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0"/>
        <w:ind w:firstLine="567"/>
        <w:jc w:val="both"/>
        <w:rPr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Цифровой помощник регистратора «Ева» ускори</w:t>
      </w:r>
      <w:bookmarkStart w:id="0" w:name="_GoBack"/>
      <w:r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л процесс регистрации. </w:t>
      </w:r>
      <w:r>
        <w:rPr>
          <w:b/>
          <w:bCs/>
        </w:rPr>
      </w:r>
      <w:r>
        <w:rPr>
          <w:b/>
          <w:bCs/>
          <w:highlight w:val="none"/>
        </w:rPr>
      </w:r>
    </w:p>
    <w:p>
      <w:pPr>
        <w:ind w:firstLine="567"/>
        <w:jc w:val="both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780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2024 года, в ходе цифровой трансформации Росреестра, в Ивановской области был внедрен «Цифровой помощник регистратора «Ева». Этот умный помощник осуществляет предварительную проверку документов на эт</w:t>
      </w:r>
      <w:r>
        <w:rPr>
          <w:rFonts w:ascii="Times New Roman" w:hAnsi="Times New Roman" w:cs="Times New Roman"/>
          <w:sz w:val="28"/>
          <w:szCs w:val="28"/>
        </w:rPr>
        <w:t xml:space="preserve">апе приема заявлений в МФЦ и обеспечивает их последующую обработку в Росреестре. Он предзаполняет электронные формы, осуществляет аналитику типичных ошибок и несоответствий, а также предоставляет мгновенную обратную связь в случае недостатков в документах.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0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подход значительно ускоряет процесс, позволяя существенно сократить время регистрации. Новый помощник не только оптимизирует рутинные процедуры</w:t>
      </w:r>
      <w:r>
        <w:rPr>
          <w:rFonts w:ascii="Times New Roman" w:hAnsi="Times New Roman" w:cs="Times New Roman"/>
          <w:sz w:val="28"/>
          <w:szCs w:val="28"/>
        </w:rPr>
        <w:t xml:space="preserve">, но и упрощает взаимодействие граждан с государственными органами, открывая новые горизонты для эффективного управления. Важно отметить, что решение по каждому индивидуальному запросу остается за регистраторами, сохраняя их право на окончательное решение.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0"/>
        <w:ind w:firstLine="567"/>
        <w:jc w:val="both"/>
        <w:spacing w:before="0" w:after="16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«Внедрение Росреестром новых цифровых сервисов позво</w:t>
      </w:r>
      <w:r>
        <w:rPr>
          <w:rFonts w:ascii="Times New Roman" w:hAnsi="Times New Roman" w:cs="Times New Roman"/>
          <w:sz w:val="28"/>
          <w:szCs w:val="28"/>
        </w:rPr>
        <w:t xml:space="preserve">ляет максимально сократить ручные операции и сократить количество ошибок, связанных с человеческим фактором. Цифровой помощник облегчает работу как сотрудников МФЦ, так и специалистов Росреестра, а также сокращает время ожидания для заявителей», – отметил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заместитель директора ОГБУ «МФЦ»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Андрей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Зелов.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before="0" w:after="16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basedOn w:val="813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basedOn w:val="813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basedOn w:val="813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basedOn w:val="81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basedOn w:val="81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basedOn w:val="81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basedOn w:val="81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basedOn w:val="81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basedOn w:val="81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basedOn w:val="813"/>
    <w:uiPriority w:val="10"/>
    <w:qFormat/>
    <w:rPr>
      <w:sz w:val="48"/>
      <w:szCs w:val="48"/>
    </w:rPr>
  </w:style>
  <w:style w:type="character" w:styleId="800">
    <w:name w:val="Subtitle Char"/>
    <w:basedOn w:val="813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basedOn w:val="813"/>
    <w:uiPriority w:val="99"/>
    <w:qFormat/>
  </w:style>
  <w:style w:type="character" w:styleId="804">
    <w:name w:val="Footer Char"/>
    <w:basedOn w:val="813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 w:default="1">
    <w:name w:val="Default Paragraph Font"/>
    <w:uiPriority w:val="1"/>
    <w:semiHidden/>
    <w:unhideWhenUsed/>
    <w:qFormat/>
  </w:style>
  <w:style w:type="paragraph" w:styleId="814">
    <w:name w:val="Заголовок"/>
    <w:basedOn w:val="780"/>
    <w:next w:val="815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15">
    <w:name w:val="Body Text"/>
    <w:basedOn w:val="780"/>
    <w:pPr>
      <w:spacing w:before="0" w:after="140" w:line="276" w:lineRule="auto"/>
    </w:pPr>
  </w:style>
  <w:style w:type="paragraph" w:styleId="816">
    <w:name w:val="List"/>
    <w:basedOn w:val="815"/>
    <w:rPr>
      <w:rFonts w:ascii="PT Astra Serif" w:hAnsi="PT Astra Serif" w:cs="Noto Sans Devanagari"/>
    </w:rPr>
  </w:style>
  <w:style w:type="paragraph" w:styleId="817">
    <w:name w:val="Caption"/>
    <w:basedOn w:val="780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18">
    <w:name w:val="Указатель"/>
    <w:basedOn w:val="780"/>
    <w:qFormat/>
    <w:pPr>
      <w:suppressLineNumbers/>
    </w:pPr>
    <w:rPr>
      <w:rFonts w:ascii="PT Astra Serif" w:hAnsi="PT Astra Serif" w:cs="Noto Sans Devanagari"/>
    </w:rPr>
  </w:style>
  <w:style w:type="paragraph" w:styleId="819">
    <w:name w:val="List Paragraph"/>
    <w:basedOn w:val="780"/>
    <w:uiPriority w:val="34"/>
    <w:qFormat/>
    <w:pPr>
      <w:contextualSpacing/>
      <w:ind w:left="720"/>
      <w:spacing w:before="0" w:after="0"/>
    </w:pPr>
  </w:style>
  <w:style w:type="paragraph" w:styleId="820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21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2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23">
    <w:name w:val="Quote"/>
    <w:basedOn w:val="780"/>
    <w:uiPriority w:val="29"/>
    <w:qFormat/>
    <w:pPr>
      <w:ind w:left="720" w:right="720"/>
    </w:pPr>
    <w:rPr>
      <w:i/>
    </w:rPr>
  </w:style>
  <w:style w:type="paragraph" w:styleId="824">
    <w:name w:val="Intense Quote"/>
    <w:basedOn w:val="780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25">
    <w:name w:val="Колонтитул"/>
    <w:basedOn w:val="780"/>
    <w:qFormat/>
  </w:style>
  <w:style w:type="paragraph" w:styleId="826">
    <w:name w:val="Header"/>
    <w:basedOn w:val="78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27">
    <w:name w:val="Footer"/>
    <w:basedOn w:val="78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28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29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0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31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32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33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34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35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36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37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38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39">
    <w:name w:val="Index Heading"/>
    <w:basedOn w:val="814"/>
  </w:style>
  <w:style w:type="paragraph" w:styleId="840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41">
    <w:name w:val="table of figures"/>
    <w:basedOn w:val="780"/>
    <w:uiPriority w:val="99"/>
    <w:unhideWhenUsed/>
    <w:pPr>
      <w:spacing w:before="0" w:after="0" w:afterAutospacing="0"/>
    </w:pPr>
  </w:style>
  <w:style w:type="numbering" w:styleId="842" w:default="1">
    <w:name w:val="No List"/>
    <w:uiPriority w:val="99"/>
    <w:semiHidden/>
    <w:unhideWhenUsed/>
    <w:qFormat/>
  </w:style>
  <w:style w:type="table" w:styleId="8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Екатерина Сергеевна</dc:creator>
  <dc:description/>
  <dc:language>ru-RU</dc:language>
  <cp:revision>8</cp:revision>
  <dcterms:created xsi:type="dcterms:W3CDTF">2024-08-29T07:56:00Z</dcterms:created>
  <dcterms:modified xsi:type="dcterms:W3CDTF">2024-12-18T07:37:15Z</dcterms:modified>
</cp:coreProperties>
</file>