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D9" w:rsidRDefault="006924D9" w:rsidP="006924D9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anchor distT="36195" distB="36195" distL="6401435" distR="6401435" simplePos="0" relativeHeight="251658240" behindDoc="1" locked="0" layoutInCell="1" allowOverlap="1">
            <wp:simplePos x="0" y="0"/>
            <wp:positionH relativeFrom="page">
              <wp:posOffset>3590925</wp:posOffset>
            </wp:positionH>
            <wp:positionV relativeFrom="paragraph">
              <wp:posOffset>-234315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24D9" w:rsidRDefault="006924D9" w:rsidP="006924D9">
      <w:pPr>
        <w:rPr>
          <w:b/>
          <w:sz w:val="32"/>
          <w:szCs w:val="32"/>
        </w:rPr>
      </w:pPr>
    </w:p>
    <w:p w:rsidR="006924D9" w:rsidRPr="003051FB" w:rsidRDefault="006924D9" w:rsidP="006924D9">
      <w:pPr>
        <w:rPr>
          <w:sz w:val="24"/>
          <w:szCs w:val="24"/>
        </w:rPr>
      </w:pPr>
    </w:p>
    <w:p w:rsidR="006924D9" w:rsidRDefault="006924D9" w:rsidP="006924D9">
      <w:pPr>
        <w:jc w:val="center"/>
        <w:rPr>
          <w:b/>
          <w:szCs w:val="28"/>
        </w:rPr>
      </w:pPr>
      <w:r w:rsidRPr="00FC2451">
        <w:rPr>
          <w:b/>
          <w:szCs w:val="28"/>
        </w:rPr>
        <w:t xml:space="preserve">СОВЕТ </w:t>
      </w:r>
      <w:r>
        <w:rPr>
          <w:b/>
          <w:szCs w:val="28"/>
        </w:rPr>
        <w:t>ПРИВОЛЖСКОГО МУНИЦИПАЛЬНОГО РАЙОНА</w:t>
      </w:r>
    </w:p>
    <w:p w:rsidR="006924D9" w:rsidRPr="00BF0D3F" w:rsidRDefault="006924D9" w:rsidP="006924D9">
      <w:pPr>
        <w:pStyle w:val="22"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b/>
        </w:rPr>
      </w:pPr>
      <w:r w:rsidRPr="00BF0D3F">
        <w:rPr>
          <w:rFonts w:ascii="Times New Roman" w:hAnsi="Times New Roman" w:cs="Times New Roman"/>
          <w:b/>
          <w:color w:val="000000"/>
          <w:lang w:eastAsia="ru-RU" w:bidi="ru-RU"/>
        </w:rPr>
        <w:t>КОНТРОЛЬНО-СЧЕТНАЯ ПАЛАТА</w:t>
      </w:r>
    </w:p>
    <w:p w:rsidR="006924D9" w:rsidRPr="00BF0D3F" w:rsidRDefault="006924D9" w:rsidP="006924D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 w:rsidRPr="00BF0D3F">
          <w:rPr>
            <w:b/>
            <w:sz w:val="24"/>
            <w:szCs w:val="24"/>
          </w:rPr>
          <w:t>155550 г</w:t>
        </w:r>
      </w:smartTag>
      <w:r w:rsidRPr="00BF0D3F">
        <w:rPr>
          <w:b/>
          <w:sz w:val="24"/>
          <w:szCs w:val="24"/>
        </w:rPr>
        <w:t xml:space="preserve">. Приволжск, ул. </w:t>
      </w:r>
      <w:proofErr w:type="gramStart"/>
      <w:r w:rsidRPr="00BF0D3F">
        <w:rPr>
          <w:b/>
          <w:sz w:val="24"/>
          <w:szCs w:val="24"/>
        </w:rPr>
        <w:t>Революционная</w:t>
      </w:r>
      <w:proofErr w:type="gramEnd"/>
      <w:r w:rsidRPr="00BF0D3F">
        <w:rPr>
          <w:b/>
          <w:sz w:val="24"/>
          <w:szCs w:val="24"/>
        </w:rPr>
        <w:t xml:space="preserve"> дом 63,. </w:t>
      </w:r>
    </w:p>
    <w:p w:rsidR="006924D9" w:rsidRPr="00BF0D3F" w:rsidRDefault="006924D9" w:rsidP="006924D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F0D3F">
        <w:rPr>
          <w:b/>
          <w:sz w:val="24"/>
          <w:szCs w:val="24"/>
        </w:rPr>
        <w:t xml:space="preserve">Председатель КСП Тел. </w:t>
      </w:r>
      <w:r>
        <w:rPr>
          <w:b/>
          <w:sz w:val="24"/>
          <w:szCs w:val="24"/>
        </w:rPr>
        <w:t>8-</w:t>
      </w:r>
      <w:r w:rsidR="003B0ADE">
        <w:rPr>
          <w:b/>
          <w:sz w:val="24"/>
          <w:szCs w:val="24"/>
        </w:rPr>
        <w:t>493</w:t>
      </w:r>
      <w:r>
        <w:rPr>
          <w:b/>
          <w:sz w:val="24"/>
          <w:szCs w:val="24"/>
        </w:rPr>
        <w:t>-</w:t>
      </w:r>
      <w:r w:rsidR="003B0ADE">
        <w:rPr>
          <w:b/>
          <w:sz w:val="24"/>
          <w:szCs w:val="24"/>
        </w:rPr>
        <w:t>39</w:t>
      </w:r>
      <w:r>
        <w:rPr>
          <w:b/>
          <w:sz w:val="24"/>
          <w:szCs w:val="24"/>
        </w:rPr>
        <w:t>-4</w:t>
      </w:r>
      <w:r w:rsidRPr="00BF0D3F">
        <w:rPr>
          <w:b/>
          <w:sz w:val="24"/>
          <w:szCs w:val="24"/>
        </w:rPr>
        <w:t>-11-13. sovetpriv@mail.ru</w:t>
      </w:r>
    </w:p>
    <w:p w:rsidR="006924D9" w:rsidRPr="00886D63" w:rsidRDefault="006924D9" w:rsidP="006924D9">
      <w:pPr>
        <w:rPr>
          <w:sz w:val="16"/>
          <w:szCs w:val="16"/>
        </w:rPr>
      </w:pPr>
      <w:r>
        <w:rPr>
          <w:szCs w:val="28"/>
        </w:rPr>
        <w:t xml:space="preserve">               </w:t>
      </w:r>
    </w:p>
    <w:p w:rsidR="006924D9" w:rsidRDefault="006924D9" w:rsidP="006924D9">
      <w:pPr>
        <w:rPr>
          <w:b/>
          <w:szCs w:val="28"/>
        </w:rPr>
      </w:pPr>
      <w:r>
        <w:rPr>
          <w:szCs w:val="28"/>
        </w:rPr>
        <w:t xml:space="preserve">                  </w:t>
      </w:r>
      <w:r w:rsidRPr="00F838EC">
        <w:rPr>
          <w:b/>
          <w:szCs w:val="28"/>
        </w:rPr>
        <w:t xml:space="preserve">Исх. №  </w:t>
      </w:r>
      <w:r>
        <w:rPr>
          <w:b/>
          <w:szCs w:val="28"/>
        </w:rPr>
        <w:t xml:space="preserve"> </w:t>
      </w:r>
      <w:r w:rsidR="001B31C5">
        <w:rPr>
          <w:b/>
          <w:szCs w:val="28"/>
        </w:rPr>
        <w:t>59</w:t>
      </w:r>
      <w:r w:rsidR="00550D7E">
        <w:rPr>
          <w:b/>
          <w:szCs w:val="28"/>
        </w:rPr>
        <w:t xml:space="preserve"> </w:t>
      </w:r>
      <w:r w:rsidRPr="00A6208A">
        <w:rPr>
          <w:b/>
          <w:szCs w:val="28"/>
        </w:rPr>
        <w:t xml:space="preserve">– КС                                           от  </w:t>
      </w:r>
      <w:r w:rsidR="00A805B1">
        <w:rPr>
          <w:b/>
          <w:szCs w:val="28"/>
        </w:rPr>
        <w:t>25</w:t>
      </w:r>
      <w:r w:rsidRPr="00A6208A">
        <w:rPr>
          <w:b/>
          <w:szCs w:val="28"/>
        </w:rPr>
        <w:t>.</w:t>
      </w:r>
      <w:r w:rsidR="009B001B">
        <w:rPr>
          <w:b/>
          <w:szCs w:val="28"/>
        </w:rPr>
        <w:t>11</w:t>
      </w:r>
      <w:r w:rsidRPr="00A6208A">
        <w:rPr>
          <w:b/>
          <w:szCs w:val="28"/>
        </w:rPr>
        <w:t>.</w:t>
      </w:r>
      <w:r w:rsidR="001B31C5">
        <w:rPr>
          <w:b/>
          <w:szCs w:val="28"/>
        </w:rPr>
        <w:t xml:space="preserve">2024 </w:t>
      </w:r>
      <w:r w:rsidRPr="00A6208A">
        <w:rPr>
          <w:b/>
          <w:szCs w:val="28"/>
        </w:rPr>
        <w:t xml:space="preserve"> г</w:t>
      </w:r>
    </w:p>
    <w:p w:rsidR="006924D9" w:rsidRPr="00886D63" w:rsidRDefault="006924D9" w:rsidP="006924D9">
      <w:pPr>
        <w:rPr>
          <w:b/>
          <w:sz w:val="16"/>
          <w:szCs w:val="16"/>
        </w:rPr>
      </w:pPr>
    </w:p>
    <w:p w:rsidR="006924D9" w:rsidRDefault="006924D9" w:rsidP="006924D9">
      <w:pPr>
        <w:jc w:val="right"/>
        <w:rPr>
          <w:b/>
          <w:szCs w:val="28"/>
        </w:rPr>
      </w:pPr>
      <w:r>
        <w:rPr>
          <w:b/>
          <w:szCs w:val="28"/>
        </w:rPr>
        <w:t xml:space="preserve">Председателю Совета </w:t>
      </w:r>
    </w:p>
    <w:p w:rsidR="006924D9" w:rsidRDefault="006924D9" w:rsidP="006924D9">
      <w:pPr>
        <w:jc w:val="right"/>
        <w:rPr>
          <w:b/>
          <w:szCs w:val="28"/>
        </w:rPr>
      </w:pPr>
      <w:r>
        <w:rPr>
          <w:b/>
          <w:szCs w:val="28"/>
        </w:rPr>
        <w:t>Приволжского городского поселения</w:t>
      </w:r>
    </w:p>
    <w:p w:rsidR="006924D9" w:rsidRDefault="00D07CE4" w:rsidP="006924D9">
      <w:pPr>
        <w:jc w:val="right"/>
        <w:rPr>
          <w:b/>
          <w:szCs w:val="28"/>
        </w:rPr>
      </w:pPr>
      <w:r>
        <w:rPr>
          <w:b/>
          <w:szCs w:val="28"/>
        </w:rPr>
        <w:t>И. Л. Астафьевой</w:t>
      </w:r>
    </w:p>
    <w:p w:rsidR="006924D9" w:rsidRPr="00886D63" w:rsidRDefault="006924D9" w:rsidP="006924D9">
      <w:pPr>
        <w:jc w:val="right"/>
        <w:rPr>
          <w:b/>
          <w:sz w:val="16"/>
          <w:szCs w:val="16"/>
        </w:rPr>
      </w:pPr>
    </w:p>
    <w:p w:rsidR="00617254" w:rsidRPr="00886D63" w:rsidRDefault="00D07CE4" w:rsidP="00886D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Уважаемая Ирина Леонидовна</w:t>
      </w:r>
      <w:r w:rsidR="00886D63" w:rsidRPr="00886D63">
        <w:rPr>
          <w:rFonts w:ascii="Times New Roman" w:hAnsi="Times New Roman" w:cs="Times New Roman"/>
          <w:b/>
          <w:sz w:val="28"/>
          <w:szCs w:val="28"/>
        </w:rPr>
        <w:t>!</w:t>
      </w:r>
    </w:p>
    <w:p w:rsidR="00886D63" w:rsidRPr="00550D7E" w:rsidRDefault="009E12C6" w:rsidP="009E12C6">
      <w:pPr>
        <w:pStyle w:val="2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86D63" w:rsidRPr="009E12C6">
        <w:rPr>
          <w:color w:val="auto"/>
          <w:sz w:val="28"/>
          <w:szCs w:val="28"/>
        </w:rPr>
        <w:t>Направляем Вам заключение на проект решения Совета Приволжского городского поселения  «</w:t>
      </w:r>
      <w:r w:rsidR="00886D63" w:rsidRPr="009E12C6">
        <w:rPr>
          <w:bCs w:val="0"/>
          <w:color w:val="auto"/>
          <w:sz w:val="28"/>
          <w:szCs w:val="28"/>
        </w:rPr>
        <w:t xml:space="preserve">О принятии бюджета Приволжского городского </w:t>
      </w:r>
      <w:r w:rsidR="00886D63" w:rsidRPr="00550D7E">
        <w:rPr>
          <w:bCs w:val="0"/>
          <w:color w:val="auto"/>
          <w:sz w:val="28"/>
          <w:szCs w:val="28"/>
        </w:rPr>
        <w:t xml:space="preserve">поселения на </w:t>
      </w:r>
      <w:r w:rsidR="001B31C5">
        <w:rPr>
          <w:bCs w:val="0"/>
          <w:color w:val="auto"/>
          <w:sz w:val="28"/>
          <w:szCs w:val="28"/>
        </w:rPr>
        <w:t>2025</w:t>
      </w:r>
      <w:r w:rsidR="00886D63" w:rsidRPr="00550D7E">
        <w:rPr>
          <w:bCs w:val="0"/>
          <w:color w:val="auto"/>
          <w:sz w:val="28"/>
          <w:szCs w:val="28"/>
        </w:rPr>
        <w:t xml:space="preserve"> год и на плановый период </w:t>
      </w:r>
      <w:r w:rsidR="001B31C5">
        <w:rPr>
          <w:bCs w:val="0"/>
          <w:color w:val="auto"/>
          <w:sz w:val="28"/>
          <w:szCs w:val="28"/>
        </w:rPr>
        <w:t>2026</w:t>
      </w:r>
      <w:r w:rsidR="00886D63" w:rsidRPr="00550D7E">
        <w:rPr>
          <w:bCs w:val="0"/>
          <w:color w:val="auto"/>
          <w:sz w:val="28"/>
          <w:szCs w:val="28"/>
        </w:rPr>
        <w:t xml:space="preserve"> и </w:t>
      </w:r>
      <w:r w:rsidR="001B31C5">
        <w:rPr>
          <w:bCs w:val="0"/>
          <w:color w:val="auto"/>
          <w:sz w:val="28"/>
          <w:szCs w:val="28"/>
        </w:rPr>
        <w:t>2027</w:t>
      </w:r>
      <w:r w:rsidR="00886D63" w:rsidRPr="00550D7E">
        <w:rPr>
          <w:bCs w:val="0"/>
          <w:color w:val="auto"/>
          <w:sz w:val="28"/>
          <w:szCs w:val="28"/>
        </w:rPr>
        <w:t xml:space="preserve"> годов в первом чтении</w:t>
      </w:r>
      <w:r w:rsidR="00886D63" w:rsidRPr="00550D7E">
        <w:rPr>
          <w:color w:val="auto"/>
          <w:sz w:val="28"/>
          <w:szCs w:val="28"/>
        </w:rPr>
        <w:t>»»</w:t>
      </w:r>
    </w:p>
    <w:p w:rsidR="00886D63" w:rsidRPr="00550D7E" w:rsidRDefault="00886D63" w:rsidP="00886D63">
      <w:pPr>
        <w:pStyle w:val="a3"/>
        <w:spacing w:before="0" w:after="0"/>
        <w:rPr>
          <w:rFonts w:ascii="Times New Roman" w:hAnsi="Times New Roman" w:cs="Times New Roman"/>
          <w:sz w:val="16"/>
          <w:szCs w:val="16"/>
        </w:rPr>
      </w:pPr>
      <w:r w:rsidRPr="00550D7E">
        <w:rPr>
          <w:rFonts w:ascii="Times New Roman" w:hAnsi="Times New Roman" w:cs="Times New Roman"/>
          <w:sz w:val="28"/>
          <w:szCs w:val="28"/>
        </w:rPr>
        <w:tab/>
      </w:r>
    </w:p>
    <w:p w:rsidR="00886D63" w:rsidRPr="003A11EA" w:rsidRDefault="00886D63" w:rsidP="00886D63">
      <w:pPr>
        <w:ind w:firstLine="567"/>
        <w:jc w:val="both"/>
        <w:rPr>
          <w:szCs w:val="28"/>
        </w:rPr>
      </w:pPr>
      <w:proofErr w:type="gramStart"/>
      <w:r w:rsidRPr="003A11EA">
        <w:rPr>
          <w:szCs w:val="28"/>
        </w:rPr>
        <w:t>Настоящее заключение подготовлено Контрольно-счетной палатой Приволжского  муниципального района (далее по тексту – Контрольно-счетной палатой) в соответствии с Бюджетным кодексом Российской Федерации (далее – БК РФ), решением Совета Приволжского городского поселения от 28.11.2012 № 67 «Об утверждении положения о бюджетном процессе в Приволжском городском поселении», решением Совета Приволжского муниципального района от  27.05.2015 г  № 53 «</w:t>
      </w:r>
      <w:r w:rsidRPr="003A11EA">
        <w:rPr>
          <w:rFonts w:eastAsiaTheme="minorHAnsi"/>
          <w:szCs w:val="28"/>
        </w:rPr>
        <w:t>Об утверждении Положения о Контрольно-счетной палате  Приволжского муниципального района.»</w:t>
      </w:r>
      <w:proofErr w:type="gramEnd"/>
    </w:p>
    <w:p w:rsidR="00886D63" w:rsidRPr="003A11EA" w:rsidRDefault="00886D63" w:rsidP="00886D63">
      <w:pPr>
        <w:pStyle w:val="a4"/>
        <w:spacing w:after="0"/>
        <w:ind w:left="0" w:right="-143" w:firstLine="567"/>
        <w:jc w:val="both"/>
        <w:rPr>
          <w:sz w:val="28"/>
          <w:szCs w:val="28"/>
        </w:rPr>
      </w:pPr>
      <w:proofErr w:type="gramStart"/>
      <w:r w:rsidRPr="003A11EA">
        <w:rPr>
          <w:sz w:val="28"/>
          <w:szCs w:val="28"/>
        </w:rPr>
        <w:t xml:space="preserve">Проект решения Совета Приволжского городского поселения  «О бюджете Приволжского городского поселения  на  </w:t>
      </w:r>
      <w:r w:rsidR="000944BB">
        <w:rPr>
          <w:sz w:val="28"/>
          <w:szCs w:val="28"/>
        </w:rPr>
        <w:t>202</w:t>
      </w:r>
      <w:r w:rsidR="001B31C5">
        <w:rPr>
          <w:sz w:val="28"/>
          <w:szCs w:val="28"/>
        </w:rPr>
        <w:t>5</w:t>
      </w:r>
      <w:r w:rsidRPr="003A11EA">
        <w:rPr>
          <w:sz w:val="28"/>
          <w:szCs w:val="28"/>
        </w:rPr>
        <w:t xml:space="preserve"> год и на плановый период </w:t>
      </w:r>
      <w:r w:rsidR="001B31C5">
        <w:rPr>
          <w:sz w:val="28"/>
          <w:szCs w:val="28"/>
        </w:rPr>
        <w:t xml:space="preserve">2026 </w:t>
      </w:r>
      <w:r w:rsidRPr="003A11EA">
        <w:rPr>
          <w:sz w:val="28"/>
          <w:szCs w:val="28"/>
        </w:rPr>
        <w:t xml:space="preserve"> и </w:t>
      </w:r>
      <w:r w:rsidR="001B31C5">
        <w:rPr>
          <w:sz w:val="28"/>
          <w:szCs w:val="28"/>
        </w:rPr>
        <w:t>2027</w:t>
      </w:r>
      <w:r w:rsidRPr="003A11EA">
        <w:rPr>
          <w:sz w:val="28"/>
          <w:szCs w:val="28"/>
        </w:rPr>
        <w:t xml:space="preserve"> годов» (далее – проект решения о бюджете) внесен администрацией Приволжского муниципального района на рассмотрение Совета Приволжского городского поселения,  что соответствует требованиям статьи 185 БК РФ и статьи 15 Положения о бюджетном процессе. </w:t>
      </w:r>
      <w:proofErr w:type="gramEnd"/>
    </w:p>
    <w:p w:rsidR="00886D63" w:rsidRPr="003A11EA" w:rsidRDefault="00886D63" w:rsidP="00886D63">
      <w:pPr>
        <w:pStyle w:val="a4"/>
        <w:spacing w:after="0"/>
        <w:ind w:left="0" w:right="-143" w:firstLine="567"/>
        <w:jc w:val="both"/>
        <w:rPr>
          <w:sz w:val="28"/>
          <w:szCs w:val="28"/>
        </w:rPr>
      </w:pPr>
      <w:r w:rsidRPr="003A11EA">
        <w:rPr>
          <w:sz w:val="28"/>
          <w:szCs w:val="28"/>
        </w:rPr>
        <w:t xml:space="preserve">Перечень документов, представленных одновременно с проектом решения о бюджете, соответствует требованиям предусмотренные </w:t>
      </w:r>
      <w:hyperlink r:id="rId7" w:history="1">
        <w:r w:rsidRPr="003A11EA">
          <w:rPr>
            <w:color w:val="0000FF"/>
            <w:sz w:val="28"/>
            <w:szCs w:val="28"/>
          </w:rPr>
          <w:t>статьей 184.2</w:t>
        </w:r>
      </w:hyperlink>
      <w:r w:rsidRPr="003A11EA">
        <w:rPr>
          <w:sz w:val="28"/>
          <w:szCs w:val="28"/>
        </w:rPr>
        <w:t xml:space="preserve"> Бюджетного кодекса Российской Федерации и Положения о бюджетном процессе. </w:t>
      </w:r>
    </w:p>
    <w:p w:rsidR="00886D63" w:rsidRPr="003A11EA" w:rsidRDefault="00886D63" w:rsidP="00886D63">
      <w:pPr>
        <w:pStyle w:val="a4"/>
        <w:spacing w:after="0"/>
        <w:ind w:left="0" w:right="-143" w:firstLine="567"/>
        <w:jc w:val="both"/>
        <w:rPr>
          <w:sz w:val="28"/>
          <w:szCs w:val="28"/>
        </w:rPr>
      </w:pPr>
      <w:r w:rsidRPr="003A11EA">
        <w:rPr>
          <w:sz w:val="28"/>
          <w:szCs w:val="28"/>
        </w:rPr>
        <w:t>Прогноз социально-экономического развития района разработан на 3 года (</w:t>
      </w:r>
      <w:r w:rsidR="001B31C5">
        <w:rPr>
          <w:sz w:val="28"/>
          <w:szCs w:val="28"/>
        </w:rPr>
        <w:t>2025</w:t>
      </w:r>
      <w:r w:rsidRPr="003A11EA">
        <w:rPr>
          <w:sz w:val="28"/>
          <w:szCs w:val="28"/>
        </w:rPr>
        <w:t>-</w:t>
      </w:r>
      <w:r w:rsidR="001B31C5">
        <w:rPr>
          <w:sz w:val="28"/>
          <w:szCs w:val="28"/>
        </w:rPr>
        <w:t>2027</w:t>
      </w:r>
      <w:r w:rsidRPr="003A11EA">
        <w:rPr>
          <w:sz w:val="28"/>
          <w:szCs w:val="28"/>
        </w:rPr>
        <w:t>) и одобрен администрацией Приволжского муниципального района, что соответствует требованиям статьи 173 БК РФ.</w:t>
      </w:r>
    </w:p>
    <w:p w:rsidR="00886D63" w:rsidRPr="000944BB" w:rsidRDefault="000944BB" w:rsidP="001B31C5">
      <w:pPr>
        <w:pStyle w:val="a7"/>
        <w:spacing w:afterLines="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="00886D63" w:rsidRPr="000944BB">
        <w:rPr>
          <w:b w:val="0"/>
          <w:sz w:val="28"/>
          <w:szCs w:val="28"/>
        </w:rPr>
        <w:t xml:space="preserve">Основные направления бюджетной политики и основные направления налоговой политики утверждены  постановлением администрацией Приволжского муниципального района  </w:t>
      </w:r>
      <w:r w:rsidRPr="000944BB">
        <w:rPr>
          <w:b w:val="0"/>
          <w:sz w:val="28"/>
          <w:szCs w:val="28"/>
        </w:rPr>
        <w:t>от 25.09.2023 № 549-п</w:t>
      </w:r>
      <w:r w:rsidRPr="003A11EA">
        <w:rPr>
          <w:sz w:val="28"/>
          <w:szCs w:val="28"/>
        </w:rPr>
        <w:t xml:space="preserve"> </w:t>
      </w:r>
      <w:r w:rsidR="00886D63" w:rsidRPr="000944BB">
        <w:rPr>
          <w:b w:val="0"/>
          <w:sz w:val="28"/>
          <w:szCs w:val="28"/>
        </w:rPr>
        <w:t xml:space="preserve">«Об основных направлениях бюджетной и налоговой политики Приволжского муниципального района, Приволжского городского поселения на </w:t>
      </w:r>
      <w:r w:rsidR="00316DB8">
        <w:rPr>
          <w:sz w:val="28"/>
          <w:szCs w:val="28"/>
        </w:rPr>
        <w:t>2025</w:t>
      </w:r>
      <w:r w:rsidR="00316DB8" w:rsidRPr="003A11EA">
        <w:rPr>
          <w:sz w:val="28"/>
          <w:szCs w:val="28"/>
        </w:rPr>
        <w:t xml:space="preserve"> год и </w:t>
      </w:r>
      <w:r w:rsidR="00316DB8" w:rsidRPr="003A11EA">
        <w:rPr>
          <w:sz w:val="28"/>
          <w:szCs w:val="28"/>
        </w:rPr>
        <w:lastRenderedPageBreak/>
        <w:t xml:space="preserve">на плановый период </w:t>
      </w:r>
      <w:r w:rsidR="00316DB8">
        <w:rPr>
          <w:sz w:val="28"/>
          <w:szCs w:val="28"/>
        </w:rPr>
        <w:t xml:space="preserve">2026 </w:t>
      </w:r>
      <w:r w:rsidR="00316DB8" w:rsidRPr="003A11EA">
        <w:rPr>
          <w:sz w:val="28"/>
          <w:szCs w:val="28"/>
        </w:rPr>
        <w:t xml:space="preserve"> и </w:t>
      </w:r>
      <w:r w:rsidR="00316DB8">
        <w:rPr>
          <w:sz w:val="28"/>
          <w:szCs w:val="28"/>
        </w:rPr>
        <w:t>2027</w:t>
      </w:r>
      <w:r w:rsidR="00F00F9B" w:rsidRPr="000944BB">
        <w:rPr>
          <w:b w:val="0"/>
          <w:sz w:val="28"/>
          <w:szCs w:val="28"/>
        </w:rPr>
        <w:t xml:space="preserve"> </w:t>
      </w:r>
      <w:r w:rsidR="00886D63" w:rsidRPr="000944BB">
        <w:rPr>
          <w:b w:val="0"/>
          <w:sz w:val="28"/>
          <w:szCs w:val="28"/>
        </w:rPr>
        <w:t xml:space="preserve">годов» разработаны в соответствии со статьей 172 Бюджетного кодекса Российской Федерации. </w:t>
      </w:r>
      <w:proofErr w:type="gramEnd"/>
    </w:p>
    <w:p w:rsidR="00886D63" w:rsidRPr="003A11EA" w:rsidRDefault="00886D63" w:rsidP="00886D63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886D63" w:rsidRPr="003A11EA" w:rsidRDefault="00886D63" w:rsidP="00886D63">
      <w:pPr>
        <w:pStyle w:val="a4"/>
        <w:spacing w:after="0"/>
        <w:ind w:left="218" w:right="-143"/>
        <w:jc w:val="center"/>
        <w:rPr>
          <w:b/>
          <w:sz w:val="28"/>
          <w:szCs w:val="28"/>
        </w:rPr>
      </w:pPr>
      <w:r w:rsidRPr="003A11EA">
        <w:rPr>
          <w:b/>
          <w:sz w:val="28"/>
          <w:szCs w:val="28"/>
        </w:rPr>
        <w:t>Анализ проекта решения о бюджете</w:t>
      </w:r>
    </w:p>
    <w:p w:rsidR="00886D63" w:rsidRPr="003A11EA" w:rsidRDefault="00886D63" w:rsidP="00886D63">
      <w:pPr>
        <w:pStyle w:val="a4"/>
        <w:spacing w:after="0"/>
        <w:ind w:left="-142" w:right="-143" w:firstLine="360"/>
        <w:jc w:val="both"/>
        <w:rPr>
          <w:sz w:val="28"/>
          <w:szCs w:val="28"/>
        </w:rPr>
      </w:pPr>
      <w:r w:rsidRPr="003A11EA">
        <w:rPr>
          <w:sz w:val="28"/>
          <w:szCs w:val="28"/>
        </w:rPr>
        <w:t xml:space="preserve">       Проект бюджета составлен на 3 года (очередной финансовый год и плановый период), что соответствует требованиям пункта 2 статьи 1 Положения о бюджетном процессе.</w:t>
      </w:r>
    </w:p>
    <w:p w:rsidR="00886D63" w:rsidRPr="003A11EA" w:rsidRDefault="00886D63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3A11EA">
        <w:rPr>
          <w:sz w:val="28"/>
          <w:szCs w:val="28"/>
        </w:rPr>
        <w:t xml:space="preserve"> В соответствии с требованиями пункта 1 статьи 184.1 БК РФ, пункта 2 статьи 14 Положения о бюджетном процессе проектом решения о бюджете закреплены основные характеристики бюджета: общий объем доходов, общий объем расходов, профицит бюджета.</w:t>
      </w:r>
    </w:p>
    <w:p w:rsidR="00886D63" w:rsidRPr="003A11EA" w:rsidRDefault="00886D63" w:rsidP="00886D63">
      <w:pPr>
        <w:pStyle w:val="a4"/>
        <w:spacing w:after="0"/>
        <w:ind w:left="-142" w:right="-143" w:hanging="142"/>
        <w:jc w:val="both"/>
        <w:rPr>
          <w:sz w:val="28"/>
          <w:szCs w:val="28"/>
        </w:rPr>
      </w:pPr>
      <w:r w:rsidRPr="003A11EA">
        <w:rPr>
          <w:sz w:val="28"/>
          <w:szCs w:val="28"/>
        </w:rPr>
        <w:t xml:space="preserve">              В проекте решения о бюджете также содержатся все иные показатели, установленные пунктом 3 статьи 184.1. БК РФ, пунктом 3 статьи 14 Положения о бюджетном процессе. </w:t>
      </w:r>
    </w:p>
    <w:p w:rsidR="00886D63" w:rsidRPr="009A7B88" w:rsidRDefault="00886D63" w:rsidP="009A7B88">
      <w:pPr>
        <w:ind w:left="-142" w:firstLine="850"/>
        <w:jc w:val="both"/>
        <w:rPr>
          <w:szCs w:val="28"/>
        </w:rPr>
      </w:pPr>
      <w:proofErr w:type="gramStart"/>
      <w:r w:rsidRPr="003A11EA">
        <w:rPr>
          <w:szCs w:val="28"/>
        </w:rPr>
        <w:t xml:space="preserve">В соответствии с пунктом 2 статьи 20 БК РФ в проекте решения о бюджете утверждены </w:t>
      </w:r>
      <w:r w:rsidRPr="003A11EA">
        <w:rPr>
          <w:bCs/>
          <w:szCs w:val="28"/>
        </w:rPr>
        <w:t xml:space="preserve">Перечень главных администраторов (администраторов) доходов бюджета Приволжского городского поселения и закрепляемые за ними виды (подвиды) доходов бюджета Приволжского городского поселения </w:t>
      </w:r>
      <w:r w:rsidR="000944BB" w:rsidRPr="000944BB">
        <w:rPr>
          <w:szCs w:val="28"/>
        </w:rPr>
        <w:t xml:space="preserve">на </w:t>
      </w:r>
      <w:r w:rsidR="00316DB8">
        <w:rPr>
          <w:szCs w:val="28"/>
        </w:rPr>
        <w:t>2025</w:t>
      </w:r>
      <w:r w:rsidR="00316DB8" w:rsidRPr="003A11EA">
        <w:rPr>
          <w:szCs w:val="28"/>
        </w:rPr>
        <w:t xml:space="preserve"> год и на плановый период </w:t>
      </w:r>
      <w:r w:rsidR="00316DB8">
        <w:rPr>
          <w:szCs w:val="28"/>
        </w:rPr>
        <w:t xml:space="preserve">2026 </w:t>
      </w:r>
      <w:r w:rsidR="00316DB8" w:rsidRPr="003A11EA">
        <w:rPr>
          <w:szCs w:val="28"/>
        </w:rPr>
        <w:t xml:space="preserve"> и </w:t>
      </w:r>
      <w:r w:rsidR="00316DB8">
        <w:rPr>
          <w:szCs w:val="28"/>
        </w:rPr>
        <w:t>2027</w:t>
      </w:r>
      <w:r w:rsidR="000944BB">
        <w:rPr>
          <w:b/>
          <w:szCs w:val="28"/>
        </w:rPr>
        <w:t xml:space="preserve"> </w:t>
      </w:r>
      <w:r w:rsidRPr="003A11EA">
        <w:rPr>
          <w:bCs/>
          <w:szCs w:val="28"/>
        </w:rPr>
        <w:t>годов</w:t>
      </w:r>
      <w:r w:rsidRPr="003A11EA">
        <w:rPr>
          <w:szCs w:val="28"/>
        </w:rPr>
        <w:t xml:space="preserve"> (</w:t>
      </w:r>
      <w:r w:rsidRPr="003A11EA">
        <w:rPr>
          <w:b/>
          <w:szCs w:val="28"/>
        </w:rPr>
        <w:t>приложение 2</w:t>
      </w:r>
      <w:r w:rsidRPr="003A11EA">
        <w:rPr>
          <w:szCs w:val="28"/>
        </w:rPr>
        <w:t xml:space="preserve"> к проекту </w:t>
      </w:r>
      <w:r w:rsidRPr="009A7B88">
        <w:rPr>
          <w:szCs w:val="28"/>
        </w:rPr>
        <w:t>решения о бюджете).</w:t>
      </w:r>
      <w:proofErr w:type="gramEnd"/>
    </w:p>
    <w:p w:rsidR="009A7B88" w:rsidRPr="009A7B88" w:rsidRDefault="009A7B88" w:rsidP="009A7B88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9A7B88">
        <w:rPr>
          <w:rFonts w:ascii="Times New Roman" w:hAnsi="Times New Roman"/>
          <w:bCs/>
          <w:sz w:val="28"/>
          <w:szCs w:val="28"/>
        </w:rPr>
        <w:t xml:space="preserve"> пределах общего объема доходов бюджета Приволжского городского поселения, объем </w:t>
      </w:r>
      <w:proofErr w:type="gramStart"/>
      <w:r w:rsidRPr="009A7B88">
        <w:rPr>
          <w:rFonts w:ascii="Times New Roman" w:hAnsi="Times New Roman"/>
          <w:bCs/>
          <w:sz w:val="28"/>
          <w:szCs w:val="28"/>
        </w:rPr>
        <w:t>межбюджетных трансфертов, получаемых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7B88">
        <w:rPr>
          <w:rFonts w:ascii="Times New Roman" w:hAnsi="Times New Roman"/>
          <w:bCs/>
          <w:sz w:val="28"/>
          <w:szCs w:val="28"/>
        </w:rPr>
        <w:t>из областного бюджета</w:t>
      </w:r>
      <w:r>
        <w:rPr>
          <w:rFonts w:ascii="Times New Roman" w:hAnsi="Times New Roman"/>
          <w:bCs/>
          <w:sz w:val="28"/>
          <w:szCs w:val="28"/>
        </w:rPr>
        <w:t xml:space="preserve"> планируется</w:t>
      </w:r>
      <w:proofErr w:type="gramEnd"/>
      <w:r w:rsidRPr="009A7B88">
        <w:rPr>
          <w:rFonts w:ascii="Times New Roman" w:hAnsi="Times New Roman"/>
          <w:bCs/>
          <w:sz w:val="28"/>
          <w:szCs w:val="28"/>
        </w:rPr>
        <w:t>:</w:t>
      </w:r>
    </w:p>
    <w:p w:rsidR="009A7B88" w:rsidRPr="009A7B88" w:rsidRDefault="009A7B88" w:rsidP="009A7B88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7B88">
        <w:rPr>
          <w:rFonts w:ascii="Times New Roman" w:hAnsi="Times New Roman"/>
          <w:bCs/>
          <w:sz w:val="28"/>
          <w:szCs w:val="28"/>
        </w:rPr>
        <w:t>на 2025 год в сумме 93 577 578,88 руб.;</w:t>
      </w:r>
    </w:p>
    <w:p w:rsidR="009A7B88" w:rsidRPr="009A7B88" w:rsidRDefault="009A7B88" w:rsidP="009A7B88">
      <w:pPr>
        <w:pStyle w:val="af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A7B88">
        <w:rPr>
          <w:rFonts w:ascii="Times New Roman" w:hAnsi="Times New Roman"/>
          <w:bCs/>
          <w:sz w:val="28"/>
          <w:szCs w:val="28"/>
        </w:rPr>
        <w:t>на 2026 год в сумме 77 669 424,26 руб.;</w:t>
      </w:r>
    </w:p>
    <w:p w:rsidR="009A7B88" w:rsidRPr="009A7B88" w:rsidRDefault="009A7B88" w:rsidP="00A531F2">
      <w:pPr>
        <w:pStyle w:val="af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A7B88">
        <w:rPr>
          <w:rFonts w:ascii="Times New Roman" w:hAnsi="Times New Roman"/>
          <w:bCs/>
          <w:sz w:val="28"/>
          <w:szCs w:val="28"/>
        </w:rPr>
        <w:t>на 2027 год в сумме 56 932 344,75 руб.</w:t>
      </w:r>
    </w:p>
    <w:p w:rsidR="00886D63" w:rsidRPr="003A11EA" w:rsidRDefault="00886D63" w:rsidP="009A7B88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9A7B88">
        <w:rPr>
          <w:sz w:val="28"/>
          <w:szCs w:val="28"/>
        </w:rPr>
        <w:t xml:space="preserve">В соответствии со статьей 23 БК РФ в проекте решения о бюджете установлен перечень главных </w:t>
      </w:r>
      <w:proofErr w:type="gramStart"/>
      <w:r w:rsidRPr="009A7B88">
        <w:rPr>
          <w:sz w:val="28"/>
          <w:szCs w:val="28"/>
        </w:rPr>
        <w:t>администраторов источников финансирования дефицита бюджета</w:t>
      </w:r>
      <w:r w:rsidRPr="009A7B88">
        <w:rPr>
          <w:bCs/>
          <w:sz w:val="28"/>
          <w:szCs w:val="28"/>
          <w:lang w:eastAsia="ru-RU"/>
        </w:rPr>
        <w:t xml:space="preserve"> Приволжского городского поселения</w:t>
      </w:r>
      <w:proofErr w:type="gramEnd"/>
      <w:r w:rsidRPr="009A7B88">
        <w:rPr>
          <w:bCs/>
          <w:sz w:val="28"/>
          <w:szCs w:val="28"/>
          <w:lang w:eastAsia="ru-RU"/>
        </w:rPr>
        <w:t xml:space="preserve"> </w:t>
      </w:r>
      <w:r w:rsidR="000944BB" w:rsidRPr="009A7B88">
        <w:rPr>
          <w:sz w:val="28"/>
          <w:szCs w:val="28"/>
        </w:rPr>
        <w:t>на</w:t>
      </w:r>
      <w:r w:rsidR="000944BB" w:rsidRPr="000944BB">
        <w:rPr>
          <w:sz w:val="28"/>
          <w:szCs w:val="28"/>
        </w:rPr>
        <w:t xml:space="preserve"> </w:t>
      </w:r>
      <w:r w:rsidR="00316DB8">
        <w:rPr>
          <w:sz w:val="28"/>
          <w:szCs w:val="28"/>
        </w:rPr>
        <w:t>2025</w:t>
      </w:r>
      <w:r w:rsidR="00316DB8" w:rsidRPr="003A11EA">
        <w:rPr>
          <w:sz w:val="28"/>
          <w:szCs w:val="28"/>
        </w:rPr>
        <w:t xml:space="preserve"> год и на плановый период </w:t>
      </w:r>
      <w:r w:rsidR="00316DB8">
        <w:rPr>
          <w:sz w:val="28"/>
          <w:szCs w:val="28"/>
        </w:rPr>
        <w:t xml:space="preserve">2026 </w:t>
      </w:r>
      <w:r w:rsidR="00316DB8" w:rsidRPr="003A11EA">
        <w:rPr>
          <w:sz w:val="28"/>
          <w:szCs w:val="28"/>
        </w:rPr>
        <w:t xml:space="preserve"> и </w:t>
      </w:r>
      <w:r w:rsidR="00316DB8">
        <w:rPr>
          <w:sz w:val="28"/>
          <w:szCs w:val="28"/>
        </w:rPr>
        <w:t xml:space="preserve">2027 </w:t>
      </w:r>
      <w:r w:rsidRPr="003A11EA">
        <w:rPr>
          <w:bCs/>
          <w:sz w:val="28"/>
          <w:szCs w:val="28"/>
          <w:lang w:eastAsia="ru-RU"/>
        </w:rPr>
        <w:t>годов</w:t>
      </w:r>
      <w:r w:rsidRPr="003A11EA">
        <w:rPr>
          <w:sz w:val="28"/>
          <w:szCs w:val="28"/>
        </w:rPr>
        <w:t xml:space="preserve"> (</w:t>
      </w:r>
      <w:r w:rsidRPr="003A11EA">
        <w:rPr>
          <w:b/>
          <w:sz w:val="28"/>
          <w:szCs w:val="28"/>
        </w:rPr>
        <w:t>приложение 4</w:t>
      </w:r>
      <w:r w:rsidRPr="003A11EA">
        <w:rPr>
          <w:sz w:val="28"/>
          <w:szCs w:val="28"/>
        </w:rPr>
        <w:t xml:space="preserve"> проекту решения о бюджете).</w:t>
      </w:r>
    </w:p>
    <w:p w:rsidR="00886D63" w:rsidRPr="00AD14C0" w:rsidRDefault="00886D63" w:rsidP="00AD14C0">
      <w:pPr>
        <w:pStyle w:val="a4"/>
        <w:spacing w:after="0"/>
        <w:ind w:left="-142" w:right="-143" w:firstLine="850"/>
        <w:jc w:val="both"/>
        <w:rPr>
          <w:b/>
          <w:sz w:val="28"/>
          <w:szCs w:val="28"/>
        </w:rPr>
      </w:pPr>
      <w:r w:rsidRPr="00AD14C0">
        <w:rPr>
          <w:sz w:val="28"/>
          <w:szCs w:val="28"/>
        </w:rPr>
        <w:t xml:space="preserve">В соответствии с пунктом 2 статьи 21 БК РФ перечень главных распорядителей средств бюджета Приволжского городского поселения установлен проектом решения о бюджете в составе ведомственной </w:t>
      </w:r>
      <w:r w:rsidRPr="00AD14C0">
        <w:rPr>
          <w:bCs/>
          <w:sz w:val="28"/>
          <w:szCs w:val="28"/>
          <w:lang w:eastAsia="ru-RU"/>
        </w:rPr>
        <w:t xml:space="preserve">структура расходов бюджета Приволжского городского поселения </w:t>
      </w:r>
      <w:r w:rsidR="000944BB" w:rsidRPr="000944BB">
        <w:rPr>
          <w:sz w:val="28"/>
          <w:szCs w:val="28"/>
        </w:rPr>
        <w:t xml:space="preserve">на </w:t>
      </w:r>
      <w:r w:rsidR="00316DB8">
        <w:rPr>
          <w:sz w:val="28"/>
          <w:szCs w:val="28"/>
        </w:rPr>
        <w:t>2025</w:t>
      </w:r>
      <w:r w:rsidR="00316DB8" w:rsidRPr="003A11EA">
        <w:rPr>
          <w:sz w:val="28"/>
          <w:szCs w:val="28"/>
        </w:rPr>
        <w:t xml:space="preserve"> год и на плановый период </w:t>
      </w:r>
      <w:r w:rsidR="00316DB8">
        <w:rPr>
          <w:sz w:val="28"/>
          <w:szCs w:val="28"/>
        </w:rPr>
        <w:t xml:space="preserve">2026 </w:t>
      </w:r>
      <w:r w:rsidR="00316DB8" w:rsidRPr="003A11EA">
        <w:rPr>
          <w:sz w:val="28"/>
          <w:szCs w:val="28"/>
        </w:rPr>
        <w:t xml:space="preserve"> и </w:t>
      </w:r>
      <w:r w:rsidR="00316DB8">
        <w:rPr>
          <w:sz w:val="28"/>
          <w:szCs w:val="28"/>
        </w:rPr>
        <w:t>2027</w:t>
      </w:r>
      <w:r w:rsidR="000944BB">
        <w:rPr>
          <w:b/>
          <w:szCs w:val="28"/>
        </w:rPr>
        <w:t xml:space="preserve"> </w:t>
      </w:r>
      <w:r w:rsidRPr="00AD14C0">
        <w:rPr>
          <w:bCs/>
          <w:sz w:val="28"/>
          <w:szCs w:val="28"/>
          <w:lang w:eastAsia="ru-RU"/>
        </w:rPr>
        <w:t xml:space="preserve"> годов</w:t>
      </w:r>
      <w:r w:rsidRPr="00AD14C0">
        <w:rPr>
          <w:sz w:val="28"/>
          <w:szCs w:val="28"/>
        </w:rPr>
        <w:t xml:space="preserve"> (</w:t>
      </w:r>
      <w:r w:rsidRPr="00AD14C0">
        <w:rPr>
          <w:b/>
          <w:sz w:val="28"/>
          <w:szCs w:val="28"/>
        </w:rPr>
        <w:t>приложения 7</w:t>
      </w:r>
      <w:r w:rsidRPr="00AD14C0">
        <w:rPr>
          <w:sz w:val="28"/>
          <w:szCs w:val="28"/>
        </w:rPr>
        <w:t xml:space="preserve"> к проекту решения о бюджете</w:t>
      </w:r>
      <w:r w:rsidRPr="00AD14C0">
        <w:rPr>
          <w:b/>
          <w:sz w:val="28"/>
          <w:szCs w:val="28"/>
        </w:rPr>
        <w:t>).</w:t>
      </w:r>
    </w:p>
    <w:p w:rsidR="00886D63" w:rsidRPr="00AD14C0" w:rsidRDefault="00886D63" w:rsidP="00AD14C0">
      <w:pPr>
        <w:pStyle w:val="a4"/>
        <w:spacing w:after="0"/>
        <w:ind w:left="-851" w:right="-143" w:firstLine="1559"/>
        <w:jc w:val="both"/>
        <w:rPr>
          <w:sz w:val="28"/>
          <w:szCs w:val="28"/>
        </w:rPr>
      </w:pPr>
      <w:r w:rsidRPr="00AD14C0">
        <w:rPr>
          <w:sz w:val="28"/>
          <w:szCs w:val="28"/>
        </w:rPr>
        <w:t>Общий объем условно утвержденных расходов планируется:</w:t>
      </w:r>
    </w:p>
    <w:p w:rsidR="00D06408" w:rsidRPr="00700D83" w:rsidRDefault="00D06408" w:rsidP="00D06408">
      <w:pPr>
        <w:spacing w:line="276" w:lineRule="auto"/>
        <w:ind w:firstLine="709"/>
        <w:jc w:val="both"/>
        <w:rPr>
          <w:szCs w:val="28"/>
        </w:rPr>
      </w:pPr>
      <w:r w:rsidRPr="00700D83">
        <w:rPr>
          <w:szCs w:val="28"/>
        </w:rPr>
        <w:t>на 2026 год в сумме 4 575 644,65 руб.;</w:t>
      </w:r>
    </w:p>
    <w:p w:rsidR="00D06408" w:rsidRPr="00700D83" w:rsidRDefault="00D06408" w:rsidP="00D06408">
      <w:pPr>
        <w:spacing w:line="276" w:lineRule="auto"/>
        <w:ind w:firstLine="709"/>
        <w:jc w:val="both"/>
        <w:rPr>
          <w:szCs w:val="28"/>
        </w:rPr>
      </w:pPr>
      <w:r w:rsidRPr="00700D83">
        <w:rPr>
          <w:szCs w:val="28"/>
        </w:rPr>
        <w:t xml:space="preserve">на 2027 год в сумме 9 206 156,81 руб. </w:t>
      </w:r>
    </w:p>
    <w:p w:rsidR="00886D63" w:rsidRPr="00AD14C0" w:rsidRDefault="00886D63" w:rsidP="00AD14C0">
      <w:pPr>
        <w:pStyle w:val="a4"/>
        <w:spacing w:after="0"/>
        <w:ind w:left="-142" w:right="-143"/>
        <w:jc w:val="both"/>
        <w:rPr>
          <w:sz w:val="28"/>
          <w:szCs w:val="28"/>
        </w:rPr>
      </w:pPr>
      <w:r w:rsidRPr="00AD14C0">
        <w:rPr>
          <w:sz w:val="28"/>
          <w:szCs w:val="28"/>
        </w:rPr>
        <w:t>соответствует требованиям абзаца 8 пункта 3 статьи 184.1 БК РФ.</w:t>
      </w:r>
    </w:p>
    <w:p w:rsidR="00886D63" w:rsidRPr="00AD14C0" w:rsidRDefault="00886D63" w:rsidP="00AD14C0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AD14C0">
        <w:rPr>
          <w:sz w:val="28"/>
          <w:szCs w:val="28"/>
        </w:rPr>
        <w:t>В расходной части бюджета предусмотрен резервный фонд администрации Приволжского муниципального района (исполнитель полномочий исполнительно-распорядительного органа местного самоуправления Приволжского городского поселения)</w:t>
      </w:r>
    </w:p>
    <w:p w:rsidR="00886D63" w:rsidRPr="00AD14C0" w:rsidRDefault="00886D63" w:rsidP="00AD14C0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AD14C0">
        <w:rPr>
          <w:sz w:val="28"/>
          <w:szCs w:val="28"/>
        </w:rPr>
        <w:lastRenderedPageBreak/>
        <w:t xml:space="preserve">на </w:t>
      </w:r>
      <w:r w:rsidR="009A7B88">
        <w:rPr>
          <w:sz w:val="28"/>
          <w:szCs w:val="28"/>
        </w:rPr>
        <w:t>2025</w:t>
      </w:r>
      <w:r w:rsidRPr="00AD14C0">
        <w:rPr>
          <w:sz w:val="28"/>
          <w:szCs w:val="28"/>
        </w:rPr>
        <w:t xml:space="preserve"> год в р</w:t>
      </w:r>
      <w:r w:rsidR="00F01791" w:rsidRPr="00AD14C0">
        <w:rPr>
          <w:sz w:val="28"/>
          <w:szCs w:val="28"/>
        </w:rPr>
        <w:t>азмере 500,0 тыс. рублей или 0,</w:t>
      </w:r>
      <w:r w:rsidR="009A7B88">
        <w:rPr>
          <w:sz w:val="28"/>
          <w:szCs w:val="28"/>
        </w:rPr>
        <w:t>2</w:t>
      </w:r>
      <w:r w:rsidRPr="00AD14C0">
        <w:rPr>
          <w:sz w:val="28"/>
          <w:szCs w:val="28"/>
        </w:rPr>
        <w:t xml:space="preserve">% от общей суммы планируемых расходов, </w:t>
      </w:r>
    </w:p>
    <w:p w:rsidR="00886D63" w:rsidRPr="00AD14C0" w:rsidRDefault="00886D63" w:rsidP="00AD14C0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AD14C0">
        <w:rPr>
          <w:sz w:val="28"/>
          <w:szCs w:val="28"/>
        </w:rPr>
        <w:t xml:space="preserve">на </w:t>
      </w:r>
      <w:r w:rsidR="009A7B88">
        <w:rPr>
          <w:sz w:val="28"/>
          <w:szCs w:val="28"/>
        </w:rPr>
        <w:t>2026</w:t>
      </w:r>
      <w:r w:rsidRPr="00AD14C0">
        <w:rPr>
          <w:sz w:val="28"/>
          <w:szCs w:val="28"/>
        </w:rPr>
        <w:t xml:space="preserve"> год - в ра</w:t>
      </w:r>
      <w:r w:rsidR="009A7B88">
        <w:rPr>
          <w:sz w:val="28"/>
          <w:szCs w:val="28"/>
        </w:rPr>
        <w:t>змере 500,0 тыс. рублей или 0,2</w:t>
      </w:r>
      <w:r w:rsidRPr="00AD14C0">
        <w:rPr>
          <w:sz w:val="28"/>
          <w:szCs w:val="28"/>
        </w:rPr>
        <w:t>%</w:t>
      </w:r>
      <w:r w:rsidRPr="00AD14C0">
        <w:rPr>
          <w:b/>
          <w:sz w:val="28"/>
          <w:szCs w:val="28"/>
        </w:rPr>
        <w:t>,</w:t>
      </w:r>
      <w:r w:rsidRPr="00AD14C0">
        <w:rPr>
          <w:sz w:val="28"/>
          <w:szCs w:val="28"/>
        </w:rPr>
        <w:t xml:space="preserve"> </w:t>
      </w:r>
    </w:p>
    <w:p w:rsidR="00886D63" w:rsidRPr="00AD14C0" w:rsidRDefault="00886D63" w:rsidP="00AD14C0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AD14C0">
        <w:rPr>
          <w:sz w:val="28"/>
          <w:szCs w:val="28"/>
        </w:rPr>
        <w:t xml:space="preserve">на </w:t>
      </w:r>
      <w:r w:rsidR="009A7B88">
        <w:rPr>
          <w:sz w:val="28"/>
          <w:szCs w:val="28"/>
        </w:rPr>
        <w:t>2027</w:t>
      </w:r>
      <w:r w:rsidRPr="00AD14C0">
        <w:rPr>
          <w:sz w:val="28"/>
          <w:szCs w:val="28"/>
        </w:rPr>
        <w:t xml:space="preserve"> в ра</w:t>
      </w:r>
      <w:r w:rsidR="009A7B88">
        <w:rPr>
          <w:sz w:val="28"/>
          <w:szCs w:val="28"/>
        </w:rPr>
        <w:t>змере 500,0 тыс. рублей или 0,2</w:t>
      </w:r>
      <w:r w:rsidRPr="00AD14C0">
        <w:rPr>
          <w:sz w:val="28"/>
          <w:szCs w:val="28"/>
        </w:rPr>
        <w:t xml:space="preserve">%, </w:t>
      </w:r>
    </w:p>
    <w:p w:rsidR="00886D63" w:rsidRPr="00AD14C0" w:rsidRDefault="00886D63" w:rsidP="00AD14C0">
      <w:pPr>
        <w:pStyle w:val="a4"/>
        <w:spacing w:after="0"/>
        <w:ind w:left="-142" w:right="-143"/>
        <w:jc w:val="both"/>
        <w:rPr>
          <w:sz w:val="28"/>
          <w:szCs w:val="28"/>
        </w:rPr>
      </w:pPr>
      <w:r w:rsidRPr="00AD14C0">
        <w:rPr>
          <w:sz w:val="28"/>
          <w:szCs w:val="28"/>
        </w:rPr>
        <w:t>что соответствует требованиям пункта 3 статьи 81 БК РФ, (не более 3% от общего объема расходов на соответствующий период).</w:t>
      </w:r>
    </w:p>
    <w:p w:rsidR="00886D63" w:rsidRPr="00AD14C0" w:rsidRDefault="00886D63" w:rsidP="00AD14C0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886D63" w:rsidRPr="00A531F2" w:rsidRDefault="00886D63" w:rsidP="00A531F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A531F2">
        <w:rPr>
          <w:bCs/>
          <w:szCs w:val="28"/>
        </w:rPr>
        <w:t xml:space="preserve">Объем бюджетных ассигнований муниципального дорожного </w:t>
      </w:r>
      <w:r w:rsidRPr="00A531F2">
        <w:rPr>
          <w:bCs/>
          <w:szCs w:val="28"/>
        </w:rPr>
        <w:br/>
        <w:t>фонда Приволжского городского поселения планируется:</w:t>
      </w:r>
    </w:p>
    <w:p w:rsidR="00A531F2" w:rsidRPr="00A531F2" w:rsidRDefault="00A531F2" w:rsidP="00A531F2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31F2">
        <w:rPr>
          <w:rFonts w:ascii="Times New Roman" w:hAnsi="Times New Roman"/>
          <w:bCs/>
          <w:sz w:val="28"/>
          <w:szCs w:val="28"/>
        </w:rPr>
        <w:t>на 2025 год в сумме 67 885 524,80 руб.;</w:t>
      </w:r>
    </w:p>
    <w:p w:rsidR="00A531F2" w:rsidRPr="00A531F2" w:rsidRDefault="00A531F2" w:rsidP="00A531F2">
      <w:pPr>
        <w:pStyle w:val="af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531F2">
        <w:rPr>
          <w:rFonts w:ascii="Times New Roman" w:hAnsi="Times New Roman"/>
          <w:bCs/>
          <w:sz w:val="28"/>
          <w:szCs w:val="28"/>
        </w:rPr>
        <w:t>на 2026 год в сумме 57 331 398,78 руб.;</w:t>
      </w:r>
    </w:p>
    <w:p w:rsidR="00A531F2" w:rsidRPr="00A531F2" w:rsidRDefault="00A531F2" w:rsidP="00A531F2">
      <w:pPr>
        <w:pStyle w:val="af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531F2">
        <w:rPr>
          <w:rFonts w:ascii="Times New Roman" w:hAnsi="Times New Roman"/>
          <w:bCs/>
          <w:sz w:val="28"/>
          <w:szCs w:val="28"/>
        </w:rPr>
        <w:t>на 2027 год в сумме 41 716 654,91 руб.</w:t>
      </w:r>
    </w:p>
    <w:p w:rsidR="00886D63" w:rsidRPr="00A531F2" w:rsidRDefault="00886D63" w:rsidP="00A531F2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A531F2">
        <w:rPr>
          <w:szCs w:val="28"/>
        </w:rPr>
        <w:t>что соответствует требованиям пункта 5 статьи 179,4 БК РФ.</w:t>
      </w:r>
    </w:p>
    <w:p w:rsidR="00886D63" w:rsidRPr="00A531F2" w:rsidRDefault="00886D63" w:rsidP="00A531F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886D63" w:rsidRPr="00737EAE" w:rsidRDefault="00886D63" w:rsidP="00737EA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37EAE">
        <w:rPr>
          <w:bCs/>
          <w:szCs w:val="28"/>
        </w:rPr>
        <w:t xml:space="preserve">Верхний  предел муниципального долга Приволжского городского поселения </w:t>
      </w:r>
    </w:p>
    <w:p w:rsidR="00A531F2" w:rsidRPr="00A531F2" w:rsidRDefault="00A531F2" w:rsidP="00A531F2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31F2">
        <w:rPr>
          <w:rFonts w:ascii="Times New Roman" w:hAnsi="Times New Roman"/>
          <w:bCs/>
          <w:sz w:val="28"/>
          <w:szCs w:val="28"/>
        </w:rPr>
        <w:t>на 1 января 2026 года в сумме 0,00 руб., в том числе верхний предел долга по муниципальным гарантиям в сумме 0,00 руб.;</w:t>
      </w:r>
    </w:p>
    <w:p w:rsidR="00A531F2" w:rsidRPr="00A531F2" w:rsidRDefault="00A531F2" w:rsidP="00A531F2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31F2">
        <w:rPr>
          <w:rFonts w:ascii="Times New Roman" w:hAnsi="Times New Roman"/>
          <w:bCs/>
          <w:sz w:val="28"/>
          <w:szCs w:val="28"/>
        </w:rPr>
        <w:t>на 1 января 2027 года в сумме 0,00 руб., в том числе верхний предел долга по муниципальным гарантиям в сумме 0,00 руб.</w:t>
      </w:r>
    </w:p>
    <w:p w:rsidR="00A531F2" w:rsidRPr="00A531F2" w:rsidRDefault="00A531F2" w:rsidP="00A531F2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31F2">
        <w:rPr>
          <w:rFonts w:ascii="Times New Roman" w:hAnsi="Times New Roman"/>
          <w:bCs/>
          <w:sz w:val="28"/>
          <w:szCs w:val="28"/>
        </w:rPr>
        <w:t>на 1 января 2028 года в сумме 0,00 руб., в том числе верхний предел долга по муниципальным гарантиям в сумме 0,00 руб.</w:t>
      </w:r>
    </w:p>
    <w:p w:rsidR="00A531F2" w:rsidRPr="00A531F2" w:rsidRDefault="00A531F2" w:rsidP="00A531F2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31F2">
        <w:rPr>
          <w:rFonts w:ascii="Times New Roman" w:hAnsi="Times New Roman"/>
          <w:bCs/>
          <w:sz w:val="28"/>
          <w:szCs w:val="28"/>
        </w:rPr>
        <w:t>Объем расходов бюджета Приволжского городского поселения на обслуживание муниципального долга Приволжского городского поселения:</w:t>
      </w:r>
    </w:p>
    <w:p w:rsidR="00A531F2" w:rsidRPr="00A531F2" w:rsidRDefault="00A531F2" w:rsidP="00A531F2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31F2">
        <w:rPr>
          <w:rFonts w:ascii="Times New Roman" w:hAnsi="Times New Roman"/>
          <w:bCs/>
          <w:sz w:val="28"/>
          <w:szCs w:val="28"/>
        </w:rPr>
        <w:t>на 2025 год в сумме 0,00 руб.;</w:t>
      </w:r>
    </w:p>
    <w:p w:rsidR="00A531F2" w:rsidRPr="00A531F2" w:rsidRDefault="00A531F2" w:rsidP="00A531F2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31F2">
        <w:rPr>
          <w:rFonts w:ascii="Times New Roman" w:hAnsi="Times New Roman"/>
          <w:bCs/>
          <w:sz w:val="28"/>
          <w:szCs w:val="28"/>
        </w:rPr>
        <w:t>на 2026 год в сумме 0,00 руб.;</w:t>
      </w:r>
    </w:p>
    <w:p w:rsidR="00A531F2" w:rsidRPr="00A531F2" w:rsidRDefault="00A531F2" w:rsidP="00A531F2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31F2">
        <w:rPr>
          <w:rFonts w:ascii="Times New Roman" w:hAnsi="Times New Roman"/>
          <w:bCs/>
          <w:sz w:val="28"/>
          <w:szCs w:val="28"/>
        </w:rPr>
        <w:t>на 2027 год в сумме 0,00 руб.</w:t>
      </w:r>
    </w:p>
    <w:p w:rsidR="00886D63" w:rsidRPr="00AD14C0" w:rsidRDefault="00886D63" w:rsidP="00A531F2">
      <w:pPr>
        <w:pStyle w:val="a4"/>
        <w:spacing w:after="0"/>
        <w:ind w:left="-142" w:right="-143" w:hanging="709"/>
        <w:jc w:val="both"/>
        <w:rPr>
          <w:sz w:val="28"/>
          <w:szCs w:val="28"/>
        </w:rPr>
      </w:pPr>
      <w:r w:rsidRPr="00A531F2">
        <w:rPr>
          <w:sz w:val="28"/>
          <w:szCs w:val="28"/>
        </w:rPr>
        <w:t xml:space="preserve">         </w:t>
      </w:r>
      <w:r w:rsidRPr="00A531F2">
        <w:rPr>
          <w:sz w:val="28"/>
          <w:szCs w:val="28"/>
        </w:rPr>
        <w:tab/>
      </w:r>
      <w:r w:rsidRPr="00A531F2">
        <w:rPr>
          <w:sz w:val="28"/>
          <w:szCs w:val="28"/>
        </w:rPr>
        <w:tab/>
        <w:t xml:space="preserve">        При составлении проекта решения</w:t>
      </w:r>
      <w:r w:rsidRPr="00E52FE3">
        <w:rPr>
          <w:sz w:val="28"/>
          <w:szCs w:val="28"/>
        </w:rPr>
        <w:t xml:space="preserve"> о</w:t>
      </w:r>
      <w:r w:rsidRPr="00AD14C0">
        <w:rPr>
          <w:sz w:val="28"/>
          <w:szCs w:val="28"/>
        </w:rPr>
        <w:t xml:space="preserve"> бюджете применялась бюджетная классификация, утвержденная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(с учетом письма Минфина от 17.10.2016 №020-05-11\60659), что соответствует требованиям статей 18, 20, 21, 22 БК РФ.</w:t>
      </w: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AD14C0">
        <w:rPr>
          <w:sz w:val="28"/>
          <w:szCs w:val="28"/>
        </w:rPr>
        <w:t xml:space="preserve">В соответствии со статьями 110.1, 110.2 БК РФ отдельными приложениями 9 к проекту решения о бюджете утверждены: Программа муниципальных внутренних   заимствований Приволжского городского поселения на </w:t>
      </w:r>
      <w:r w:rsidR="00A531F2">
        <w:rPr>
          <w:sz w:val="28"/>
          <w:szCs w:val="28"/>
        </w:rPr>
        <w:t>2025</w:t>
      </w:r>
      <w:r w:rsidRPr="00AD14C0">
        <w:rPr>
          <w:sz w:val="28"/>
          <w:szCs w:val="28"/>
        </w:rPr>
        <w:t xml:space="preserve"> год и на плановый период </w:t>
      </w:r>
      <w:r w:rsidR="00A531F2">
        <w:rPr>
          <w:sz w:val="28"/>
          <w:szCs w:val="28"/>
        </w:rPr>
        <w:t>2026</w:t>
      </w:r>
      <w:r w:rsidRPr="00AD14C0">
        <w:rPr>
          <w:sz w:val="28"/>
          <w:szCs w:val="28"/>
        </w:rPr>
        <w:t xml:space="preserve"> и </w:t>
      </w:r>
      <w:r w:rsidR="00A531F2">
        <w:rPr>
          <w:sz w:val="28"/>
          <w:szCs w:val="28"/>
        </w:rPr>
        <w:t>2027</w:t>
      </w:r>
      <w:r w:rsidRPr="00AD14C0">
        <w:rPr>
          <w:sz w:val="28"/>
          <w:szCs w:val="28"/>
        </w:rPr>
        <w:t xml:space="preserve"> годов. </w:t>
      </w:r>
    </w:p>
    <w:p w:rsidR="009E12C6" w:rsidRDefault="009E12C6" w:rsidP="00886D63">
      <w:pPr>
        <w:jc w:val="center"/>
        <w:rPr>
          <w:b/>
          <w:szCs w:val="28"/>
        </w:rPr>
      </w:pPr>
    </w:p>
    <w:p w:rsidR="00E52FE3" w:rsidRDefault="00E52FE3" w:rsidP="00E52FE3">
      <w:pPr>
        <w:jc w:val="center"/>
        <w:rPr>
          <w:b/>
          <w:szCs w:val="28"/>
        </w:rPr>
      </w:pPr>
      <w:r w:rsidRPr="00501AF9">
        <w:rPr>
          <w:b/>
          <w:szCs w:val="28"/>
        </w:rPr>
        <w:t xml:space="preserve">Программа </w:t>
      </w:r>
    </w:p>
    <w:p w:rsidR="00E52FE3" w:rsidRDefault="00E52FE3" w:rsidP="00E52FE3">
      <w:pPr>
        <w:jc w:val="center"/>
        <w:rPr>
          <w:b/>
          <w:szCs w:val="28"/>
        </w:rPr>
      </w:pPr>
      <w:r w:rsidRPr="00501AF9">
        <w:rPr>
          <w:b/>
          <w:szCs w:val="28"/>
        </w:rPr>
        <w:t>муниципальных заимствований</w:t>
      </w:r>
      <w:r>
        <w:rPr>
          <w:b/>
          <w:szCs w:val="28"/>
        </w:rPr>
        <w:t xml:space="preserve"> </w:t>
      </w:r>
      <w:r w:rsidRPr="00501AF9">
        <w:rPr>
          <w:b/>
          <w:szCs w:val="28"/>
        </w:rPr>
        <w:t>Приволжско</w:t>
      </w:r>
      <w:r>
        <w:rPr>
          <w:b/>
          <w:szCs w:val="28"/>
        </w:rPr>
        <w:t>го муниципального района</w:t>
      </w:r>
    </w:p>
    <w:p w:rsidR="00E52FE3" w:rsidRDefault="00A531F2" w:rsidP="00E52FE3">
      <w:pPr>
        <w:jc w:val="center"/>
        <w:rPr>
          <w:b/>
          <w:szCs w:val="28"/>
        </w:rPr>
      </w:pPr>
      <w:r>
        <w:rPr>
          <w:b/>
          <w:szCs w:val="28"/>
        </w:rPr>
        <w:t xml:space="preserve"> на 2025</w:t>
      </w:r>
      <w:r w:rsidR="00E52FE3">
        <w:rPr>
          <w:b/>
          <w:szCs w:val="28"/>
        </w:rPr>
        <w:t xml:space="preserve"> </w:t>
      </w:r>
      <w:r w:rsidR="00E52FE3" w:rsidRPr="00501AF9">
        <w:rPr>
          <w:b/>
          <w:szCs w:val="28"/>
        </w:rPr>
        <w:t>год</w:t>
      </w:r>
      <w:r w:rsidR="00E52FE3">
        <w:rPr>
          <w:b/>
          <w:szCs w:val="28"/>
        </w:rPr>
        <w:t xml:space="preserve"> </w:t>
      </w:r>
      <w:r w:rsidR="00E52FE3" w:rsidRPr="00501AF9">
        <w:rPr>
          <w:b/>
          <w:szCs w:val="28"/>
        </w:rPr>
        <w:t xml:space="preserve">и на </w:t>
      </w:r>
      <w:r>
        <w:rPr>
          <w:b/>
          <w:szCs w:val="28"/>
        </w:rPr>
        <w:t>плановый период 2026 и 2027</w:t>
      </w:r>
      <w:r w:rsidR="00E52FE3">
        <w:rPr>
          <w:b/>
          <w:szCs w:val="28"/>
        </w:rPr>
        <w:t xml:space="preserve"> </w:t>
      </w:r>
      <w:r w:rsidR="00E52FE3" w:rsidRPr="00501AF9">
        <w:rPr>
          <w:b/>
          <w:szCs w:val="28"/>
        </w:rPr>
        <w:t>годов</w:t>
      </w:r>
    </w:p>
    <w:p w:rsidR="00105BF3" w:rsidRDefault="00105BF3" w:rsidP="00E52FE3">
      <w:pPr>
        <w:jc w:val="center"/>
        <w:rPr>
          <w:b/>
          <w:szCs w:val="28"/>
        </w:rPr>
      </w:pPr>
    </w:p>
    <w:p w:rsidR="00105BF3" w:rsidRDefault="00105BF3" w:rsidP="00E52FE3">
      <w:pPr>
        <w:jc w:val="center"/>
        <w:rPr>
          <w:b/>
          <w:szCs w:val="28"/>
        </w:rPr>
      </w:pPr>
    </w:p>
    <w:p w:rsidR="00A531F2" w:rsidRDefault="00A531F2" w:rsidP="00A531F2">
      <w:pPr>
        <w:jc w:val="center"/>
        <w:rPr>
          <w:szCs w:val="28"/>
        </w:rPr>
      </w:pPr>
    </w:p>
    <w:p w:rsidR="00A531F2" w:rsidRDefault="00A531F2" w:rsidP="00A531F2">
      <w:pPr>
        <w:jc w:val="center"/>
        <w:rPr>
          <w:szCs w:val="28"/>
        </w:rPr>
      </w:pPr>
    </w:p>
    <w:p w:rsidR="00A531F2" w:rsidRPr="00113A61" w:rsidRDefault="00A531F2" w:rsidP="00A531F2">
      <w:pPr>
        <w:jc w:val="center"/>
        <w:rPr>
          <w:szCs w:val="28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701"/>
        <w:gridCol w:w="1985"/>
        <w:gridCol w:w="2127"/>
      </w:tblGrid>
      <w:tr w:rsidR="00A531F2" w:rsidRPr="00501AF9" w:rsidTr="00A531F2">
        <w:trPr>
          <w:trHeight w:val="375"/>
        </w:trPr>
        <w:tc>
          <w:tcPr>
            <w:tcW w:w="3402" w:type="dxa"/>
            <w:vMerge w:val="restart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b/>
                <w:szCs w:val="28"/>
              </w:rPr>
            </w:pPr>
            <w:r w:rsidRPr="00D674D1">
              <w:rPr>
                <w:b/>
                <w:szCs w:val="28"/>
              </w:rPr>
              <w:lastRenderedPageBreak/>
              <w:t>Вид долгового обязательства</w:t>
            </w:r>
          </w:p>
        </w:tc>
        <w:tc>
          <w:tcPr>
            <w:tcW w:w="5813" w:type="dxa"/>
            <w:gridSpan w:val="3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b/>
                <w:szCs w:val="28"/>
              </w:rPr>
            </w:pPr>
            <w:r w:rsidRPr="00D674D1">
              <w:rPr>
                <w:b/>
                <w:szCs w:val="28"/>
              </w:rPr>
              <w:t>Сумма</w:t>
            </w:r>
            <w:r>
              <w:rPr>
                <w:b/>
                <w:szCs w:val="28"/>
              </w:rPr>
              <w:t>, руб.</w:t>
            </w:r>
          </w:p>
          <w:p w:rsidR="00A531F2" w:rsidRPr="00D674D1" w:rsidRDefault="00A531F2" w:rsidP="00AC01D6">
            <w:pPr>
              <w:jc w:val="center"/>
              <w:rPr>
                <w:b/>
                <w:szCs w:val="28"/>
              </w:rPr>
            </w:pPr>
          </w:p>
        </w:tc>
      </w:tr>
      <w:tr w:rsidR="00A531F2" w:rsidRPr="00501AF9" w:rsidTr="00A531F2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b/>
                <w:szCs w:val="28"/>
              </w:rPr>
            </w:pPr>
            <w:r w:rsidRPr="00D674D1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25</w:t>
            </w:r>
            <w:r w:rsidRPr="00D674D1">
              <w:rPr>
                <w:b/>
                <w:szCs w:val="28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b/>
                <w:szCs w:val="28"/>
              </w:rPr>
            </w:pPr>
            <w:r w:rsidRPr="00D674D1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26</w:t>
            </w:r>
            <w:r w:rsidRPr="00D674D1">
              <w:rPr>
                <w:b/>
                <w:szCs w:val="28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2027 год</w:t>
            </w:r>
          </w:p>
        </w:tc>
      </w:tr>
      <w:tr w:rsidR="00A531F2" w:rsidRPr="00501AF9" w:rsidTr="00A531F2">
        <w:tc>
          <w:tcPr>
            <w:tcW w:w="3402" w:type="dxa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szCs w:val="28"/>
              </w:rPr>
            </w:pPr>
            <w:r w:rsidRPr="00D674D1">
              <w:rPr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531F2" w:rsidRPr="00501AF9" w:rsidTr="00A531F2">
        <w:tc>
          <w:tcPr>
            <w:tcW w:w="3402" w:type="dxa"/>
            <w:shd w:val="clear" w:color="auto" w:fill="auto"/>
          </w:tcPr>
          <w:p w:rsidR="00A531F2" w:rsidRPr="008B6094" w:rsidRDefault="00A531F2" w:rsidP="00AC01D6">
            <w:pPr>
              <w:rPr>
                <w:b/>
                <w:i/>
                <w:szCs w:val="28"/>
              </w:rPr>
            </w:pPr>
            <w:r w:rsidRPr="008B6094">
              <w:rPr>
                <w:b/>
                <w:i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A531F2" w:rsidRPr="00506480" w:rsidRDefault="00A531F2" w:rsidP="00AC01D6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A531F2" w:rsidRPr="00506480" w:rsidRDefault="00A531F2" w:rsidP="00AC01D6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A531F2" w:rsidRPr="00506480" w:rsidRDefault="00A531F2" w:rsidP="00AC01D6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0,0</w:t>
            </w:r>
          </w:p>
        </w:tc>
      </w:tr>
      <w:tr w:rsidR="00A531F2" w:rsidRPr="00501AF9" w:rsidTr="00A531F2">
        <w:tc>
          <w:tcPr>
            <w:tcW w:w="3402" w:type="dxa"/>
            <w:shd w:val="clear" w:color="auto" w:fill="auto"/>
          </w:tcPr>
          <w:p w:rsidR="00A531F2" w:rsidRPr="00D674D1" w:rsidRDefault="00A531F2" w:rsidP="00AC01D6">
            <w:pPr>
              <w:rPr>
                <w:szCs w:val="28"/>
              </w:rPr>
            </w:pPr>
            <w:r w:rsidRPr="00D674D1">
              <w:rPr>
                <w:szCs w:val="28"/>
              </w:rPr>
              <w:t>Привлечение</w:t>
            </w:r>
          </w:p>
        </w:tc>
        <w:tc>
          <w:tcPr>
            <w:tcW w:w="1701" w:type="dxa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szCs w:val="28"/>
              </w:rPr>
            </w:pPr>
            <w:r w:rsidRPr="00D674D1">
              <w:rPr>
                <w:szCs w:val="28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531F2" w:rsidRPr="00501AF9" w:rsidTr="00A531F2">
        <w:tc>
          <w:tcPr>
            <w:tcW w:w="3402" w:type="dxa"/>
            <w:shd w:val="clear" w:color="auto" w:fill="auto"/>
          </w:tcPr>
          <w:p w:rsidR="00A531F2" w:rsidRPr="00D674D1" w:rsidRDefault="00A531F2" w:rsidP="00AC01D6">
            <w:pPr>
              <w:rPr>
                <w:szCs w:val="28"/>
              </w:rPr>
            </w:pPr>
            <w:r w:rsidRPr="00D674D1">
              <w:rPr>
                <w:szCs w:val="28"/>
              </w:rPr>
              <w:t>Погашение</w:t>
            </w:r>
          </w:p>
        </w:tc>
        <w:tc>
          <w:tcPr>
            <w:tcW w:w="1701" w:type="dxa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531F2" w:rsidRPr="00501AF9" w:rsidTr="00A531F2">
        <w:tc>
          <w:tcPr>
            <w:tcW w:w="3402" w:type="dxa"/>
            <w:shd w:val="clear" w:color="auto" w:fill="auto"/>
          </w:tcPr>
          <w:p w:rsidR="00A531F2" w:rsidRPr="008B6094" w:rsidRDefault="00A531F2" w:rsidP="00AC01D6">
            <w:pPr>
              <w:rPr>
                <w:b/>
                <w:i/>
                <w:szCs w:val="28"/>
              </w:rPr>
            </w:pPr>
            <w:r w:rsidRPr="008B6094">
              <w:rPr>
                <w:b/>
                <w:i/>
                <w:szCs w:val="28"/>
              </w:rPr>
              <w:t>Кредиты кредитных организаций</w:t>
            </w:r>
          </w:p>
        </w:tc>
        <w:tc>
          <w:tcPr>
            <w:tcW w:w="1701" w:type="dxa"/>
            <w:shd w:val="clear" w:color="auto" w:fill="auto"/>
          </w:tcPr>
          <w:p w:rsidR="00A531F2" w:rsidRPr="008B6094" w:rsidRDefault="00A531F2" w:rsidP="00AC01D6">
            <w:pPr>
              <w:jc w:val="center"/>
              <w:rPr>
                <w:b/>
                <w:i/>
                <w:szCs w:val="28"/>
              </w:rPr>
            </w:pPr>
            <w:r w:rsidRPr="008B6094">
              <w:rPr>
                <w:b/>
                <w:i/>
                <w:szCs w:val="28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A531F2" w:rsidRPr="008B6094" w:rsidRDefault="00A531F2" w:rsidP="00AC01D6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A531F2" w:rsidRPr="008B6094" w:rsidRDefault="00A531F2" w:rsidP="00AC01D6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0,0</w:t>
            </w:r>
          </w:p>
        </w:tc>
      </w:tr>
      <w:tr w:rsidR="00A531F2" w:rsidRPr="00501AF9" w:rsidTr="00A531F2">
        <w:tc>
          <w:tcPr>
            <w:tcW w:w="3402" w:type="dxa"/>
            <w:shd w:val="clear" w:color="auto" w:fill="auto"/>
          </w:tcPr>
          <w:p w:rsidR="00A531F2" w:rsidRPr="00D674D1" w:rsidRDefault="00A531F2" w:rsidP="00AC01D6">
            <w:pPr>
              <w:rPr>
                <w:szCs w:val="28"/>
              </w:rPr>
            </w:pPr>
            <w:r w:rsidRPr="00D674D1">
              <w:rPr>
                <w:szCs w:val="28"/>
              </w:rPr>
              <w:t>Привлечение</w:t>
            </w:r>
          </w:p>
        </w:tc>
        <w:tc>
          <w:tcPr>
            <w:tcW w:w="1701" w:type="dxa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szCs w:val="28"/>
              </w:rPr>
            </w:pPr>
            <w:r w:rsidRPr="00D674D1">
              <w:rPr>
                <w:szCs w:val="28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531F2" w:rsidRPr="00501AF9" w:rsidTr="00A531F2">
        <w:tc>
          <w:tcPr>
            <w:tcW w:w="3402" w:type="dxa"/>
            <w:shd w:val="clear" w:color="auto" w:fill="auto"/>
          </w:tcPr>
          <w:p w:rsidR="00A531F2" w:rsidRPr="00D674D1" w:rsidRDefault="00A531F2" w:rsidP="00AC01D6">
            <w:pPr>
              <w:rPr>
                <w:szCs w:val="28"/>
              </w:rPr>
            </w:pPr>
            <w:r w:rsidRPr="00D674D1">
              <w:rPr>
                <w:szCs w:val="28"/>
              </w:rPr>
              <w:t>Погашение</w:t>
            </w:r>
          </w:p>
        </w:tc>
        <w:tc>
          <w:tcPr>
            <w:tcW w:w="1701" w:type="dxa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szCs w:val="28"/>
              </w:rPr>
            </w:pPr>
            <w:r w:rsidRPr="00D674D1">
              <w:rPr>
                <w:szCs w:val="28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:rsidR="00A531F2" w:rsidRPr="00D674D1" w:rsidRDefault="00A531F2" w:rsidP="00AC01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E52FE3" w:rsidRPr="00501AF9" w:rsidRDefault="00E52FE3" w:rsidP="00E52FE3">
      <w:pPr>
        <w:jc w:val="right"/>
        <w:rPr>
          <w:sz w:val="24"/>
          <w:szCs w:val="24"/>
        </w:rPr>
      </w:pPr>
    </w:p>
    <w:p w:rsidR="007C4575" w:rsidRPr="009E12C6" w:rsidRDefault="007C4575" w:rsidP="00886D6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86D63" w:rsidRPr="00477FB3" w:rsidRDefault="00886D63" w:rsidP="0024050A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Программа муниципальных гарантий Приволжского городского поселения на </w:t>
      </w:r>
      <w:r w:rsidR="00A531F2">
        <w:rPr>
          <w:sz w:val="28"/>
          <w:szCs w:val="28"/>
        </w:rPr>
        <w:t>2025</w:t>
      </w:r>
      <w:r w:rsidRPr="00477FB3">
        <w:rPr>
          <w:sz w:val="28"/>
          <w:szCs w:val="28"/>
        </w:rPr>
        <w:t xml:space="preserve"> год и на плановый период </w:t>
      </w:r>
      <w:r w:rsidR="00A531F2">
        <w:rPr>
          <w:sz w:val="28"/>
          <w:szCs w:val="28"/>
        </w:rPr>
        <w:t>2026</w:t>
      </w:r>
      <w:r w:rsidRPr="00477FB3">
        <w:rPr>
          <w:sz w:val="28"/>
          <w:szCs w:val="28"/>
        </w:rPr>
        <w:t xml:space="preserve"> и </w:t>
      </w:r>
      <w:r w:rsidR="00A531F2">
        <w:rPr>
          <w:sz w:val="28"/>
          <w:szCs w:val="28"/>
        </w:rPr>
        <w:t>2027</w:t>
      </w:r>
      <w:r w:rsidRPr="00477FB3">
        <w:rPr>
          <w:sz w:val="28"/>
          <w:szCs w:val="28"/>
        </w:rPr>
        <w:t xml:space="preserve"> годов, согласно которым привлечение муниципальных внутренних заимствований и предоставления муниципальных внутренних гарантий не планируется.</w:t>
      </w:r>
    </w:p>
    <w:p w:rsidR="00886D63" w:rsidRPr="00477FB3" w:rsidRDefault="00886D63" w:rsidP="002405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7FB3">
        <w:rPr>
          <w:szCs w:val="28"/>
        </w:rPr>
        <w:t>Общий объем бюджетных ассигнований на исполнение муниципальных гарантий Приволжского городского поселения по возможным гарантийным случаям:</w:t>
      </w:r>
    </w:p>
    <w:p w:rsidR="00886D63" w:rsidRPr="00477FB3" w:rsidRDefault="00886D63" w:rsidP="0024050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77FB3">
        <w:rPr>
          <w:szCs w:val="28"/>
        </w:rPr>
        <w:t xml:space="preserve">на </w:t>
      </w:r>
      <w:r w:rsidR="00A531F2">
        <w:rPr>
          <w:szCs w:val="28"/>
        </w:rPr>
        <w:t>2025</w:t>
      </w:r>
      <w:r w:rsidRPr="00477FB3">
        <w:rPr>
          <w:szCs w:val="28"/>
        </w:rPr>
        <w:t xml:space="preserve"> год - 0,00 рублей;</w:t>
      </w:r>
    </w:p>
    <w:p w:rsidR="00886D63" w:rsidRPr="00477FB3" w:rsidRDefault="00886D63" w:rsidP="002405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7FB3">
        <w:rPr>
          <w:szCs w:val="28"/>
        </w:rPr>
        <w:t xml:space="preserve">на </w:t>
      </w:r>
      <w:r w:rsidR="00A531F2">
        <w:rPr>
          <w:szCs w:val="28"/>
        </w:rPr>
        <w:t>2026</w:t>
      </w:r>
      <w:r w:rsidRPr="00477FB3">
        <w:rPr>
          <w:szCs w:val="28"/>
        </w:rPr>
        <w:t xml:space="preserve"> год - 0,00 рублей;</w:t>
      </w:r>
    </w:p>
    <w:p w:rsidR="00716638" w:rsidRPr="00477FB3" w:rsidRDefault="00886D63" w:rsidP="002405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7FB3">
        <w:rPr>
          <w:szCs w:val="28"/>
        </w:rPr>
        <w:t xml:space="preserve">на </w:t>
      </w:r>
      <w:r w:rsidR="00A531F2">
        <w:rPr>
          <w:szCs w:val="28"/>
        </w:rPr>
        <w:t>2027</w:t>
      </w:r>
      <w:r w:rsidRPr="00477FB3">
        <w:rPr>
          <w:szCs w:val="28"/>
        </w:rPr>
        <w:t xml:space="preserve"> год - 0,00 рублей.</w:t>
      </w:r>
    </w:p>
    <w:p w:rsidR="00753B59" w:rsidRPr="00700D83" w:rsidRDefault="00753B59" w:rsidP="002405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700D83">
        <w:rPr>
          <w:szCs w:val="28"/>
        </w:rPr>
        <w:t xml:space="preserve">статки субсидий, предоставленных в </w:t>
      </w:r>
      <w:r>
        <w:rPr>
          <w:szCs w:val="28"/>
        </w:rPr>
        <w:t>2025</w:t>
      </w:r>
      <w:r w:rsidRPr="00700D83">
        <w:rPr>
          <w:szCs w:val="28"/>
        </w:rPr>
        <w:t xml:space="preserve"> году муниципальным бюджетным и автономным учреждениям Приволжского городского поселения на выполнение муниципального задания, в объеме, соответствующем недостигнутым показателям муниципального задания, подлежат в срок до 1 марта 2025 года возврату в бюджет Приволжского городского поселения в соответствии с порядком, установленным Администрацией Приволжского муниципального района.</w:t>
      </w:r>
    </w:p>
    <w:p w:rsidR="00753B59" w:rsidRPr="00700D83" w:rsidRDefault="00753B59" w:rsidP="0024050A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О</w:t>
      </w:r>
      <w:r w:rsidRPr="00700D83">
        <w:rPr>
          <w:szCs w:val="28"/>
        </w:rPr>
        <w:t>статки средств бюджета Приволжского городского поселения на начало текущего финансового года в объеме, не превышающем сумму остатка неиспользованных бюджетных ассигнований на оплату заключенных от имени Приволжского городского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</w:t>
      </w:r>
      <w:proofErr w:type="gramEnd"/>
      <w:r w:rsidRPr="00700D83">
        <w:rPr>
          <w:szCs w:val="28"/>
        </w:rPr>
        <w:t xml:space="preserve"> указанные цели по оплате заключенных муниципальных контрактов.</w:t>
      </w:r>
    </w:p>
    <w:p w:rsidR="00753B59" w:rsidRPr="00700D83" w:rsidRDefault="00753B59" w:rsidP="00753B5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700D83">
        <w:rPr>
          <w:szCs w:val="28"/>
        </w:rPr>
        <w:t>азмер увеличения (индексации) должностных окладов муниципальных служащих Приволжского городского поселения с 1 октября 2025 года равного 1,063.</w:t>
      </w:r>
    </w:p>
    <w:p w:rsidR="00753B59" w:rsidRPr="00700D83" w:rsidRDefault="00753B59" w:rsidP="00753B59">
      <w:pPr>
        <w:spacing w:line="276" w:lineRule="auto"/>
        <w:ind w:firstLine="567"/>
        <w:jc w:val="both"/>
        <w:rPr>
          <w:b/>
          <w:szCs w:val="28"/>
        </w:rPr>
      </w:pPr>
    </w:p>
    <w:p w:rsidR="00886D63" w:rsidRPr="00477FB3" w:rsidRDefault="00886D63" w:rsidP="00105BF3">
      <w:pPr>
        <w:pStyle w:val="a4"/>
        <w:spacing w:after="0"/>
        <w:ind w:left="-142" w:right="-143" w:firstLine="360"/>
        <w:jc w:val="both"/>
        <w:rPr>
          <w:sz w:val="28"/>
          <w:szCs w:val="28"/>
        </w:rPr>
      </w:pPr>
      <w:r w:rsidRPr="00477FB3">
        <w:rPr>
          <w:sz w:val="28"/>
          <w:szCs w:val="28"/>
        </w:rPr>
        <w:lastRenderedPageBreak/>
        <w:t xml:space="preserve">      Проект решения о бюджете предусматривает вступление в силу с 01 января </w:t>
      </w:r>
      <w:r w:rsidR="00753B59">
        <w:rPr>
          <w:sz w:val="28"/>
          <w:szCs w:val="28"/>
        </w:rPr>
        <w:t>2025</w:t>
      </w:r>
      <w:r w:rsidRPr="00477FB3">
        <w:rPr>
          <w:sz w:val="28"/>
          <w:szCs w:val="28"/>
        </w:rPr>
        <w:t xml:space="preserve"> года, что соответствует требованиям пункта 1 статьи 27 Положения о бюджетном процессе.</w:t>
      </w:r>
    </w:p>
    <w:p w:rsidR="00886D63" w:rsidRPr="00477FB3" w:rsidRDefault="00886D63" w:rsidP="00886D63">
      <w:pPr>
        <w:pStyle w:val="a4"/>
        <w:spacing w:after="0"/>
        <w:ind w:left="218" w:right="-143"/>
        <w:jc w:val="center"/>
        <w:rPr>
          <w:b/>
          <w:sz w:val="28"/>
          <w:szCs w:val="28"/>
        </w:rPr>
      </w:pPr>
      <w:r w:rsidRPr="00477FB3">
        <w:rPr>
          <w:b/>
          <w:sz w:val="28"/>
          <w:szCs w:val="28"/>
        </w:rPr>
        <w:t>Основные характеристики бюджета</w:t>
      </w: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b/>
          <w:sz w:val="28"/>
          <w:szCs w:val="28"/>
        </w:rPr>
      </w:pPr>
      <w:r w:rsidRPr="00477FB3">
        <w:rPr>
          <w:b/>
          <w:sz w:val="28"/>
          <w:szCs w:val="28"/>
        </w:rPr>
        <w:t xml:space="preserve">Проектом решения о бюджете предлагается утвердить бюджет </w:t>
      </w: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886D63" w:rsidRPr="00477FB3" w:rsidTr="00AC14A4">
        <w:tc>
          <w:tcPr>
            <w:tcW w:w="2392" w:type="dxa"/>
          </w:tcPr>
          <w:p w:rsidR="00886D63" w:rsidRPr="00477FB3" w:rsidRDefault="00886D63" w:rsidP="00AC14A4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86D63" w:rsidRPr="00477FB3" w:rsidRDefault="00135FC8" w:rsidP="00AC14A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2025</w:t>
            </w:r>
            <w:r w:rsidR="00886D63" w:rsidRPr="00477FB3">
              <w:rPr>
                <w:b/>
                <w:szCs w:val="28"/>
              </w:rPr>
              <w:t xml:space="preserve"> год</w:t>
            </w:r>
          </w:p>
          <w:p w:rsidR="00886D63" w:rsidRPr="00477FB3" w:rsidRDefault="00886D63" w:rsidP="00AC14A4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 w:rsidRPr="00477FB3">
              <w:rPr>
                <w:b/>
                <w:sz w:val="28"/>
                <w:szCs w:val="28"/>
              </w:rPr>
              <w:t>в  руб.</w:t>
            </w:r>
          </w:p>
        </w:tc>
        <w:tc>
          <w:tcPr>
            <w:tcW w:w="2393" w:type="dxa"/>
          </w:tcPr>
          <w:p w:rsidR="00886D63" w:rsidRPr="00477FB3" w:rsidRDefault="00135FC8" w:rsidP="00AC14A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2026</w:t>
            </w:r>
            <w:r w:rsidR="00886D63" w:rsidRPr="00477FB3">
              <w:rPr>
                <w:b/>
                <w:szCs w:val="28"/>
              </w:rPr>
              <w:t xml:space="preserve"> год</w:t>
            </w:r>
          </w:p>
          <w:p w:rsidR="00886D63" w:rsidRPr="00477FB3" w:rsidRDefault="00886D63" w:rsidP="00AC14A4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 w:rsidRPr="00477FB3">
              <w:rPr>
                <w:b/>
                <w:sz w:val="28"/>
                <w:szCs w:val="28"/>
              </w:rPr>
              <w:t>в  руб.</w:t>
            </w:r>
          </w:p>
        </w:tc>
        <w:tc>
          <w:tcPr>
            <w:tcW w:w="2393" w:type="dxa"/>
          </w:tcPr>
          <w:p w:rsidR="00886D63" w:rsidRPr="00477FB3" w:rsidRDefault="00135FC8" w:rsidP="00AC14A4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  <w:r w:rsidR="00886D63" w:rsidRPr="00477FB3">
              <w:rPr>
                <w:b/>
                <w:sz w:val="28"/>
                <w:szCs w:val="28"/>
              </w:rPr>
              <w:t xml:space="preserve"> гол </w:t>
            </w:r>
          </w:p>
          <w:p w:rsidR="00886D63" w:rsidRPr="00477FB3" w:rsidRDefault="00886D63" w:rsidP="00AC14A4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 w:rsidRPr="00477FB3">
              <w:rPr>
                <w:b/>
                <w:sz w:val="28"/>
                <w:szCs w:val="28"/>
              </w:rPr>
              <w:t>в  руб.</w:t>
            </w:r>
          </w:p>
        </w:tc>
      </w:tr>
      <w:tr w:rsidR="00135FC8" w:rsidRPr="00477FB3" w:rsidTr="00AC14A4">
        <w:tc>
          <w:tcPr>
            <w:tcW w:w="2392" w:type="dxa"/>
          </w:tcPr>
          <w:p w:rsidR="00135FC8" w:rsidRPr="00477FB3" w:rsidRDefault="00135FC8" w:rsidP="00AC14A4">
            <w:pPr>
              <w:pStyle w:val="a4"/>
              <w:spacing w:after="0"/>
              <w:ind w:left="0" w:right="-143"/>
              <w:jc w:val="both"/>
              <w:rPr>
                <w:b/>
                <w:sz w:val="28"/>
                <w:szCs w:val="28"/>
              </w:rPr>
            </w:pPr>
            <w:r w:rsidRPr="00477FB3">
              <w:t>Общий объем доходов бюджета</w:t>
            </w:r>
          </w:p>
        </w:tc>
        <w:tc>
          <w:tcPr>
            <w:tcW w:w="2393" w:type="dxa"/>
          </w:tcPr>
          <w:p w:rsidR="00135FC8" w:rsidRDefault="00135FC8" w:rsidP="007B1B14">
            <w:pPr>
              <w:jc w:val="center"/>
            </w:pPr>
            <w:r w:rsidRPr="00D57544">
              <w:rPr>
                <w:szCs w:val="28"/>
              </w:rPr>
              <w:t>229 235 328,81</w:t>
            </w:r>
          </w:p>
        </w:tc>
        <w:tc>
          <w:tcPr>
            <w:tcW w:w="2393" w:type="dxa"/>
          </w:tcPr>
          <w:p w:rsidR="00135FC8" w:rsidRDefault="00135FC8" w:rsidP="007B1B14">
            <w:pPr>
              <w:jc w:val="center"/>
            </w:pPr>
            <w:r w:rsidRPr="007D5776">
              <w:rPr>
                <w:szCs w:val="28"/>
              </w:rPr>
              <w:t>219 733 424,19</w:t>
            </w:r>
          </w:p>
        </w:tc>
        <w:tc>
          <w:tcPr>
            <w:tcW w:w="2393" w:type="dxa"/>
          </w:tcPr>
          <w:p w:rsidR="00135FC8" w:rsidRDefault="00135FC8" w:rsidP="007B1B14">
            <w:pPr>
              <w:jc w:val="center"/>
            </w:pPr>
            <w:r w:rsidRPr="003B21B8">
              <w:rPr>
                <w:szCs w:val="28"/>
              </w:rPr>
              <w:t>205 514 394,68</w:t>
            </w:r>
          </w:p>
        </w:tc>
      </w:tr>
      <w:tr w:rsidR="00135FC8" w:rsidRPr="00477FB3" w:rsidTr="00AC14A4">
        <w:tc>
          <w:tcPr>
            <w:tcW w:w="2392" w:type="dxa"/>
          </w:tcPr>
          <w:p w:rsidR="00135FC8" w:rsidRPr="00477FB3" w:rsidRDefault="00135FC8" w:rsidP="00AC14A4">
            <w:pPr>
              <w:pStyle w:val="a4"/>
              <w:spacing w:after="0"/>
              <w:ind w:left="0" w:right="-143"/>
              <w:jc w:val="both"/>
              <w:rPr>
                <w:b/>
                <w:sz w:val="28"/>
                <w:szCs w:val="28"/>
              </w:rPr>
            </w:pPr>
            <w:r w:rsidRPr="00477FB3">
              <w:t>Общий объем расходов бюджета</w:t>
            </w:r>
          </w:p>
        </w:tc>
        <w:tc>
          <w:tcPr>
            <w:tcW w:w="2393" w:type="dxa"/>
          </w:tcPr>
          <w:p w:rsidR="00135FC8" w:rsidRDefault="00135FC8" w:rsidP="007B1B14">
            <w:pPr>
              <w:jc w:val="center"/>
            </w:pPr>
            <w:r w:rsidRPr="00D57544">
              <w:rPr>
                <w:szCs w:val="28"/>
              </w:rPr>
              <w:t>229 235 328,81</w:t>
            </w:r>
          </w:p>
        </w:tc>
        <w:tc>
          <w:tcPr>
            <w:tcW w:w="2393" w:type="dxa"/>
          </w:tcPr>
          <w:p w:rsidR="00135FC8" w:rsidRDefault="00135FC8" w:rsidP="007B1B14">
            <w:pPr>
              <w:jc w:val="center"/>
            </w:pPr>
            <w:r w:rsidRPr="007D5776">
              <w:rPr>
                <w:szCs w:val="28"/>
              </w:rPr>
              <w:t>219 733 424,19</w:t>
            </w:r>
          </w:p>
        </w:tc>
        <w:tc>
          <w:tcPr>
            <w:tcW w:w="2393" w:type="dxa"/>
          </w:tcPr>
          <w:p w:rsidR="00135FC8" w:rsidRDefault="00135FC8" w:rsidP="007B1B14">
            <w:pPr>
              <w:jc w:val="center"/>
            </w:pPr>
            <w:r w:rsidRPr="003B21B8">
              <w:rPr>
                <w:szCs w:val="28"/>
              </w:rPr>
              <w:t>205 514 394,68</w:t>
            </w:r>
          </w:p>
        </w:tc>
      </w:tr>
      <w:tr w:rsidR="00886D63" w:rsidRPr="00477FB3" w:rsidTr="00AC14A4">
        <w:tc>
          <w:tcPr>
            <w:tcW w:w="2392" w:type="dxa"/>
          </w:tcPr>
          <w:p w:rsidR="00886D63" w:rsidRPr="00477FB3" w:rsidRDefault="00886D63" w:rsidP="00AC14A4">
            <w:pPr>
              <w:pStyle w:val="a4"/>
              <w:spacing w:after="0"/>
              <w:ind w:left="0" w:right="-143"/>
              <w:jc w:val="both"/>
              <w:rPr>
                <w:b/>
                <w:sz w:val="28"/>
                <w:szCs w:val="28"/>
              </w:rPr>
            </w:pPr>
            <w:r w:rsidRPr="00477FB3">
              <w:t>Профицит бюджета</w:t>
            </w:r>
          </w:p>
        </w:tc>
        <w:tc>
          <w:tcPr>
            <w:tcW w:w="2393" w:type="dxa"/>
          </w:tcPr>
          <w:p w:rsidR="00886D63" w:rsidRPr="00477FB3" w:rsidRDefault="00135FC8" w:rsidP="00AC14A4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393" w:type="dxa"/>
          </w:tcPr>
          <w:p w:rsidR="00886D63" w:rsidRPr="00477FB3" w:rsidRDefault="00F3787E" w:rsidP="00AC14A4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86D63" w:rsidRPr="00477FB3">
              <w:rPr>
                <w:sz w:val="28"/>
                <w:szCs w:val="28"/>
              </w:rPr>
              <w:t>,00</w:t>
            </w:r>
          </w:p>
        </w:tc>
        <w:tc>
          <w:tcPr>
            <w:tcW w:w="2393" w:type="dxa"/>
          </w:tcPr>
          <w:p w:rsidR="00886D63" w:rsidRPr="00477FB3" w:rsidRDefault="00F3787E" w:rsidP="00AC14A4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86D63" w:rsidRPr="00477FB3">
              <w:rPr>
                <w:sz w:val="28"/>
                <w:szCs w:val="28"/>
              </w:rPr>
              <w:t>,00</w:t>
            </w:r>
          </w:p>
        </w:tc>
      </w:tr>
    </w:tbl>
    <w:p w:rsidR="005E0EEB" w:rsidRPr="00477FB3" w:rsidRDefault="005E0EEB" w:rsidP="0024050A">
      <w:pPr>
        <w:ind w:firstLine="709"/>
        <w:jc w:val="both"/>
        <w:rPr>
          <w:szCs w:val="28"/>
        </w:rPr>
      </w:pPr>
    </w:p>
    <w:p w:rsidR="00753B59" w:rsidRPr="00700D83" w:rsidRDefault="00F3787E" w:rsidP="0024050A">
      <w:pPr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="00753B59" w:rsidRPr="00700D83">
        <w:rPr>
          <w:szCs w:val="28"/>
        </w:rPr>
        <w:t xml:space="preserve"> 2025 год:</w:t>
      </w:r>
    </w:p>
    <w:p w:rsidR="00753B59" w:rsidRPr="00700D83" w:rsidRDefault="00753B59" w:rsidP="0024050A">
      <w:pPr>
        <w:jc w:val="both"/>
        <w:rPr>
          <w:szCs w:val="28"/>
        </w:rPr>
      </w:pPr>
      <w:r w:rsidRPr="00700D83">
        <w:rPr>
          <w:szCs w:val="28"/>
        </w:rPr>
        <w:t>1) Общий объем доходов бюджета в сумме 229 235 328,81 руб.</w:t>
      </w:r>
    </w:p>
    <w:p w:rsidR="00753B59" w:rsidRPr="00700D83" w:rsidRDefault="00753B59" w:rsidP="0024050A">
      <w:pPr>
        <w:jc w:val="both"/>
        <w:rPr>
          <w:szCs w:val="28"/>
        </w:rPr>
      </w:pPr>
      <w:r w:rsidRPr="00700D83">
        <w:rPr>
          <w:szCs w:val="28"/>
        </w:rPr>
        <w:t xml:space="preserve">2) Общий объем расходов бюджета в сумме 229 235 328,81 руб. </w:t>
      </w:r>
    </w:p>
    <w:p w:rsidR="00753B59" w:rsidRPr="00700D83" w:rsidRDefault="00753B59" w:rsidP="0024050A">
      <w:pPr>
        <w:jc w:val="both"/>
        <w:rPr>
          <w:szCs w:val="28"/>
        </w:rPr>
      </w:pPr>
      <w:r w:rsidRPr="00700D83">
        <w:rPr>
          <w:szCs w:val="28"/>
        </w:rPr>
        <w:t>3) Дефицит/профицит бюджета в сумме 0,00 руб.</w:t>
      </w:r>
    </w:p>
    <w:p w:rsidR="00753B59" w:rsidRPr="00700D83" w:rsidRDefault="00135FC8" w:rsidP="0024050A">
      <w:pPr>
        <w:jc w:val="both"/>
        <w:rPr>
          <w:szCs w:val="28"/>
        </w:rPr>
      </w:pPr>
      <w:r>
        <w:rPr>
          <w:szCs w:val="28"/>
        </w:rPr>
        <w:tab/>
      </w:r>
      <w:r w:rsidR="00753B59" w:rsidRPr="00700D83">
        <w:rPr>
          <w:szCs w:val="28"/>
        </w:rPr>
        <w:t xml:space="preserve"> на 2026 год:</w:t>
      </w:r>
    </w:p>
    <w:p w:rsidR="00753B59" w:rsidRPr="00700D83" w:rsidRDefault="00753B59" w:rsidP="0024050A">
      <w:pPr>
        <w:jc w:val="both"/>
        <w:rPr>
          <w:szCs w:val="28"/>
        </w:rPr>
      </w:pPr>
      <w:r w:rsidRPr="00700D83">
        <w:rPr>
          <w:szCs w:val="28"/>
        </w:rPr>
        <w:t xml:space="preserve">1) Общий объем доходов бюджета в сумме 219 733 424,19 руб., </w:t>
      </w:r>
    </w:p>
    <w:p w:rsidR="00753B59" w:rsidRPr="00700D83" w:rsidRDefault="00753B59" w:rsidP="0024050A">
      <w:pPr>
        <w:jc w:val="both"/>
        <w:rPr>
          <w:szCs w:val="28"/>
        </w:rPr>
      </w:pPr>
      <w:r w:rsidRPr="00700D83">
        <w:rPr>
          <w:szCs w:val="28"/>
        </w:rPr>
        <w:t>2) Общий объем расходов бюджета в сумме 219 733 424,19 руб.</w:t>
      </w:r>
    </w:p>
    <w:p w:rsidR="00135FC8" w:rsidRDefault="00753B59" w:rsidP="0024050A">
      <w:pPr>
        <w:jc w:val="both"/>
        <w:rPr>
          <w:szCs w:val="28"/>
        </w:rPr>
      </w:pPr>
      <w:r w:rsidRPr="00700D83">
        <w:rPr>
          <w:szCs w:val="28"/>
        </w:rPr>
        <w:t>3) Дефицит/профицит бюджета в сумме 0,00 руб.</w:t>
      </w:r>
    </w:p>
    <w:p w:rsidR="00753B59" w:rsidRPr="00700D83" w:rsidRDefault="00135FC8" w:rsidP="0024050A">
      <w:pPr>
        <w:jc w:val="both"/>
        <w:rPr>
          <w:szCs w:val="28"/>
        </w:rPr>
      </w:pPr>
      <w:r>
        <w:rPr>
          <w:szCs w:val="28"/>
        </w:rPr>
        <w:tab/>
      </w:r>
      <w:r w:rsidR="00753B59" w:rsidRPr="00700D83">
        <w:rPr>
          <w:szCs w:val="28"/>
        </w:rPr>
        <w:t xml:space="preserve"> на 2027 год:</w:t>
      </w:r>
    </w:p>
    <w:p w:rsidR="00753B59" w:rsidRPr="00700D83" w:rsidRDefault="00753B59" w:rsidP="0024050A">
      <w:pPr>
        <w:jc w:val="both"/>
        <w:rPr>
          <w:szCs w:val="28"/>
        </w:rPr>
      </w:pPr>
      <w:r w:rsidRPr="00700D83">
        <w:rPr>
          <w:szCs w:val="28"/>
        </w:rPr>
        <w:t xml:space="preserve">1) Общий объем доходов бюджета в сумме 205 514 394,68 руб. </w:t>
      </w:r>
    </w:p>
    <w:p w:rsidR="00753B59" w:rsidRPr="00700D83" w:rsidRDefault="00753B59" w:rsidP="0024050A">
      <w:pPr>
        <w:jc w:val="both"/>
        <w:rPr>
          <w:szCs w:val="28"/>
        </w:rPr>
      </w:pPr>
      <w:r w:rsidRPr="00700D83">
        <w:rPr>
          <w:szCs w:val="28"/>
        </w:rPr>
        <w:t xml:space="preserve">2) Общий объем расходов бюджета в сумме 205 514 394,68 руб. </w:t>
      </w:r>
    </w:p>
    <w:p w:rsidR="00753B59" w:rsidRPr="00700D83" w:rsidRDefault="00753B59" w:rsidP="0024050A">
      <w:pPr>
        <w:jc w:val="both"/>
        <w:rPr>
          <w:szCs w:val="28"/>
        </w:rPr>
      </w:pPr>
      <w:r w:rsidRPr="00700D83">
        <w:rPr>
          <w:szCs w:val="28"/>
        </w:rPr>
        <w:t>3) Дефицит/профицит бюджета в сумме 0,00 руб.</w:t>
      </w:r>
    </w:p>
    <w:p w:rsidR="00E10C33" w:rsidRDefault="00E10C33" w:rsidP="0024050A">
      <w:pPr>
        <w:pStyle w:val="a4"/>
        <w:spacing w:after="0"/>
        <w:ind w:left="0" w:right="-143" w:firstLine="567"/>
        <w:jc w:val="both"/>
        <w:rPr>
          <w:sz w:val="28"/>
          <w:szCs w:val="28"/>
        </w:rPr>
      </w:pPr>
    </w:p>
    <w:p w:rsidR="00E10C33" w:rsidRPr="00E10C33" w:rsidRDefault="00E10C33" w:rsidP="0024050A">
      <w:pPr>
        <w:pStyle w:val="a4"/>
        <w:spacing w:after="0"/>
        <w:ind w:left="0" w:right="-143" w:firstLine="567"/>
        <w:jc w:val="both"/>
        <w:rPr>
          <w:sz w:val="28"/>
          <w:szCs w:val="28"/>
        </w:rPr>
      </w:pPr>
      <w:r w:rsidRPr="00E10C33">
        <w:rPr>
          <w:sz w:val="28"/>
          <w:szCs w:val="28"/>
        </w:rPr>
        <w:t>Дефицит</w:t>
      </w:r>
      <w:r w:rsidR="007F30F1">
        <w:rPr>
          <w:sz w:val="28"/>
          <w:szCs w:val="28"/>
        </w:rPr>
        <w:t xml:space="preserve"> (профицит) бюджета на 2025-2027</w:t>
      </w:r>
      <w:r w:rsidRPr="00E10C33">
        <w:rPr>
          <w:sz w:val="28"/>
          <w:szCs w:val="28"/>
        </w:rPr>
        <w:t xml:space="preserve"> годы  проектом решения о бюджете не запланирован. </w:t>
      </w:r>
    </w:p>
    <w:p w:rsidR="00550D7E" w:rsidRPr="00477FB3" w:rsidRDefault="00550D7E" w:rsidP="0024050A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886D63" w:rsidRPr="00477FB3" w:rsidRDefault="00886D63" w:rsidP="0024050A">
      <w:pPr>
        <w:pStyle w:val="a4"/>
        <w:spacing w:after="0"/>
        <w:ind w:left="-142" w:right="-143" w:firstLine="850"/>
        <w:jc w:val="center"/>
        <w:rPr>
          <w:b/>
          <w:sz w:val="28"/>
          <w:szCs w:val="28"/>
        </w:rPr>
      </w:pPr>
      <w:r w:rsidRPr="00477FB3">
        <w:rPr>
          <w:b/>
          <w:sz w:val="28"/>
          <w:szCs w:val="28"/>
        </w:rPr>
        <w:t xml:space="preserve">Динамика основных характеристик бюджета Приволжского городского поселения за период на </w:t>
      </w:r>
      <w:r w:rsidR="007F30F1">
        <w:rPr>
          <w:b/>
          <w:sz w:val="28"/>
          <w:szCs w:val="28"/>
        </w:rPr>
        <w:t>2025</w:t>
      </w:r>
      <w:r w:rsidRPr="00477FB3">
        <w:rPr>
          <w:b/>
          <w:sz w:val="28"/>
          <w:szCs w:val="28"/>
        </w:rPr>
        <w:t xml:space="preserve"> год и на плановый период </w:t>
      </w:r>
      <w:r w:rsidR="007F30F1">
        <w:rPr>
          <w:b/>
          <w:sz w:val="28"/>
          <w:szCs w:val="28"/>
        </w:rPr>
        <w:t>2026</w:t>
      </w:r>
      <w:r w:rsidRPr="00477FB3">
        <w:rPr>
          <w:b/>
          <w:sz w:val="28"/>
          <w:szCs w:val="28"/>
        </w:rPr>
        <w:t xml:space="preserve"> и </w:t>
      </w:r>
      <w:r w:rsidR="007F30F1">
        <w:rPr>
          <w:b/>
          <w:sz w:val="28"/>
          <w:szCs w:val="28"/>
        </w:rPr>
        <w:t>2027</w:t>
      </w:r>
      <w:r w:rsidRPr="00477FB3">
        <w:rPr>
          <w:b/>
          <w:sz w:val="28"/>
          <w:szCs w:val="28"/>
        </w:rPr>
        <w:t xml:space="preserve"> годов представлена в таблице:</w:t>
      </w:r>
    </w:p>
    <w:p w:rsidR="007F30F1" w:rsidRPr="00477FB3" w:rsidRDefault="007F30F1" w:rsidP="0024050A">
      <w:pPr>
        <w:pStyle w:val="a4"/>
        <w:spacing w:after="0"/>
        <w:ind w:left="-851" w:right="-143" w:firstLine="709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="-459" w:tblpY="46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822"/>
        <w:gridCol w:w="1722"/>
        <w:gridCol w:w="1844"/>
        <w:gridCol w:w="1859"/>
        <w:gridCol w:w="1844"/>
      </w:tblGrid>
      <w:tr w:rsidR="00E10C33" w:rsidRPr="00477FB3" w:rsidTr="00E10C3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E10C33" w:rsidP="0024050A">
            <w:pPr>
              <w:pStyle w:val="a4"/>
              <w:spacing w:after="0"/>
              <w:ind w:left="0" w:right="-143"/>
              <w:jc w:val="center"/>
              <w:rPr>
                <w:lang w:eastAsia="ru-RU"/>
              </w:rPr>
            </w:pPr>
            <w:r w:rsidRPr="00477FB3">
              <w:rPr>
                <w:lang w:eastAsia="ru-RU"/>
              </w:rPr>
              <w:t>Основные характеристики проекта бюджета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E10C33" w:rsidP="0024050A">
            <w:pPr>
              <w:jc w:val="center"/>
              <w:rPr>
                <w:b/>
                <w:bCs/>
                <w:sz w:val="20"/>
              </w:rPr>
            </w:pPr>
            <w:r w:rsidRPr="00477FB3">
              <w:rPr>
                <w:b/>
                <w:bCs/>
                <w:sz w:val="20"/>
              </w:rPr>
              <w:t xml:space="preserve">План на </w:t>
            </w:r>
            <w:r w:rsidR="007F30F1">
              <w:rPr>
                <w:b/>
                <w:bCs/>
                <w:sz w:val="20"/>
              </w:rPr>
              <w:t>2024</w:t>
            </w:r>
            <w:r w:rsidRPr="00477FB3">
              <w:rPr>
                <w:b/>
                <w:bCs/>
                <w:sz w:val="20"/>
              </w:rPr>
              <w:t xml:space="preserve"> год, руб.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E10C33" w:rsidP="0024050A">
            <w:pPr>
              <w:jc w:val="center"/>
              <w:rPr>
                <w:b/>
                <w:bCs/>
                <w:sz w:val="20"/>
              </w:rPr>
            </w:pPr>
            <w:r w:rsidRPr="00477FB3">
              <w:rPr>
                <w:b/>
                <w:bCs/>
                <w:sz w:val="20"/>
              </w:rPr>
              <w:t xml:space="preserve">Ожидаемое исполнение за </w:t>
            </w:r>
            <w:r w:rsidR="007F30F1">
              <w:rPr>
                <w:b/>
                <w:bCs/>
                <w:sz w:val="20"/>
              </w:rPr>
              <w:t>2024</w:t>
            </w:r>
            <w:r w:rsidRPr="00477FB3">
              <w:rPr>
                <w:b/>
                <w:bCs/>
                <w:sz w:val="20"/>
              </w:rPr>
              <w:t xml:space="preserve"> год</w:t>
            </w:r>
            <w:proofErr w:type="gramStart"/>
            <w:r w:rsidRPr="00477FB3">
              <w:rPr>
                <w:b/>
                <w:bCs/>
                <w:sz w:val="20"/>
              </w:rPr>
              <w:t xml:space="preserve"> ,</w:t>
            </w:r>
            <w:proofErr w:type="gramEnd"/>
            <w:r w:rsidRPr="00477FB3">
              <w:rPr>
                <w:b/>
                <w:bCs/>
                <w:sz w:val="20"/>
              </w:rPr>
              <w:t xml:space="preserve">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7F30F1" w:rsidP="0024050A">
            <w:pPr>
              <w:pStyle w:val="a4"/>
              <w:spacing w:after="0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2025</w:t>
            </w:r>
            <w:r w:rsidR="00E10C33" w:rsidRPr="00477FB3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7F30F1" w:rsidP="0024050A">
            <w:pPr>
              <w:pStyle w:val="a4"/>
              <w:spacing w:after="0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2026 </w:t>
            </w:r>
            <w:r w:rsidR="00E10C33" w:rsidRPr="00477FB3">
              <w:rPr>
                <w:b/>
                <w:lang w:eastAsia="ru-RU"/>
              </w:rPr>
              <w:t>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7F30F1" w:rsidP="0024050A">
            <w:pPr>
              <w:pStyle w:val="a4"/>
              <w:spacing w:after="0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2027</w:t>
            </w:r>
            <w:r w:rsidR="00E10C33" w:rsidRPr="00477FB3">
              <w:rPr>
                <w:b/>
                <w:lang w:eastAsia="ru-RU"/>
              </w:rPr>
              <w:t xml:space="preserve"> год</w:t>
            </w:r>
          </w:p>
        </w:tc>
      </w:tr>
      <w:tr w:rsidR="00E10C33" w:rsidRPr="00477FB3" w:rsidTr="00E10C3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33" w:rsidRPr="00477FB3" w:rsidRDefault="00E10C33" w:rsidP="0024050A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E10C33" w:rsidP="0024050A">
            <w:pPr>
              <w:pStyle w:val="a4"/>
              <w:spacing w:after="0"/>
              <w:ind w:left="0" w:right="-143"/>
              <w:jc w:val="center"/>
              <w:rPr>
                <w:lang w:eastAsia="ru-RU"/>
              </w:rPr>
            </w:pPr>
            <w:r w:rsidRPr="00477FB3">
              <w:rPr>
                <w:lang w:eastAsia="ru-RU"/>
              </w:rPr>
              <w:t>тыс. рублей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E10C33" w:rsidP="0024050A">
            <w:pPr>
              <w:pStyle w:val="a4"/>
              <w:spacing w:after="0"/>
              <w:ind w:left="0" w:right="-143"/>
              <w:jc w:val="center"/>
              <w:rPr>
                <w:lang w:eastAsia="ru-RU"/>
              </w:rPr>
            </w:pPr>
            <w:r w:rsidRPr="00477FB3">
              <w:rPr>
                <w:lang w:eastAsia="ru-RU"/>
              </w:rPr>
              <w:t>тыс.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E10C33" w:rsidP="0024050A">
            <w:pPr>
              <w:pStyle w:val="a4"/>
              <w:spacing w:after="0"/>
              <w:ind w:left="0" w:right="-143"/>
              <w:jc w:val="center"/>
              <w:rPr>
                <w:lang w:eastAsia="ru-RU"/>
              </w:rPr>
            </w:pPr>
            <w:r w:rsidRPr="00477FB3">
              <w:rPr>
                <w:lang w:eastAsia="ru-RU"/>
              </w:rPr>
              <w:t>тыс. рублей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E10C33" w:rsidP="0024050A">
            <w:pPr>
              <w:pStyle w:val="a4"/>
              <w:spacing w:after="0"/>
              <w:ind w:left="0" w:right="-143"/>
              <w:jc w:val="center"/>
              <w:rPr>
                <w:lang w:eastAsia="ru-RU"/>
              </w:rPr>
            </w:pPr>
            <w:r w:rsidRPr="00477FB3">
              <w:rPr>
                <w:lang w:eastAsia="ru-RU"/>
              </w:rPr>
              <w:t>тыс. рублей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E10C33" w:rsidP="0024050A">
            <w:pPr>
              <w:pStyle w:val="a4"/>
              <w:spacing w:after="0"/>
              <w:ind w:left="0" w:right="-143"/>
              <w:jc w:val="center"/>
              <w:rPr>
                <w:b/>
                <w:lang w:eastAsia="ru-RU"/>
              </w:rPr>
            </w:pPr>
            <w:r w:rsidRPr="00477FB3">
              <w:rPr>
                <w:lang w:eastAsia="ru-RU"/>
              </w:rPr>
              <w:t>тыс. рублей</w:t>
            </w:r>
          </w:p>
        </w:tc>
      </w:tr>
      <w:tr w:rsidR="00D45325" w:rsidRPr="00477FB3" w:rsidTr="00E10C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25" w:rsidRPr="009E12C6" w:rsidRDefault="00D45325" w:rsidP="0024050A">
            <w:pPr>
              <w:pStyle w:val="a4"/>
              <w:spacing w:after="0"/>
              <w:ind w:left="0" w:right="-143"/>
              <w:jc w:val="center"/>
              <w:rPr>
                <w:b/>
                <w:sz w:val="16"/>
                <w:szCs w:val="16"/>
                <w:lang w:eastAsia="ru-RU"/>
              </w:rPr>
            </w:pPr>
            <w:r w:rsidRPr="009E12C6">
              <w:rPr>
                <w:b/>
                <w:sz w:val="16"/>
                <w:szCs w:val="16"/>
                <w:lang w:eastAsia="ru-RU"/>
              </w:rPr>
              <w:t>Доходы, всего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325" w:rsidRDefault="00D45325" w:rsidP="002405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243 870 490,90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325" w:rsidRDefault="00D45325" w:rsidP="002405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250 697 071,63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25" w:rsidRDefault="00D45325" w:rsidP="00240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229 235 328,81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25" w:rsidRDefault="00D45325" w:rsidP="00240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219 733 424,19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25" w:rsidRDefault="00D45325" w:rsidP="00240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205 514 394,68</w:t>
            </w:r>
          </w:p>
        </w:tc>
      </w:tr>
      <w:tr w:rsidR="006B5662" w:rsidRPr="00477FB3" w:rsidTr="00E10C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9E12C6" w:rsidRDefault="006B5662" w:rsidP="00E10C33">
            <w:pPr>
              <w:pStyle w:val="a4"/>
              <w:spacing w:after="0"/>
              <w:ind w:left="0" w:right="-143"/>
              <w:jc w:val="center"/>
              <w:rPr>
                <w:sz w:val="16"/>
                <w:szCs w:val="16"/>
                <w:lang w:eastAsia="ru-RU"/>
              </w:rPr>
            </w:pPr>
            <w:r w:rsidRPr="009E12C6">
              <w:rPr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2" w:rsidRPr="00810E82" w:rsidRDefault="006B5662" w:rsidP="00810E82">
            <w:pPr>
              <w:pStyle w:val="a4"/>
              <w:spacing w:after="0"/>
              <w:ind w:left="-108" w:right="-129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2" w:rsidRPr="00810E82" w:rsidRDefault="0055475A" w:rsidP="00810E82">
            <w:pPr>
              <w:pStyle w:val="a4"/>
              <w:spacing w:after="0"/>
              <w:ind w:left="-87" w:right="-12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55475A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91,4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55475A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55475A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93,5</w:t>
            </w:r>
          </w:p>
        </w:tc>
      </w:tr>
      <w:tr w:rsidR="00D45325" w:rsidRPr="00477FB3" w:rsidTr="00E10C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25" w:rsidRPr="009E12C6" w:rsidRDefault="00D45325" w:rsidP="00E10C33">
            <w:pPr>
              <w:pStyle w:val="a4"/>
              <w:spacing w:after="0"/>
              <w:ind w:left="0" w:right="-143"/>
              <w:jc w:val="center"/>
              <w:rPr>
                <w:b/>
                <w:sz w:val="16"/>
                <w:szCs w:val="16"/>
                <w:lang w:eastAsia="ru-RU"/>
              </w:rPr>
            </w:pPr>
            <w:r w:rsidRPr="009E12C6">
              <w:rPr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325" w:rsidRDefault="00D45325">
            <w:pPr>
              <w:jc w:val="right"/>
              <w:rPr>
                <w:sz w:val="24"/>
                <w:szCs w:val="24"/>
              </w:rPr>
            </w:pPr>
            <w:r>
              <w:t>113 104 814,72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325" w:rsidRDefault="00D45325">
            <w:pPr>
              <w:jc w:val="right"/>
              <w:rPr>
                <w:sz w:val="24"/>
                <w:szCs w:val="24"/>
              </w:rPr>
            </w:pPr>
            <w:r>
              <w:t>119 931 395,45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25" w:rsidRDefault="00D45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135 657 749,93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25" w:rsidRDefault="00D45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142 063 999,93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25" w:rsidRDefault="00D45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148 582 049,93</w:t>
            </w:r>
          </w:p>
        </w:tc>
      </w:tr>
      <w:tr w:rsidR="006B5662" w:rsidRPr="00477FB3" w:rsidTr="00E10C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9E12C6" w:rsidRDefault="006B5662" w:rsidP="00E10C33">
            <w:pPr>
              <w:pStyle w:val="a4"/>
              <w:spacing w:after="0"/>
              <w:ind w:left="0" w:right="-143"/>
              <w:jc w:val="center"/>
              <w:rPr>
                <w:sz w:val="16"/>
                <w:szCs w:val="16"/>
                <w:lang w:eastAsia="ru-RU"/>
              </w:rPr>
            </w:pPr>
            <w:r w:rsidRPr="009E12C6">
              <w:rPr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62" w:rsidRPr="00810E82" w:rsidRDefault="006B5662" w:rsidP="00810E82">
            <w:pPr>
              <w:ind w:left="-108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62" w:rsidRPr="00810E82" w:rsidRDefault="0055475A" w:rsidP="00810E82">
            <w:pPr>
              <w:ind w:left="-87" w:right="-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55475A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113,1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0A3E30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0A3E30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104,6</w:t>
            </w:r>
          </w:p>
        </w:tc>
      </w:tr>
      <w:tr w:rsidR="00D45325" w:rsidRPr="00477FB3" w:rsidTr="00E10C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25" w:rsidRPr="009E12C6" w:rsidRDefault="00D45325" w:rsidP="00E10C33">
            <w:pPr>
              <w:pStyle w:val="a4"/>
              <w:spacing w:after="0"/>
              <w:ind w:left="0" w:right="-143"/>
              <w:jc w:val="center"/>
              <w:rPr>
                <w:b/>
                <w:sz w:val="16"/>
                <w:szCs w:val="16"/>
                <w:lang w:eastAsia="ru-RU"/>
              </w:rPr>
            </w:pPr>
            <w:r w:rsidRPr="009E12C6">
              <w:rPr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325" w:rsidRDefault="00D45325">
            <w:pPr>
              <w:jc w:val="right"/>
              <w:rPr>
                <w:sz w:val="24"/>
                <w:szCs w:val="24"/>
              </w:rPr>
            </w:pPr>
            <w:r>
              <w:t>130 765 676,18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325" w:rsidRDefault="00D45325">
            <w:pPr>
              <w:jc w:val="right"/>
              <w:rPr>
                <w:sz w:val="24"/>
                <w:szCs w:val="24"/>
              </w:rPr>
            </w:pPr>
            <w:r>
              <w:t>130 765 676,18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25" w:rsidRDefault="00D45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93 577 578,88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25" w:rsidRDefault="00D45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77 669 424,26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25" w:rsidRDefault="00D45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56 932 344,75</w:t>
            </w:r>
          </w:p>
        </w:tc>
      </w:tr>
      <w:tr w:rsidR="006B5662" w:rsidRPr="00477FB3" w:rsidTr="00E10C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9E12C6" w:rsidRDefault="006B5662" w:rsidP="00E10C33">
            <w:pPr>
              <w:pStyle w:val="a4"/>
              <w:spacing w:after="0"/>
              <w:ind w:left="0" w:right="-143"/>
              <w:jc w:val="center"/>
              <w:rPr>
                <w:sz w:val="16"/>
                <w:szCs w:val="16"/>
                <w:lang w:eastAsia="ru-RU"/>
              </w:rPr>
            </w:pPr>
            <w:r w:rsidRPr="009E12C6">
              <w:rPr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2" w:rsidRPr="00810E82" w:rsidRDefault="006B5662" w:rsidP="00810E82">
            <w:pPr>
              <w:pStyle w:val="a4"/>
              <w:spacing w:after="0"/>
              <w:ind w:left="-108" w:right="-129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2" w:rsidRPr="00810E82" w:rsidRDefault="0055475A" w:rsidP="00810E82">
            <w:pPr>
              <w:pStyle w:val="a4"/>
              <w:spacing w:after="0"/>
              <w:ind w:left="-87" w:right="-12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164FB8" w:rsidRDefault="000A3E30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71,6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164FB8" w:rsidRDefault="000A3E30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83,0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164FB8" w:rsidRDefault="000A3E30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73,3</w:t>
            </w:r>
          </w:p>
        </w:tc>
      </w:tr>
      <w:tr w:rsidR="00D45325" w:rsidRPr="00477FB3" w:rsidTr="00E10C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25" w:rsidRPr="009E12C6" w:rsidRDefault="00D45325" w:rsidP="00E10C33">
            <w:pPr>
              <w:pStyle w:val="a4"/>
              <w:spacing w:after="0"/>
              <w:ind w:left="0" w:right="-143"/>
              <w:jc w:val="center"/>
              <w:rPr>
                <w:b/>
                <w:sz w:val="16"/>
                <w:szCs w:val="16"/>
                <w:lang w:eastAsia="ru-RU"/>
              </w:rPr>
            </w:pPr>
            <w:r w:rsidRPr="009E12C6">
              <w:rPr>
                <w:b/>
                <w:sz w:val="16"/>
                <w:szCs w:val="16"/>
                <w:lang w:eastAsia="ru-RU"/>
              </w:rPr>
              <w:lastRenderedPageBreak/>
              <w:t>Расходы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325" w:rsidRDefault="00D4532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264 650 301,92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325" w:rsidRDefault="00D4532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271 476 882,65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325" w:rsidRDefault="00D4532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229 235 328,81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325" w:rsidRDefault="00D4532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215 157 779,54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325" w:rsidRDefault="00D4532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196 308 237,87</w:t>
            </w:r>
          </w:p>
        </w:tc>
      </w:tr>
      <w:tr w:rsidR="006B5662" w:rsidRPr="00477FB3" w:rsidTr="00E10C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9E12C6" w:rsidRDefault="006B5662" w:rsidP="00E10C33">
            <w:pPr>
              <w:pStyle w:val="a4"/>
              <w:spacing w:after="0"/>
              <w:ind w:left="0" w:right="-143"/>
              <w:jc w:val="center"/>
              <w:rPr>
                <w:sz w:val="16"/>
                <w:szCs w:val="16"/>
                <w:lang w:eastAsia="ru-RU"/>
              </w:rPr>
            </w:pPr>
            <w:r w:rsidRPr="009E12C6">
              <w:rPr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2" w:rsidRPr="00810E82" w:rsidRDefault="006B5662" w:rsidP="00810E82">
            <w:pPr>
              <w:pStyle w:val="a4"/>
              <w:spacing w:after="0"/>
              <w:ind w:left="-108" w:right="-129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2" w:rsidRPr="00810E82" w:rsidRDefault="0055475A" w:rsidP="00810E82">
            <w:pPr>
              <w:pStyle w:val="a4"/>
              <w:spacing w:after="0"/>
              <w:ind w:left="-87" w:right="-12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0A3E30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84,4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0A3E30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445FF1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91,2</w:t>
            </w:r>
          </w:p>
        </w:tc>
      </w:tr>
      <w:tr w:rsidR="00D45325" w:rsidRPr="00477FB3" w:rsidTr="00E10C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25" w:rsidRPr="009E12C6" w:rsidRDefault="00D45325" w:rsidP="00E10C33">
            <w:pPr>
              <w:pStyle w:val="a4"/>
              <w:spacing w:after="0"/>
              <w:ind w:left="0" w:right="-143"/>
              <w:jc w:val="center"/>
              <w:rPr>
                <w:b/>
                <w:sz w:val="16"/>
                <w:szCs w:val="16"/>
                <w:lang w:eastAsia="ru-RU"/>
              </w:rPr>
            </w:pPr>
            <w:r w:rsidRPr="009E12C6">
              <w:rPr>
                <w:b/>
                <w:sz w:val="16"/>
                <w:szCs w:val="16"/>
                <w:lang w:eastAsia="ru-RU"/>
              </w:rPr>
              <w:t>Дефицит -</w:t>
            </w:r>
          </w:p>
          <w:p w:rsidR="00D45325" w:rsidRPr="009E12C6" w:rsidRDefault="00D45325" w:rsidP="00E10C33">
            <w:pPr>
              <w:pStyle w:val="a4"/>
              <w:spacing w:after="0"/>
              <w:ind w:left="0" w:right="-143"/>
              <w:jc w:val="center"/>
              <w:rPr>
                <w:b/>
                <w:sz w:val="16"/>
                <w:szCs w:val="16"/>
                <w:lang w:eastAsia="ru-RU"/>
              </w:rPr>
            </w:pPr>
            <w:r w:rsidRPr="009E12C6">
              <w:rPr>
                <w:b/>
                <w:sz w:val="16"/>
                <w:szCs w:val="16"/>
                <w:lang w:eastAsia="ru-RU"/>
              </w:rPr>
              <w:t>Профицит +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325" w:rsidRDefault="00D4532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-20 779 811,02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325" w:rsidRDefault="00D4532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-20 779 811,02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25" w:rsidRPr="00810E82" w:rsidRDefault="00D45325" w:rsidP="00810E82">
            <w:pPr>
              <w:pStyle w:val="a4"/>
              <w:spacing w:after="0"/>
              <w:ind w:left="-108" w:right="-10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25" w:rsidRPr="00810E82" w:rsidRDefault="00D45325" w:rsidP="00810E82">
            <w:pPr>
              <w:pStyle w:val="a4"/>
              <w:spacing w:after="0"/>
              <w:ind w:left="-108" w:right="-10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25" w:rsidRPr="00810E82" w:rsidRDefault="00D45325" w:rsidP="00810E82">
            <w:pPr>
              <w:pStyle w:val="a4"/>
              <w:spacing w:after="0"/>
              <w:ind w:left="-108" w:right="-10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E10C33" w:rsidRPr="00477FB3" w:rsidRDefault="00E10C33" w:rsidP="00886D63">
      <w:pPr>
        <w:jc w:val="center"/>
        <w:rPr>
          <w:b/>
          <w:bCs/>
          <w:color w:val="000000"/>
          <w:szCs w:val="28"/>
        </w:rPr>
      </w:pPr>
    </w:p>
    <w:p w:rsidR="00886D63" w:rsidRPr="00477FB3" w:rsidRDefault="00886D63" w:rsidP="00886D63">
      <w:pPr>
        <w:jc w:val="center"/>
        <w:rPr>
          <w:b/>
          <w:bCs/>
          <w:color w:val="000000"/>
          <w:szCs w:val="28"/>
        </w:rPr>
      </w:pPr>
      <w:r w:rsidRPr="00477FB3">
        <w:rPr>
          <w:b/>
          <w:bCs/>
          <w:color w:val="000000"/>
          <w:szCs w:val="28"/>
        </w:rPr>
        <w:t xml:space="preserve">Доходы бюджета Приволжского городского поселения </w:t>
      </w:r>
    </w:p>
    <w:p w:rsidR="00886D63" w:rsidRPr="00477FB3" w:rsidRDefault="00886D63" w:rsidP="00886D63">
      <w:pPr>
        <w:jc w:val="center"/>
        <w:rPr>
          <w:b/>
          <w:bCs/>
          <w:color w:val="000000"/>
          <w:szCs w:val="28"/>
        </w:rPr>
      </w:pPr>
      <w:r w:rsidRPr="00477FB3">
        <w:rPr>
          <w:b/>
          <w:bCs/>
          <w:color w:val="000000"/>
          <w:szCs w:val="28"/>
        </w:rPr>
        <w:t xml:space="preserve">на </w:t>
      </w:r>
      <w:r w:rsidR="00A53B7E">
        <w:rPr>
          <w:b/>
          <w:bCs/>
          <w:color w:val="000000"/>
          <w:szCs w:val="28"/>
        </w:rPr>
        <w:t>2025</w:t>
      </w:r>
      <w:r w:rsidRPr="00477FB3">
        <w:rPr>
          <w:b/>
          <w:bCs/>
          <w:color w:val="000000"/>
          <w:szCs w:val="28"/>
        </w:rPr>
        <w:t xml:space="preserve"> год и на плановый период </w:t>
      </w:r>
      <w:r w:rsidR="00A53B7E">
        <w:rPr>
          <w:b/>
          <w:bCs/>
          <w:color w:val="000000"/>
          <w:szCs w:val="28"/>
        </w:rPr>
        <w:t>2026</w:t>
      </w:r>
      <w:r w:rsidRPr="00477FB3">
        <w:rPr>
          <w:b/>
          <w:bCs/>
          <w:color w:val="000000"/>
          <w:szCs w:val="28"/>
        </w:rPr>
        <w:t xml:space="preserve"> и </w:t>
      </w:r>
      <w:r w:rsidR="00A53B7E">
        <w:rPr>
          <w:b/>
          <w:bCs/>
          <w:color w:val="000000"/>
          <w:szCs w:val="28"/>
        </w:rPr>
        <w:t>2027</w:t>
      </w:r>
      <w:r w:rsidRPr="00477FB3">
        <w:rPr>
          <w:b/>
          <w:bCs/>
          <w:color w:val="000000"/>
          <w:szCs w:val="28"/>
        </w:rPr>
        <w:t xml:space="preserve"> годов</w:t>
      </w:r>
    </w:p>
    <w:p w:rsidR="00A53B7E" w:rsidRDefault="00A53B7E" w:rsidP="00A53B7E">
      <w:pPr>
        <w:ind w:firstLine="708"/>
        <w:jc w:val="both"/>
        <w:rPr>
          <w:rFonts w:eastAsia="Calibri"/>
          <w:szCs w:val="28"/>
          <w:lang w:eastAsia="en-US"/>
        </w:rPr>
      </w:pPr>
    </w:p>
    <w:p w:rsidR="00A53B7E" w:rsidRPr="00BE7F9A" w:rsidRDefault="00A53B7E" w:rsidP="00A53B7E">
      <w:pPr>
        <w:ind w:firstLine="708"/>
        <w:jc w:val="both"/>
        <w:rPr>
          <w:szCs w:val="28"/>
        </w:rPr>
      </w:pPr>
      <w:r w:rsidRPr="00BE7F9A">
        <w:rPr>
          <w:rFonts w:eastAsia="Calibri"/>
          <w:szCs w:val="28"/>
          <w:lang w:eastAsia="en-US"/>
        </w:rPr>
        <w:t xml:space="preserve">Проект решения Совета Приволжского городского поселения «О бюджете Приволжского городского поселения на 2025 год и на плановый период 2026 и 2027 годов в первом чтении» </w:t>
      </w:r>
      <w:r w:rsidRPr="00BE7F9A">
        <w:rPr>
          <w:szCs w:val="28"/>
        </w:rPr>
        <w:t>сформирован: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>-в соответствии с требованиями Бюджетного кодекса Российской Федерации и в соответствии с действующим налоговым законодательством, с учетом принятых федеральных и областных законов, вступающих в действие                                     с 1 января 2025 года;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>-на основе прогноза социально-экономического развития Приволжского городского поселения на 2025-2027 годы;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 xml:space="preserve">-с учетом основных направлений бюджетной и налоговой политики Приволжского городского поселения на 2025-2027 годы; 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>-с учетом прогноза администраторов доходов;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>-с учетом безвозмездных поступлений от других бюджетов бюджетной системы (на основании проекта Закона Ивановской области «Об областном бюджете на 2025 год и на плановый период 2026 и 2027 годов»);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 xml:space="preserve">-без учета прогнозного плана приватизации муниципального имущества Приволжского городского поселения. </w:t>
      </w:r>
    </w:p>
    <w:p w:rsidR="00A53B7E" w:rsidRPr="00BE7F9A" w:rsidRDefault="00A53B7E" w:rsidP="00A53B7E">
      <w:pPr>
        <w:tabs>
          <w:tab w:val="left" w:pos="709"/>
        </w:tabs>
        <w:ind w:firstLine="567"/>
        <w:jc w:val="both"/>
        <w:rPr>
          <w:szCs w:val="28"/>
        </w:rPr>
      </w:pPr>
      <w:bookmarkStart w:id="0" w:name="_Hlk86311746"/>
      <w:r w:rsidRPr="00BE7F9A">
        <w:rPr>
          <w:szCs w:val="28"/>
        </w:rPr>
        <w:t>Общая сумма доходов бюджета Приволжского городского поселения на 2025 год прогнозируется в сумме 229 235 328,81 руб.</w:t>
      </w:r>
      <w:bookmarkEnd w:id="0"/>
      <w:r w:rsidRPr="00BE7F9A">
        <w:rPr>
          <w:szCs w:val="28"/>
        </w:rPr>
        <w:t xml:space="preserve">, что выше уровня 2024 года на 18 567 169,30 руб. 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>Ожидаемое поступление налоговых и неналоговых доходов в 2025 году составляет 135 657 749,93 руб.</w:t>
      </w:r>
    </w:p>
    <w:p w:rsidR="00A53B7E" w:rsidRPr="00BE7F9A" w:rsidRDefault="00A53B7E" w:rsidP="00A53B7E">
      <w:pPr>
        <w:ind w:firstLine="709"/>
        <w:jc w:val="both"/>
      </w:pPr>
      <w:r w:rsidRPr="00BE7F9A">
        <w:t>Прогноз общей суммы налога на доходы физических лиц, подлежащей зачислению в бюджет ПГП в 2025 году – 119 369 250,00 руб. или 92,3% в структуре налоговых доходов.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>Прогноз поступлений акцизов в 2025 году составляет 2 786 500,00 руб.  Доля акцизов в структуре прогноза налоговых доходов бюджета ПГП в 2025 году прогнозируется на уровне 2,1%.  Прогноз поступлений доходов от уплаты акцизов сформирован в соответствии с уточненными показателями, предоставленными УФНС России по Ивановской области.</w:t>
      </w:r>
    </w:p>
    <w:p w:rsidR="00A53B7E" w:rsidRPr="00CF0704" w:rsidRDefault="00A53B7E" w:rsidP="00A53B7E">
      <w:pPr>
        <w:ind w:firstLine="567"/>
        <w:jc w:val="both"/>
        <w:rPr>
          <w:szCs w:val="28"/>
        </w:rPr>
      </w:pPr>
      <w:r w:rsidRPr="00CF0704">
        <w:rPr>
          <w:szCs w:val="28"/>
        </w:rPr>
        <w:t>Прогноз по налогам на имущество в структуре налоговых доходов бюджета ПГП в 2025 году составляет 7 197 000,00 руб. или 5,6%.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 xml:space="preserve">Доходы от использования имущества, находящегося в муниципальной собственности, прогнозируются в 2025 году в сумме 4 602 000,00 руб., что на 433 354,75 руб. выше оценки 2024 года. 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 xml:space="preserve">Главными администраторами доходов от использования имущества, находящегося в муниципальной собственности, является Администрация </w:t>
      </w:r>
      <w:r w:rsidRPr="00BE7F9A">
        <w:rPr>
          <w:szCs w:val="28"/>
        </w:rPr>
        <w:lastRenderedPageBreak/>
        <w:t>Приволжского муниципального района в лице комитета по управлению муниципальным имуществом АПМР.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>Прогнозируемая сумма доходов от оказания платных услуг и компенсации затрат в 2025 году составляет 1 188 000,00 руб., в т.ч. от МФЦ предоставление государственных и муниципальных услуг – 310 000 руб., от МКУ управление делами – возмещение расходов по договорам аренды 660 000,00 руб., от МКУ «ОКМСиТ» 30 000,00 руб., от администрации ПМР- 188 000,00 руб. (выплата за доп</w:t>
      </w:r>
      <w:proofErr w:type="gramStart"/>
      <w:r w:rsidRPr="00BE7F9A">
        <w:rPr>
          <w:szCs w:val="28"/>
        </w:rPr>
        <w:t>.п</w:t>
      </w:r>
      <w:proofErr w:type="gramEnd"/>
      <w:r w:rsidRPr="00BE7F9A">
        <w:rPr>
          <w:szCs w:val="28"/>
        </w:rPr>
        <w:t>лощади)</w:t>
      </w:r>
    </w:p>
    <w:p w:rsidR="00A53B7E" w:rsidRPr="00BE7F9A" w:rsidRDefault="00A53B7E" w:rsidP="00A53B7E">
      <w:pPr>
        <w:ind w:firstLine="709"/>
        <w:jc w:val="both"/>
        <w:rPr>
          <w:szCs w:val="28"/>
        </w:rPr>
      </w:pPr>
      <w:r w:rsidRPr="00BE7F9A">
        <w:rPr>
          <w:szCs w:val="28"/>
        </w:rPr>
        <w:t>Доходы от продажи материальных и нематериальных активов прогнозируются на 2025 год в сумме 514 999,93 руб.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 xml:space="preserve">Общий объем безвозмездных поступлений из областного бюджета на 2025 год составляет 93 577 578,88 руб., что ниже уровня 2024 года на 12 864 838,02 руб. </w:t>
      </w:r>
    </w:p>
    <w:p w:rsidR="00A53B7E" w:rsidRPr="00BE7F9A" w:rsidRDefault="00A53B7E" w:rsidP="00A53B7E">
      <w:pPr>
        <w:ind w:firstLine="709"/>
        <w:jc w:val="both"/>
        <w:rPr>
          <w:lang/>
        </w:rPr>
      </w:pPr>
      <w:r w:rsidRPr="00D846C8">
        <w:rPr>
          <w:lang/>
        </w:rPr>
        <w:t>Департаментом финансов Ивановской области доведены размеры дотаций на 2025-2027 годы</w:t>
      </w:r>
      <w:r>
        <w:rPr>
          <w:lang/>
        </w:rPr>
        <w:t>:</w:t>
      </w:r>
    </w:p>
    <w:p w:rsidR="00A53B7E" w:rsidRPr="00BE7F9A" w:rsidRDefault="00A53B7E" w:rsidP="00A53B7E">
      <w:pPr>
        <w:ind w:firstLine="709"/>
        <w:jc w:val="both"/>
        <w:rPr>
          <w:lang/>
        </w:rPr>
      </w:pPr>
      <w:r w:rsidRPr="00BE7F9A">
        <w:rPr>
          <w:szCs w:val="28"/>
        </w:rPr>
        <w:t xml:space="preserve">-дотация на выравнивание бюджетной обеспеченности в 2025 году составляет 18 016 700,00 руб. </w:t>
      </w:r>
    </w:p>
    <w:p w:rsidR="00A53B7E" w:rsidRPr="00BE7F9A" w:rsidRDefault="00A53B7E" w:rsidP="00A53B7E">
      <w:pPr>
        <w:ind w:firstLine="709"/>
        <w:jc w:val="both"/>
        <w:rPr>
          <w:lang/>
        </w:rPr>
      </w:pPr>
      <w:r w:rsidRPr="00BE7F9A">
        <w:rPr>
          <w:lang/>
        </w:rPr>
        <w:t xml:space="preserve">-дотация на частичную компенсацию дополнительных расходов на повышение оплаты труда работников бюджетной сферы и иные цели в 2025 году составляет 24 152 799,57 руб. </w:t>
      </w:r>
    </w:p>
    <w:p w:rsidR="00A53B7E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>Субсидия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2025 году - 19 142 706,56 руб., что на уровне 2024 года.</w:t>
      </w:r>
    </w:p>
    <w:p w:rsidR="00A53B7E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>С</w:t>
      </w:r>
      <w:r w:rsidRPr="00BE7F9A">
        <w:rPr>
          <w:rFonts w:eastAsiaTheme="minorHAnsi"/>
          <w:szCs w:val="28"/>
          <w:lang w:eastAsia="en-US"/>
        </w:rPr>
        <w:t xml:space="preserve">убсидия бюджетам городских округов,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в 2025 году </w:t>
      </w:r>
      <w:r w:rsidRPr="00BE7F9A">
        <w:rPr>
          <w:szCs w:val="28"/>
        </w:rPr>
        <w:t>- 1 036 313,00 руб., что ниже уровня 2024 года на 39 533,00 руб.</w:t>
      </w:r>
    </w:p>
    <w:p w:rsidR="00A53B7E" w:rsidRDefault="00A53B7E" w:rsidP="00A53B7E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С</w:t>
      </w:r>
      <w:r w:rsidRPr="003F4A91">
        <w:rPr>
          <w:szCs w:val="28"/>
        </w:rPr>
        <w:t>убсиди</w:t>
      </w:r>
      <w:r>
        <w:rPr>
          <w:szCs w:val="28"/>
        </w:rPr>
        <w:t>я</w:t>
      </w:r>
      <w:r w:rsidRPr="003F4A91">
        <w:rPr>
          <w:szCs w:val="28"/>
        </w:rPr>
        <w:t xml:space="preserve">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по наказам избирателей депутатам Ивановской областной Думы</w:t>
      </w:r>
      <w:r>
        <w:rPr>
          <w:szCs w:val="28"/>
        </w:rPr>
        <w:t xml:space="preserve"> в 2025 году составляет 2 400 000,00 руб., что выше уровня 2024 года на 400 000,00 руб.</w:t>
      </w:r>
      <w:proofErr w:type="gramEnd"/>
    </w:p>
    <w:p w:rsidR="00A53B7E" w:rsidRDefault="00A53B7E" w:rsidP="00A53B7E">
      <w:pPr>
        <w:ind w:firstLine="567"/>
        <w:jc w:val="both"/>
        <w:rPr>
          <w:szCs w:val="28"/>
        </w:rPr>
      </w:pPr>
      <w:r w:rsidRPr="003F4A91">
        <w:rPr>
          <w:szCs w:val="28"/>
        </w:rPr>
        <w:t>Субсиди</w:t>
      </w:r>
      <w:r>
        <w:rPr>
          <w:szCs w:val="28"/>
        </w:rPr>
        <w:t>я</w:t>
      </w:r>
      <w:r w:rsidRPr="003F4A91">
        <w:rPr>
          <w:szCs w:val="28"/>
        </w:rPr>
        <w:t xml:space="preserve"> бюджетам муниципальных образований Ивановской области для реализации мероприятий по модернизации объектов коммунальной инфраструктуры</w:t>
      </w:r>
      <w:r>
        <w:rPr>
          <w:szCs w:val="28"/>
        </w:rPr>
        <w:t xml:space="preserve"> в 2025 году составляет 3 025 173,30 руб.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3F4A91">
        <w:rPr>
          <w:szCs w:val="28"/>
        </w:rPr>
        <w:t>Субсидия на мероприятия по созданию мест (площадок</w:t>
      </w:r>
      <w:proofErr w:type="gramStart"/>
      <w:r w:rsidRPr="003F4A91">
        <w:rPr>
          <w:szCs w:val="28"/>
        </w:rPr>
        <w:t>)н</w:t>
      </w:r>
      <w:proofErr w:type="gramEnd"/>
      <w:r w:rsidRPr="003F4A91">
        <w:rPr>
          <w:szCs w:val="28"/>
        </w:rPr>
        <w:t xml:space="preserve">акопления </w:t>
      </w:r>
      <w:r>
        <w:rPr>
          <w:szCs w:val="28"/>
        </w:rPr>
        <w:t>твердых коммунальных отходов в 2025 году составляет 3 066 105,64 руб.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>Субвенция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 в 2025 году -1 185 980,00 руб. что выше уровня 2024 года на 147 350,00 руб.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lastRenderedPageBreak/>
        <w:t xml:space="preserve">Иные межбюджетные трансферты на устройство, замену и восстановление </w:t>
      </w:r>
      <w:proofErr w:type="gramStart"/>
      <w:r w:rsidRPr="00BE7F9A">
        <w:rPr>
          <w:szCs w:val="28"/>
        </w:rPr>
        <w:t>электроосвещения элементов обустройства автомобильных дорог общего пользования</w:t>
      </w:r>
      <w:proofErr w:type="gramEnd"/>
      <w:r w:rsidRPr="00BE7F9A">
        <w:rPr>
          <w:szCs w:val="28"/>
        </w:rPr>
        <w:t xml:space="preserve"> в 2025 году составляют 21 492 975,99 руб.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>Общая сумма доходов бюджета ПГП на 2026 год прогнозируется в сумме 219 733 424,19 руб., на 2027 год в сумме 205 514 394,68 руб.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>Налоговые и неналоговые поступления в 2026 и 2027 годах соответственно составляют 142 063 999,93 руб. и 148 582 049,93 руб.</w:t>
      </w:r>
    </w:p>
    <w:p w:rsidR="00A53B7E" w:rsidRPr="00BE7F9A" w:rsidRDefault="00A53B7E" w:rsidP="00A53B7E">
      <w:pPr>
        <w:ind w:firstLine="709"/>
        <w:jc w:val="both"/>
      </w:pPr>
      <w:r w:rsidRPr="00BE7F9A">
        <w:t>Прогноз общей суммы налога на доходы физических лиц, подлежащей зачислению в бюджет ПГП в 2026 году составляют 125 854 200,00 руб. или 92,7% в структуре налоговых доходов, в 2027 году- 131 872 950,00 руб. или 92,7 % в структуре налоговых доходов.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 xml:space="preserve">Прогноз поступлений акцизов в 2026 и 2027 годах – 2 881 800,00 руб. и 3 013 100,00 руб. 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>Прогноз по налогам на имущество в структуре налоговых доходов бюджета ПГП в 2065 и 2027 годах составляет соответст</w:t>
      </w:r>
      <w:r w:rsidR="0024050A">
        <w:rPr>
          <w:szCs w:val="28"/>
        </w:rPr>
        <w:t>венно 7 268 000,00 руб. и</w:t>
      </w:r>
      <w:r>
        <w:rPr>
          <w:szCs w:val="28"/>
        </w:rPr>
        <w:t xml:space="preserve">  </w:t>
      </w:r>
      <w:r w:rsidRPr="00BE7F9A">
        <w:rPr>
          <w:szCs w:val="28"/>
        </w:rPr>
        <w:t>7 341 000,00 руб.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>Доходы от использования имущества, находящегося в муниципальной собственности прогнозируются в 2026 и 2027 год</w:t>
      </w:r>
      <w:r w:rsidR="0024050A">
        <w:rPr>
          <w:szCs w:val="28"/>
        </w:rPr>
        <w:t>ах в сумме 4 612 000,00 руб. и</w:t>
      </w:r>
      <w:r w:rsidRPr="00BE7F9A">
        <w:rPr>
          <w:szCs w:val="28"/>
        </w:rPr>
        <w:t xml:space="preserve">  4 622 000,00 руб.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proofErr w:type="gramStart"/>
      <w:r w:rsidRPr="00BE7F9A">
        <w:rPr>
          <w:szCs w:val="28"/>
        </w:rPr>
        <w:t>Прогнозируемая сумма доходов от оказания платных услуг и компенсации затрат в 2026 году составляет 1 203 000,00 руб., в т.ч. от МФЦ предоставление государственных и муниципальных услуг – 315 000,00 руб., МКУ управление делами - возмещение расходов по договорам аренды – 670 000,00 руб., от МКУ «ОКМСиТ» -30 000,00 руб., от администрации ПМР – выплата за доп. площади 188 000,00 руб., в 2027</w:t>
      </w:r>
      <w:proofErr w:type="gramEnd"/>
      <w:r w:rsidRPr="00BE7F9A">
        <w:rPr>
          <w:szCs w:val="28"/>
        </w:rPr>
        <w:t xml:space="preserve"> году составляет 1 218 000,00 руб., в т.ч. от МФЦ предоставление государственных и муниципальных услуг–  320 000,00 руб., МКУ управление делами - возмещение расходов по договорам аренды -680 000,00 руб., от МКУ «ОКМСиТ» 30 000,00 руб., от администрации ПМР – выплата за доп. площади 188 000,00 руб.</w:t>
      </w:r>
    </w:p>
    <w:p w:rsidR="00A53B7E" w:rsidRPr="00BE7F9A" w:rsidRDefault="00A53B7E" w:rsidP="00A53B7E">
      <w:pPr>
        <w:ind w:firstLine="709"/>
        <w:jc w:val="both"/>
        <w:rPr>
          <w:szCs w:val="28"/>
        </w:rPr>
      </w:pPr>
      <w:r w:rsidRPr="00BE7F9A">
        <w:rPr>
          <w:szCs w:val="28"/>
        </w:rPr>
        <w:t>Доходы от продажи материальных и нематериальных активов прогнозируются на 2026-2027 годы в размере 514 999,93 руб. ежегодно.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proofErr w:type="gramStart"/>
      <w:r w:rsidRPr="00BE7F9A">
        <w:rPr>
          <w:szCs w:val="28"/>
        </w:rPr>
        <w:t xml:space="preserve">В 2026 году объем безвозмездных поступлений составляет 77 669 424,26,00 руб., из них дотация на выравнивание бюджетной обеспеченности 16 998 400,00 руб., </w:t>
      </w:r>
      <w:r w:rsidRPr="00BE7F9A">
        <w:rPr>
          <w:lang/>
        </w:rPr>
        <w:t>дотация бюджетам на частичную компенсацию дополнительных расходов на повышение оплаты труда работников бюджетной сферы и иные цели 23 963 386,24 руб.,</w:t>
      </w:r>
      <w:r w:rsidRPr="00BE7F9A">
        <w:rPr>
          <w:szCs w:val="28"/>
        </w:rPr>
        <w:t xml:space="preserve"> субвенция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proofErr w:type="gramEnd"/>
      <w:r w:rsidRPr="00BE7F9A">
        <w:rPr>
          <w:szCs w:val="28"/>
        </w:rPr>
        <w:t xml:space="preserve"> в сумме 1 299 235,00 руб.</w:t>
      </w:r>
    </w:p>
    <w:p w:rsidR="00A53B7E" w:rsidRPr="00BE7F9A" w:rsidRDefault="00A53B7E" w:rsidP="00A53B7E">
      <w:pPr>
        <w:ind w:firstLine="567"/>
        <w:jc w:val="both"/>
        <w:rPr>
          <w:szCs w:val="28"/>
        </w:rPr>
      </w:pPr>
      <w:r w:rsidRPr="00BE7F9A">
        <w:rPr>
          <w:szCs w:val="28"/>
        </w:rPr>
        <w:t xml:space="preserve">Иные межбюджетные трансферты на устройство, замену и восстановление </w:t>
      </w:r>
      <w:proofErr w:type="gramStart"/>
      <w:r w:rsidRPr="00BE7F9A">
        <w:rPr>
          <w:szCs w:val="28"/>
        </w:rPr>
        <w:t>электроосвещения элементов обустройства автомобильных дорог общего пользования</w:t>
      </w:r>
      <w:proofErr w:type="gramEnd"/>
      <w:r w:rsidRPr="00BE7F9A">
        <w:rPr>
          <w:szCs w:val="28"/>
        </w:rPr>
        <w:t xml:space="preserve"> в 2026 году составляют 15 302 574,01 руб.</w:t>
      </w:r>
    </w:p>
    <w:p w:rsidR="00105BF3" w:rsidRDefault="00A53B7E" w:rsidP="00A53B7E">
      <w:pPr>
        <w:ind w:firstLine="567"/>
        <w:jc w:val="both"/>
        <w:rPr>
          <w:szCs w:val="28"/>
        </w:rPr>
      </w:pPr>
      <w:proofErr w:type="gramStart"/>
      <w:r w:rsidRPr="00BE7F9A">
        <w:rPr>
          <w:szCs w:val="28"/>
        </w:rPr>
        <w:t xml:space="preserve">В 2027 году общий объем безвозмездных поступлений составляет 56 932 344,75 руб., из них дотация на выравнивание бюджетной обеспеченности в сумме 11 577 700,00 руб., </w:t>
      </w:r>
      <w:r w:rsidRPr="00BE7F9A">
        <w:rPr>
          <w:lang/>
        </w:rPr>
        <w:t xml:space="preserve">дотация бюджетам на частичную компенсацию дополнительных расходов на повышение оплаты труда </w:t>
      </w:r>
      <w:r w:rsidRPr="00BE7F9A">
        <w:rPr>
          <w:lang/>
        </w:rPr>
        <w:lastRenderedPageBreak/>
        <w:t>работников бюджетной сферы и иные цели 23 963 386,24 руб.,</w:t>
      </w:r>
      <w:r w:rsidRPr="00BE7F9A">
        <w:rPr>
          <w:szCs w:val="28"/>
        </w:rPr>
        <w:t xml:space="preserve"> субвенция бюджетам городских поселений на осуществление первичного воинского учета органами местного самоуправления поселений, муниципальных</w:t>
      </w:r>
      <w:proofErr w:type="gramEnd"/>
      <w:r w:rsidRPr="00BE7F9A">
        <w:rPr>
          <w:szCs w:val="28"/>
        </w:rPr>
        <w:t xml:space="preserve"> и городских округов в сумме 1 346 165,00 руб.</w:t>
      </w:r>
    </w:p>
    <w:p w:rsidR="00A53B7E" w:rsidRPr="00A53B7E" w:rsidRDefault="00A53B7E" w:rsidP="00A53B7E">
      <w:pPr>
        <w:ind w:firstLine="567"/>
        <w:jc w:val="both"/>
        <w:rPr>
          <w:szCs w:val="28"/>
        </w:rPr>
      </w:pPr>
    </w:p>
    <w:p w:rsidR="00B81E7A" w:rsidRPr="00477FB3" w:rsidRDefault="00B81E7A" w:rsidP="00886D63">
      <w:pPr>
        <w:ind w:right="-250"/>
        <w:jc w:val="both"/>
        <w:rPr>
          <w:b/>
          <w:bCs/>
          <w:color w:val="000000"/>
          <w:sz w:val="16"/>
          <w:szCs w:val="16"/>
        </w:rPr>
      </w:pPr>
    </w:p>
    <w:p w:rsidR="00886D63" w:rsidRPr="00477FB3" w:rsidRDefault="00886D63" w:rsidP="00886D63">
      <w:pPr>
        <w:ind w:right="-250"/>
        <w:jc w:val="center"/>
        <w:rPr>
          <w:b/>
          <w:bCs/>
          <w:color w:val="000000"/>
          <w:szCs w:val="28"/>
        </w:rPr>
      </w:pPr>
      <w:r w:rsidRPr="00477FB3">
        <w:rPr>
          <w:b/>
          <w:bCs/>
          <w:color w:val="000000"/>
          <w:szCs w:val="28"/>
        </w:rPr>
        <w:t xml:space="preserve">Анализ распределения расходов бюджета Приволжского                                           городского поселения по разделам и подразделам классификации расходов бюджетов на </w:t>
      </w:r>
      <w:r w:rsidR="0024050A">
        <w:rPr>
          <w:b/>
          <w:bCs/>
          <w:color w:val="000000"/>
          <w:szCs w:val="28"/>
        </w:rPr>
        <w:t>2025</w:t>
      </w:r>
      <w:r w:rsidRPr="00477FB3">
        <w:rPr>
          <w:b/>
          <w:bCs/>
          <w:color w:val="000000"/>
          <w:szCs w:val="28"/>
        </w:rPr>
        <w:t xml:space="preserve"> год и плановый период </w:t>
      </w:r>
      <w:r w:rsidR="0024050A">
        <w:rPr>
          <w:b/>
          <w:bCs/>
          <w:color w:val="000000"/>
          <w:szCs w:val="28"/>
        </w:rPr>
        <w:t>2026</w:t>
      </w:r>
      <w:r w:rsidRPr="00477FB3">
        <w:rPr>
          <w:b/>
          <w:bCs/>
          <w:color w:val="000000"/>
          <w:szCs w:val="28"/>
        </w:rPr>
        <w:t xml:space="preserve"> и </w:t>
      </w:r>
      <w:r w:rsidR="0024050A">
        <w:rPr>
          <w:b/>
          <w:bCs/>
          <w:color w:val="000000"/>
          <w:szCs w:val="28"/>
        </w:rPr>
        <w:t>2027</w:t>
      </w:r>
      <w:r w:rsidRPr="00477FB3">
        <w:rPr>
          <w:b/>
          <w:bCs/>
          <w:color w:val="000000"/>
          <w:szCs w:val="28"/>
        </w:rPr>
        <w:t xml:space="preserve"> годы</w:t>
      </w:r>
    </w:p>
    <w:p w:rsidR="00886D63" w:rsidRPr="00477FB3" w:rsidRDefault="00886D63" w:rsidP="00886D63">
      <w:pPr>
        <w:pStyle w:val="a4"/>
        <w:spacing w:after="0"/>
        <w:ind w:left="0" w:right="-142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           </w:t>
      </w:r>
    </w:p>
    <w:tbl>
      <w:tblPr>
        <w:tblStyle w:val="a8"/>
        <w:tblW w:w="10349" w:type="dxa"/>
        <w:tblInd w:w="-601" w:type="dxa"/>
        <w:tblLayout w:type="fixed"/>
        <w:tblLook w:val="04A0"/>
      </w:tblPr>
      <w:tblGrid>
        <w:gridCol w:w="567"/>
        <w:gridCol w:w="1418"/>
        <w:gridCol w:w="1418"/>
        <w:gridCol w:w="1275"/>
        <w:gridCol w:w="1560"/>
        <w:gridCol w:w="1560"/>
        <w:gridCol w:w="1559"/>
        <w:gridCol w:w="992"/>
      </w:tblGrid>
      <w:tr w:rsidR="00886D63" w:rsidRPr="00477FB3" w:rsidTr="002D347C">
        <w:tc>
          <w:tcPr>
            <w:tcW w:w="567" w:type="dxa"/>
          </w:tcPr>
          <w:p w:rsidR="00886D63" w:rsidRPr="002D347C" w:rsidRDefault="00886D63" w:rsidP="00AC14A4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2D347C">
              <w:rPr>
                <w:b/>
                <w:bCs/>
                <w:color w:val="000000"/>
                <w:sz w:val="8"/>
                <w:szCs w:val="8"/>
              </w:rPr>
              <w:t>Раздел/ подраздел</w:t>
            </w:r>
          </w:p>
        </w:tc>
        <w:tc>
          <w:tcPr>
            <w:tcW w:w="1418" w:type="dxa"/>
          </w:tcPr>
          <w:p w:rsidR="00886D63" w:rsidRPr="00477FB3" w:rsidRDefault="00886D63" w:rsidP="00AC14A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77FB3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</w:tcPr>
          <w:p w:rsidR="00886D63" w:rsidRPr="00477FB3" w:rsidRDefault="00886D63" w:rsidP="0024050A">
            <w:pPr>
              <w:ind w:left="-133"/>
              <w:jc w:val="center"/>
              <w:rPr>
                <w:b/>
                <w:bCs/>
                <w:sz w:val="20"/>
              </w:rPr>
            </w:pPr>
            <w:r w:rsidRPr="00477FB3">
              <w:rPr>
                <w:b/>
                <w:bCs/>
                <w:sz w:val="20"/>
              </w:rPr>
              <w:t xml:space="preserve">План на </w:t>
            </w:r>
            <w:r w:rsidR="0024050A">
              <w:rPr>
                <w:b/>
                <w:bCs/>
                <w:sz w:val="20"/>
              </w:rPr>
              <w:t>2024</w:t>
            </w:r>
            <w:r w:rsidRPr="00477FB3">
              <w:rPr>
                <w:b/>
                <w:bCs/>
                <w:sz w:val="20"/>
              </w:rPr>
              <w:t xml:space="preserve"> год, руб.</w:t>
            </w:r>
          </w:p>
        </w:tc>
        <w:tc>
          <w:tcPr>
            <w:tcW w:w="1275" w:type="dxa"/>
          </w:tcPr>
          <w:p w:rsidR="00886D63" w:rsidRPr="00477FB3" w:rsidRDefault="00886D63" w:rsidP="00124C5D">
            <w:pPr>
              <w:ind w:left="-108"/>
              <w:jc w:val="center"/>
              <w:rPr>
                <w:b/>
                <w:bCs/>
                <w:sz w:val="20"/>
              </w:rPr>
            </w:pPr>
            <w:r w:rsidRPr="00477FB3">
              <w:rPr>
                <w:b/>
                <w:bCs/>
                <w:sz w:val="20"/>
              </w:rPr>
              <w:t xml:space="preserve">Ожидаемое исполнение за </w:t>
            </w:r>
            <w:r w:rsidR="0024050A">
              <w:rPr>
                <w:b/>
                <w:bCs/>
                <w:sz w:val="20"/>
              </w:rPr>
              <w:t>2024</w:t>
            </w:r>
            <w:r w:rsidRPr="00477FB3">
              <w:rPr>
                <w:b/>
                <w:bCs/>
                <w:sz w:val="20"/>
              </w:rPr>
              <w:t xml:space="preserve"> год, руб.</w:t>
            </w:r>
          </w:p>
        </w:tc>
        <w:tc>
          <w:tcPr>
            <w:tcW w:w="1560" w:type="dxa"/>
          </w:tcPr>
          <w:p w:rsidR="00886D63" w:rsidRPr="00477FB3" w:rsidRDefault="0024050A" w:rsidP="00AC14A4">
            <w:pPr>
              <w:ind w:left="-108" w:right="-10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  <w:r w:rsidR="00886D63" w:rsidRPr="00477FB3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560" w:type="dxa"/>
          </w:tcPr>
          <w:p w:rsidR="00886D63" w:rsidRPr="00477FB3" w:rsidRDefault="0024050A" w:rsidP="00AC14A4">
            <w:pPr>
              <w:ind w:left="-115" w:right="-102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  <w:r w:rsidR="00886D63" w:rsidRPr="00477FB3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886D63" w:rsidRPr="00477FB3" w:rsidRDefault="0024050A" w:rsidP="00AC14A4">
            <w:pPr>
              <w:ind w:left="-114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  <w:r w:rsidR="00886D63" w:rsidRPr="00477FB3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86D63" w:rsidRPr="00477FB3" w:rsidRDefault="00886D63" w:rsidP="00124C5D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7FB3">
              <w:rPr>
                <w:sz w:val="16"/>
                <w:szCs w:val="16"/>
              </w:rPr>
              <w:t xml:space="preserve">Наибольший удельный вес в структуре расходов на </w:t>
            </w:r>
            <w:r w:rsidR="0024050A">
              <w:rPr>
                <w:sz w:val="16"/>
                <w:szCs w:val="16"/>
              </w:rPr>
              <w:t>2025</w:t>
            </w:r>
            <w:r w:rsidRPr="00477FB3">
              <w:rPr>
                <w:sz w:val="16"/>
                <w:szCs w:val="16"/>
              </w:rPr>
              <w:t xml:space="preserve"> год</w:t>
            </w:r>
          </w:p>
        </w:tc>
      </w:tr>
      <w:tr w:rsidR="00DC075E" w:rsidRPr="00477FB3" w:rsidTr="002D347C">
        <w:tc>
          <w:tcPr>
            <w:tcW w:w="567" w:type="dxa"/>
          </w:tcPr>
          <w:p w:rsidR="00DC075E" w:rsidRPr="00477FB3" w:rsidRDefault="00DC075E" w:rsidP="00AC1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18" w:type="dxa"/>
          </w:tcPr>
          <w:p w:rsidR="00DC075E" w:rsidRPr="00477FB3" w:rsidRDefault="00DC075E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40 585 345,09</w:t>
            </w:r>
          </w:p>
        </w:tc>
        <w:tc>
          <w:tcPr>
            <w:tcW w:w="1275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40 585 345,09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48 009 218,51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53 408 717,38</w:t>
            </w:r>
          </w:p>
        </w:tc>
        <w:tc>
          <w:tcPr>
            <w:tcW w:w="1559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50 190 921,69</w:t>
            </w:r>
          </w:p>
        </w:tc>
        <w:tc>
          <w:tcPr>
            <w:tcW w:w="992" w:type="dxa"/>
          </w:tcPr>
          <w:p w:rsidR="00DC075E" w:rsidRPr="00DC075E" w:rsidRDefault="00DC075E" w:rsidP="002D347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DC075E">
              <w:rPr>
                <w:b/>
                <w:bCs/>
                <w:szCs w:val="28"/>
              </w:rPr>
              <w:t>20,9</w:t>
            </w:r>
          </w:p>
        </w:tc>
      </w:tr>
      <w:tr w:rsidR="00DC075E" w:rsidRPr="00477FB3" w:rsidTr="002D347C">
        <w:tc>
          <w:tcPr>
            <w:tcW w:w="567" w:type="dxa"/>
          </w:tcPr>
          <w:p w:rsidR="00DC075E" w:rsidRPr="00477FB3" w:rsidRDefault="00DC075E" w:rsidP="00AC1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18" w:type="dxa"/>
          </w:tcPr>
          <w:p w:rsidR="00DC075E" w:rsidRPr="00477FB3" w:rsidRDefault="00DC075E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18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1 038 630,00</w:t>
            </w:r>
          </w:p>
        </w:tc>
        <w:tc>
          <w:tcPr>
            <w:tcW w:w="1275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1 038 630,00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1 185 980,00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1 299 235,00</w:t>
            </w:r>
          </w:p>
        </w:tc>
        <w:tc>
          <w:tcPr>
            <w:tcW w:w="1559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1 346 165,00</w:t>
            </w:r>
          </w:p>
        </w:tc>
        <w:tc>
          <w:tcPr>
            <w:tcW w:w="992" w:type="dxa"/>
          </w:tcPr>
          <w:p w:rsidR="00DC075E" w:rsidRPr="00DC075E" w:rsidRDefault="00DC075E" w:rsidP="002D347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DC075E">
              <w:rPr>
                <w:b/>
                <w:bCs/>
                <w:szCs w:val="28"/>
              </w:rPr>
              <w:t>0,5</w:t>
            </w:r>
          </w:p>
        </w:tc>
      </w:tr>
      <w:tr w:rsidR="00DC075E" w:rsidRPr="00477FB3" w:rsidTr="002D347C">
        <w:tc>
          <w:tcPr>
            <w:tcW w:w="567" w:type="dxa"/>
          </w:tcPr>
          <w:p w:rsidR="00DC075E" w:rsidRPr="00477FB3" w:rsidRDefault="00DC075E" w:rsidP="00AC1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418" w:type="dxa"/>
          </w:tcPr>
          <w:p w:rsidR="00DC075E" w:rsidRPr="00477FB3" w:rsidRDefault="00DC075E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3 904 378,57</w:t>
            </w:r>
          </w:p>
        </w:tc>
        <w:tc>
          <w:tcPr>
            <w:tcW w:w="1275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3 904 378,57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4 509 095,99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4 509 095,99</w:t>
            </w:r>
          </w:p>
        </w:tc>
        <w:tc>
          <w:tcPr>
            <w:tcW w:w="1559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4 509 095,99</w:t>
            </w:r>
          </w:p>
        </w:tc>
        <w:tc>
          <w:tcPr>
            <w:tcW w:w="992" w:type="dxa"/>
          </w:tcPr>
          <w:p w:rsidR="00DC075E" w:rsidRPr="00DC075E" w:rsidRDefault="00DC075E" w:rsidP="002D347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DC075E">
              <w:rPr>
                <w:b/>
                <w:bCs/>
                <w:szCs w:val="28"/>
              </w:rPr>
              <w:t>2,0</w:t>
            </w:r>
          </w:p>
        </w:tc>
      </w:tr>
      <w:tr w:rsidR="00DC075E" w:rsidRPr="00477FB3" w:rsidTr="002D347C">
        <w:tc>
          <w:tcPr>
            <w:tcW w:w="567" w:type="dxa"/>
          </w:tcPr>
          <w:p w:rsidR="00DC075E" w:rsidRPr="00477FB3" w:rsidRDefault="00DC075E" w:rsidP="00AC1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18" w:type="dxa"/>
          </w:tcPr>
          <w:p w:rsidR="00DC075E" w:rsidRPr="00477FB3" w:rsidRDefault="00DC075E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50 173 342,75</w:t>
            </w:r>
          </w:p>
        </w:tc>
        <w:tc>
          <w:tcPr>
            <w:tcW w:w="1275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51 204 342,75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68 146 449,80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57 592 323,78</w:t>
            </w:r>
          </w:p>
        </w:tc>
        <w:tc>
          <w:tcPr>
            <w:tcW w:w="1559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41 977 579,91</w:t>
            </w:r>
          </w:p>
        </w:tc>
        <w:tc>
          <w:tcPr>
            <w:tcW w:w="992" w:type="dxa"/>
          </w:tcPr>
          <w:p w:rsidR="00DC075E" w:rsidRPr="00DC075E" w:rsidRDefault="00DC075E" w:rsidP="002D347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DC075E">
              <w:rPr>
                <w:b/>
                <w:bCs/>
                <w:szCs w:val="28"/>
              </w:rPr>
              <w:t>29,7</w:t>
            </w:r>
          </w:p>
        </w:tc>
      </w:tr>
      <w:tr w:rsidR="00DC075E" w:rsidRPr="00477FB3" w:rsidTr="002D347C">
        <w:tc>
          <w:tcPr>
            <w:tcW w:w="567" w:type="dxa"/>
          </w:tcPr>
          <w:p w:rsidR="00DC075E" w:rsidRPr="00477FB3" w:rsidRDefault="00DC075E" w:rsidP="00AC1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18" w:type="dxa"/>
            <w:vAlign w:val="bottom"/>
          </w:tcPr>
          <w:p w:rsidR="00DC075E" w:rsidRPr="00477FB3" w:rsidRDefault="00DC075E" w:rsidP="00AC14A4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77FB3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104 907 015,57</w:t>
            </w:r>
          </w:p>
        </w:tc>
        <w:tc>
          <w:tcPr>
            <w:tcW w:w="1275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110 702 596,30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38 544 680,08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32 032 807,51</w:t>
            </w:r>
          </w:p>
        </w:tc>
        <w:tc>
          <w:tcPr>
            <w:tcW w:w="1559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32 032 807,51</w:t>
            </w:r>
          </w:p>
        </w:tc>
        <w:tc>
          <w:tcPr>
            <w:tcW w:w="992" w:type="dxa"/>
          </w:tcPr>
          <w:p w:rsidR="00DC075E" w:rsidRPr="00DC075E" w:rsidRDefault="00DC075E" w:rsidP="002D347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DC075E">
              <w:rPr>
                <w:b/>
                <w:bCs/>
                <w:szCs w:val="28"/>
              </w:rPr>
              <w:t>16,8</w:t>
            </w:r>
          </w:p>
        </w:tc>
      </w:tr>
      <w:tr w:rsidR="00DC075E" w:rsidRPr="00477FB3" w:rsidTr="002D347C">
        <w:tc>
          <w:tcPr>
            <w:tcW w:w="567" w:type="dxa"/>
          </w:tcPr>
          <w:p w:rsidR="00DC075E" w:rsidRPr="00477FB3" w:rsidRDefault="00DC075E" w:rsidP="00AC1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418" w:type="dxa"/>
          </w:tcPr>
          <w:p w:rsidR="00DC075E" w:rsidRPr="00477FB3" w:rsidRDefault="00DC075E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Образование</w:t>
            </w:r>
          </w:p>
          <w:p w:rsidR="00DC075E" w:rsidRPr="00477FB3" w:rsidRDefault="00DC075E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388 000,00</w:t>
            </w:r>
          </w:p>
        </w:tc>
        <w:tc>
          <w:tcPr>
            <w:tcW w:w="1275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388 000,00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415 800,00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415 800,00</w:t>
            </w:r>
          </w:p>
        </w:tc>
        <w:tc>
          <w:tcPr>
            <w:tcW w:w="1559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415 800,00</w:t>
            </w:r>
          </w:p>
        </w:tc>
        <w:tc>
          <w:tcPr>
            <w:tcW w:w="992" w:type="dxa"/>
          </w:tcPr>
          <w:p w:rsidR="00DC075E" w:rsidRPr="00DC075E" w:rsidRDefault="00DC075E" w:rsidP="002D347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DC075E">
              <w:rPr>
                <w:b/>
                <w:bCs/>
                <w:szCs w:val="28"/>
              </w:rPr>
              <w:t>0,2</w:t>
            </w:r>
          </w:p>
        </w:tc>
      </w:tr>
      <w:tr w:rsidR="00DC075E" w:rsidRPr="00477FB3" w:rsidTr="002D347C">
        <w:tc>
          <w:tcPr>
            <w:tcW w:w="567" w:type="dxa"/>
          </w:tcPr>
          <w:p w:rsidR="00DC075E" w:rsidRPr="00477FB3" w:rsidRDefault="00DC075E" w:rsidP="00AC1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418" w:type="dxa"/>
          </w:tcPr>
          <w:p w:rsidR="00DC075E" w:rsidRPr="00477FB3" w:rsidRDefault="00DC075E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49 574 824,10</w:t>
            </w:r>
          </w:p>
        </w:tc>
        <w:tc>
          <w:tcPr>
            <w:tcW w:w="1275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49 574 824,10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53 099 886,23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50 575 581,68</w:t>
            </w:r>
          </w:p>
        </w:tc>
        <w:tc>
          <w:tcPr>
            <w:tcW w:w="1559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50 511 649,57</w:t>
            </w:r>
          </w:p>
        </w:tc>
        <w:tc>
          <w:tcPr>
            <w:tcW w:w="992" w:type="dxa"/>
          </w:tcPr>
          <w:p w:rsidR="00DC075E" w:rsidRPr="00DC075E" w:rsidRDefault="00DC075E" w:rsidP="002D347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DC075E">
              <w:rPr>
                <w:b/>
                <w:bCs/>
                <w:szCs w:val="28"/>
              </w:rPr>
              <w:t>23,2</w:t>
            </w:r>
          </w:p>
        </w:tc>
      </w:tr>
      <w:tr w:rsidR="00DC075E" w:rsidRPr="00477FB3" w:rsidTr="002D347C">
        <w:tc>
          <w:tcPr>
            <w:tcW w:w="567" w:type="dxa"/>
          </w:tcPr>
          <w:p w:rsidR="00DC075E" w:rsidRPr="00477FB3" w:rsidRDefault="00DC075E" w:rsidP="00AC1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DC075E" w:rsidRPr="00477FB3" w:rsidRDefault="00DC075E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Социальная политика</w:t>
            </w:r>
          </w:p>
          <w:p w:rsidR="00DC075E" w:rsidRPr="00477FB3" w:rsidRDefault="00DC075E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102 019,43</w:t>
            </w:r>
          </w:p>
        </w:tc>
        <w:tc>
          <w:tcPr>
            <w:tcW w:w="1275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102 019,43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134 924,57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134 924,57</w:t>
            </w:r>
          </w:p>
        </w:tc>
        <w:tc>
          <w:tcPr>
            <w:tcW w:w="1559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134 924,57</w:t>
            </w:r>
          </w:p>
        </w:tc>
        <w:tc>
          <w:tcPr>
            <w:tcW w:w="992" w:type="dxa"/>
          </w:tcPr>
          <w:p w:rsidR="00DC075E" w:rsidRPr="00DC075E" w:rsidRDefault="008265A6" w:rsidP="002D347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0,1</w:t>
            </w:r>
          </w:p>
        </w:tc>
      </w:tr>
      <w:tr w:rsidR="00DC075E" w:rsidRPr="00477FB3" w:rsidTr="002D347C">
        <w:tc>
          <w:tcPr>
            <w:tcW w:w="567" w:type="dxa"/>
          </w:tcPr>
          <w:p w:rsidR="00DC075E" w:rsidRPr="00477FB3" w:rsidRDefault="00DC075E" w:rsidP="00AC14A4">
            <w:pPr>
              <w:jc w:val="center"/>
              <w:rPr>
                <w:sz w:val="16"/>
                <w:szCs w:val="16"/>
              </w:rPr>
            </w:pPr>
            <w:r w:rsidRPr="00477FB3">
              <w:rPr>
                <w:sz w:val="16"/>
                <w:szCs w:val="16"/>
              </w:rPr>
              <w:t>1100</w:t>
            </w:r>
          </w:p>
        </w:tc>
        <w:tc>
          <w:tcPr>
            <w:tcW w:w="1418" w:type="dxa"/>
          </w:tcPr>
          <w:p w:rsidR="00DC075E" w:rsidRPr="00477FB3" w:rsidRDefault="00DC075E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8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12 027 560,58</w:t>
            </w:r>
          </w:p>
        </w:tc>
        <w:tc>
          <w:tcPr>
            <w:tcW w:w="1275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12 027 560,58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13 089 096,07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13 089 096,07</w:t>
            </w:r>
          </w:p>
        </w:tc>
        <w:tc>
          <w:tcPr>
            <w:tcW w:w="1559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13 089 096,07</w:t>
            </w:r>
          </w:p>
        </w:tc>
        <w:tc>
          <w:tcPr>
            <w:tcW w:w="992" w:type="dxa"/>
          </w:tcPr>
          <w:p w:rsidR="00DC075E" w:rsidRPr="00DC075E" w:rsidRDefault="008265A6" w:rsidP="002D347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5,8</w:t>
            </w:r>
          </w:p>
        </w:tc>
      </w:tr>
      <w:tr w:rsidR="00DC075E" w:rsidRPr="00477FB3" w:rsidTr="002D347C">
        <w:tc>
          <w:tcPr>
            <w:tcW w:w="567" w:type="dxa"/>
          </w:tcPr>
          <w:p w:rsidR="00DC075E" w:rsidRPr="00477FB3" w:rsidRDefault="00DC075E" w:rsidP="00AC1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418" w:type="dxa"/>
          </w:tcPr>
          <w:p w:rsidR="00DC075E" w:rsidRPr="00477FB3" w:rsidRDefault="00DC075E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418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1 947 360,70</w:t>
            </w:r>
          </w:p>
        </w:tc>
        <w:tc>
          <w:tcPr>
            <w:tcW w:w="1275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1 947 360,70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2 100 197,56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2 100 197,56</w:t>
            </w:r>
          </w:p>
        </w:tc>
        <w:tc>
          <w:tcPr>
            <w:tcW w:w="1559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2 100 197,56</w:t>
            </w:r>
          </w:p>
        </w:tc>
        <w:tc>
          <w:tcPr>
            <w:tcW w:w="992" w:type="dxa"/>
          </w:tcPr>
          <w:p w:rsidR="00DC075E" w:rsidRPr="00DC075E" w:rsidRDefault="008265A6" w:rsidP="002D347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0,9</w:t>
            </w:r>
          </w:p>
        </w:tc>
      </w:tr>
      <w:tr w:rsidR="00DC075E" w:rsidTr="002D347C">
        <w:tc>
          <w:tcPr>
            <w:tcW w:w="567" w:type="dxa"/>
          </w:tcPr>
          <w:p w:rsidR="00DC075E" w:rsidRPr="0060153E" w:rsidRDefault="00DC075E" w:rsidP="00AC14A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53E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418" w:type="dxa"/>
          </w:tcPr>
          <w:p w:rsidR="00DC075E" w:rsidRPr="0060153E" w:rsidRDefault="00DC075E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0153E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1 825,13</w:t>
            </w:r>
          </w:p>
        </w:tc>
        <w:tc>
          <w:tcPr>
            <w:tcW w:w="1275" w:type="dxa"/>
            <w:vAlign w:val="bottom"/>
          </w:tcPr>
          <w:p w:rsidR="00DC075E" w:rsidRPr="0024050A" w:rsidRDefault="00DC075E" w:rsidP="00A805B1">
            <w:pPr>
              <w:jc w:val="center"/>
              <w:rPr>
                <w:sz w:val="24"/>
                <w:szCs w:val="24"/>
              </w:rPr>
            </w:pPr>
            <w:r w:rsidRPr="0024050A">
              <w:rPr>
                <w:sz w:val="24"/>
                <w:szCs w:val="24"/>
              </w:rPr>
              <w:t>1 825,13</w:t>
            </w:r>
          </w:p>
        </w:tc>
        <w:tc>
          <w:tcPr>
            <w:tcW w:w="1560" w:type="dxa"/>
            <w:vAlign w:val="bottom"/>
          </w:tcPr>
          <w:p w:rsidR="00DC075E" w:rsidRPr="00EA54E9" w:rsidRDefault="00DC075E" w:rsidP="00A805B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560" w:type="dxa"/>
            <w:vAlign w:val="bottom"/>
          </w:tcPr>
          <w:p w:rsidR="00DC075E" w:rsidRPr="00EA54E9" w:rsidRDefault="00DC075E" w:rsidP="00A805B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DC075E" w:rsidRPr="00EA54E9" w:rsidRDefault="00DC075E" w:rsidP="00A805B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992" w:type="dxa"/>
          </w:tcPr>
          <w:p w:rsidR="00DC075E" w:rsidRPr="00DC075E" w:rsidRDefault="00DC075E" w:rsidP="002D347C">
            <w:pPr>
              <w:ind w:left="-108" w:right="-108"/>
              <w:jc w:val="center"/>
              <w:rPr>
                <w:b/>
                <w:bCs/>
                <w:szCs w:val="28"/>
              </w:rPr>
            </w:pPr>
          </w:p>
        </w:tc>
      </w:tr>
      <w:tr w:rsidR="00DC075E" w:rsidTr="002D347C">
        <w:tc>
          <w:tcPr>
            <w:tcW w:w="567" w:type="dxa"/>
          </w:tcPr>
          <w:p w:rsidR="00DC075E" w:rsidRPr="0060153E" w:rsidRDefault="00DC075E" w:rsidP="00AC14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C075E" w:rsidRPr="0060153E" w:rsidRDefault="00DC075E" w:rsidP="00AC14A4">
            <w:pPr>
              <w:rPr>
                <w:b/>
                <w:bCs/>
                <w:sz w:val="16"/>
                <w:szCs w:val="16"/>
              </w:rPr>
            </w:pPr>
            <w:r w:rsidRPr="0060153E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418" w:type="dxa"/>
            <w:vAlign w:val="bottom"/>
          </w:tcPr>
          <w:p w:rsidR="00DC075E" w:rsidRPr="0024050A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50A">
              <w:rPr>
                <w:b/>
                <w:bCs/>
                <w:sz w:val="24"/>
                <w:szCs w:val="24"/>
              </w:rPr>
              <w:t>264 650 301,92</w:t>
            </w:r>
          </w:p>
        </w:tc>
        <w:tc>
          <w:tcPr>
            <w:tcW w:w="1275" w:type="dxa"/>
            <w:vAlign w:val="bottom"/>
          </w:tcPr>
          <w:p w:rsidR="00DC075E" w:rsidRPr="0024050A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50A">
              <w:rPr>
                <w:b/>
                <w:bCs/>
                <w:sz w:val="24"/>
                <w:szCs w:val="24"/>
              </w:rPr>
              <w:t>271 476 882,65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229 235 328,81</w:t>
            </w:r>
          </w:p>
        </w:tc>
        <w:tc>
          <w:tcPr>
            <w:tcW w:w="1560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215 157 779,54</w:t>
            </w:r>
          </w:p>
        </w:tc>
        <w:tc>
          <w:tcPr>
            <w:tcW w:w="1559" w:type="dxa"/>
            <w:vAlign w:val="bottom"/>
          </w:tcPr>
          <w:p w:rsidR="00DC075E" w:rsidRDefault="00DC075E" w:rsidP="00A80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196 308 237,87</w:t>
            </w:r>
          </w:p>
        </w:tc>
        <w:tc>
          <w:tcPr>
            <w:tcW w:w="992" w:type="dxa"/>
          </w:tcPr>
          <w:p w:rsidR="00DC075E" w:rsidRPr="008265A6" w:rsidRDefault="00DC075E" w:rsidP="002D347C">
            <w:pPr>
              <w:ind w:left="-108" w:right="-108"/>
              <w:jc w:val="center"/>
              <w:rPr>
                <w:b/>
                <w:color w:val="000000"/>
                <w:szCs w:val="28"/>
              </w:rPr>
            </w:pPr>
            <w:r w:rsidRPr="008265A6">
              <w:rPr>
                <w:b/>
                <w:color w:val="000000"/>
                <w:szCs w:val="28"/>
              </w:rPr>
              <w:t>100,0</w:t>
            </w:r>
          </w:p>
        </w:tc>
      </w:tr>
    </w:tbl>
    <w:p w:rsidR="0024050A" w:rsidRDefault="0024050A" w:rsidP="00886D63">
      <w:pPr>
        <w:ind w:firstLine="708"/>
        <w:jc w:val="both"/>
        <w:rPr>
          <w:b/>
          <w:szCs w:val="28"/>
        </w:rPr>
      </w:pPr>
    </w:p>
    <w:p w:rsidR="00886D63" w:rsidRPr="00477FB3" w:rsidRDefault="00886D63" w:rsidP="00886D63">
      <w:pPr>
        <w:ind w:firstLine="708"/>
        <w:jc w:val="both"/>
        <w:rPr>
          <w:b/>
          <w:szCs w:val="28"/>
        </w:rPr>
      </w:pPr>
      <w:r w:rsidRPr="00477FB3">
        <w:rPr>
          <w:b/>
          <w:szCs w:val="28"/>
        </w:rPr>
        <w:t xml:space="preserve">Расходы на </w:t>
      </w:r>
      <w:r w:rsidR="00447DE3">
        <w:rPr>
          <w:b/>
          <w:szCs w:val="28"/>
        </w:rPr>
        <w:t>2025</w:t>
      </w:r>
      <w:r w:rsidRPr="00477FB3">
        <w:rPr>
          <w:b/>
          <w:szCs w:val="28"/>
        </w:rPr>
        <w:t xml:space="preserve"> год запланированы </w:t>
      </w:r>
      <w:r w:rsidR="0003441E" w:rsidRPr="00477FB3">
        <w:rPr>
          <w:b/>
          <w:szCs w:val="28"/>
        </w:rPr>
        <w:t>меньше</w:t>
      </w:r>
      <w:r w:rsidRPr="00477FB3">
        <w:rPr>
          <w:b/>
          <w:szCs w:val="28"/>
        </w:rPr>
        <w:t xml:space="preserve"> на </w:t>
      </w:r>
      <w:r w:rsidR="0003441E" w:rsidRPr="00477FB3">
        <w:rPr>
          <w:b/>
          <w:szCs w:val="28"/>
        </w:rPr>
        <w:t xml:space="preserve">– </w:t>
      </w:r>
      <w:r w:rsidR="00447DE3">
        <w:rPr>
          <w:b/>
          <w:szCs w:val="28"/>
        </w:rPr>
        <w:t xml:space="preserve">42 241 553,84 </w:t>
      </w:r>
      <w:r w:rsidRPr="00477FB3">
        <w:rPr>
          <w:b/>
          <w:szCs w:val="28"/>
        </w:rPr>
        <w:t xml:space="preserve">рублей от ожидаемого исполнения за </w:t>
      </w:r>
      <w:r w:rsidR="00447DE3">
        <w:rPr>
          <w:b/>
          <w:szCs w:val="28"/>
        </w:rPr>
        <w:t>2024</w:t>
      </w:r>
      <w:r w:rsidRPr="00477FB3">
        <w:rPr>
          <w:b/>
          <w:szCs w:val="28"/>
        </w:rPr>
        <w:t xml:space="preserve"> год.</w:t>
      </w:r>
    </w:p>
    <w:p w:rsidR="0003441E" w:rsidRPr="00477FB3" w:rsidRDefault="00886D63" w:rsidP="00886D63">
      <w:pPr>
        <w:pStyle w:val="a4"/>
        <w:spacing w:after="0"/>
        <w:ind w:left="0" w:right="-142" w:hanging="709"/>
        <w:jc w:val="both"/>
        <w:rPr>
          <w:sz w:val="28"/>
          <w:szCs w:val="28"/>
        </w:rPr>
      </w:pPr>
      <w:r w:rsidRPr="00477FB3">
        <w:rPr>
          <w:sz w:val="28"/>
          <w:szCs w:val="28"/>
        </w:rPr>
        <w:tab/>
      </w:r>
      <w:r w:rsidRPr="00477FB3">
        <w:rPr>
          <w:sz w:val="28"/>
          <w:szCs w:val="28"/>
        </w:rPr>
        <w:tab/>
        <w:t xml:space="preserve">Наибольший удельный вес в структуре расходов на </w:t>
      </w:r>
      <w:r w:rsidR="00447DE3">
        <w:rPr>
          <w:sz w:val="28"/>
          <w:szCs w:val="28"/>
        </w:rPr>
        <w:t>2025</w:t>
      </w:r>
      <w:r w:rsidRPr="00477FB3">
        <w:rPr>
          <w:sz w:val="28"/>
          <w:szCs w:val="28"/>
        </w:rPr>
        <w:t xml:space="preserve"> года составляют расходы </w:t>
      </w:r>
      <w:proofErr w:type="gramStart"/>
      <w:r w:rsidRPr="00477FB3">
        <w:rPr>
          <w:sz w:val="28"/>
          <w:szCs w:val="28"/>
        </w:rPr>
        <w:t>на</w:t>
      </w:r>
      <w:proofErr w:type="gramEnd"/>
      <w:r w:rsidR="0003441E" w:rsidRPr="00477FB3">
        <w:rPr>
          <w:sz w:val="28"/>
          <w:szCs w:val="28"/>
        </w:rPr>
        <w:t>:</w:t>
      </w:r>
      <w:r w:rsidRPr="00477FB3">
        <w:rPr>
          <w:sz w:val="28"/>
          <w:szCs w:val="28"/>
        </w:rPr>
        <w:t xml:space="preserve"> </w:t>
      </w:r>
    </w:p>
    <w:p w:rsidR="006979B5" w:rsidRPr="00477FB3" w:rsidRDefault="006979B5" w:rsidP="006979B5">
      <w:pPr>
        <w:pStyle w:val="a4"/>
        <w:spacing w:after="0"/>
        <w:ind w:left="0" w:right="-143" w:firstLine="284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общегосударственные вопросы – </w:t>
      </w:r>
      <w:r w:rsidR="00447DE3">
        <w:rPr>
          <w:sz w:val="28"/>
          <w:szCs w:val="28"/>
        </w:rPr>
        <w:t>20,9</w:t>
      </w:r>
      <w:r w:rsidRPr="00477FB3">
        <w:rPr>
          <w:sz w:val="28"/>
          <w:szCs w:val="28"/>
        </w:rPr>
        <w:t>%;</w:t>
      </w:r>
    </w:p>
    <w:p w:rsidR="006979B5" w:rsidRDefault="006979B5" w:rsidP="006979B5">
      <w:pPr>
        <w:pStyle w:val="a4"/>
        <w:spacing w:after="0"/>
        <w:ind w:left="0"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экономика – </w:t>
      </w:r>
      <w:r w:rsidR="00447DE3">
        <w:rPr>
          <w:sz w:val="28"/>
          <w:szCs w:val="28"/>
        </w:rPr>
        <w:t>29,7</w:t>
      </w:r>
      <w:r>
        <w:rPr>
          <w:sz w:val="28"/>
          <w:szCs w:val="28"/>
        </w:rPr>
        <w:t>%;</w:t>
      </w:r>
    </w:p>
    <w:p w:rsidR="00886D63" w:rsidRPr="00477FB3" w:rsidRDefault="00886D63" w:rsidP="00DD2EA6">
      <w:pPr>
        <w:pStyle w:val="a4"/>
        <w:spacing w:after="0"/>
        <w:ind w:left="0" w:right="-142" w:firstLine="284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расходы на культуру, кинематографию – </w:t>
      </w:r>
      <w:r w:rsidR="00447DE3">
        <w:rPr>
          <w:bCs/>
          <w:sz w:val="28"/>
          <w:szCs w:val="28"/>
          <w:lang w:eastAsia="ru-RU"/>
        </w:rPr>
        <w:t>23,2</w:t>
      </w:r>
      <w:r w:rsidRPr="00477FB3">
        <w:rPr>
          <w:bCs/>
          <w:sz w:val="28"/>
          <w:szCs w:val="28"/>
          <w:lang w:eastAsia="ru-RU"/>
        </w:rPr>
        <w:t>%;</w:t>
      </w:r>
    </w:p>
    <w:p w:rsidR="00886D63" w:rsidRPr="00477FB3" w:rsidRDefault="00DD2EA6" w:rsidP="009D6DB2">
      <w:pPr>
        <w:pStyle w:val="a4"/>
        <w:spacing w:after="0"/>
        <w:ind w:left="0" w:right="-142" w:firstLine="284"/>
        <w:jc w:val="both"/>
        <w:rPr>
          <w:sz w:val="28"/>
          <w:szCs w:val="28"/>
        </w:rPr>
      </w:pPr>
      <w:r w:rsidRPr="00477FB3">
        <w:rPr>
          <w:sz w:val="28"/>
          <w:szCs w:val="28"/>
        </w:rPr>
        <w:t>жилищ</w:t>
      </w:r>
      <w:r w:rsidR="009D6DB2">
        <w:rPr>
          <w:sz w:val="28"/>
          <w:szCs w:val="28"/>
        </w:rPr>
        <w:t xml:space="preserve">но-коммунальное хозяйство – </w:t>
      </w:r>
      <w:r w:rsidR="00447DE3">
        <w:rPr>
          <w:sz w:val="28"/>
          <w:szCs w:val="28"/>
        </w:rPr>
        <w:t>16,8</w:t>
      </w:r>
      <w:r w:rsidR="006979B5">
        <w:rPr>
          <w:sz w:val="28"/>
          <w:szCs w:val="28"/>
        </w:rPr>
        <w:t>%;</w:t>
      </w:r>
    </w:p>
    <w:p w:rsidR="00886D63" w:rsidRPr="00477FB3" w:rsidRDefault="00886D63" w:rsidP="00886D63">
      <w:pPr>
        <w:pStyle w:val="a4"/>
        <w:spacing w:after="0"/>
        <w:ind w:left="0" w:right="-143" w:firstLine="284"/>
        <w:jc w:val="both"/>
        <w:rPr>
          <w:sz w:val="28"/>
          <w:szCs w:val="28"/>
        </w:rPr>
      </w:pPr>
      <w:r w:rsidRPr="00477FB3">
        <w:rPr>
          <w:sz w:val="28"/>
          <w:szCs w:val="28"/>
        </w:rPr>
        <w:lastRenderedPageBreak/>
        <w:t xml:space="preserve">физическую культуру и спорт – </w:t>
      </w:r>
      <w:r w:rsidR="00447DE3">
        <w:rPr>
          <w:sz w:val="28"/>
          <w:szCs w:val="28"/>
        </w:rPr>
        <w:t>5,8</w:t>
      </w:r>
      <w:r w:rsidRPr="00477FB3">
        <w:rPr>
          <w:sz w:val="28"/>
          <w:szCs w:val="28"/>
        </w:rPr>
        <w:t xml:space="preserve">%; </w:t>
      </w:r>
    </w:p>
    <w:p w:rsidR="00886D63" w:rsidRPr="00477FB3" w:rsidRDefault="00886D63" w:rsidP="00886D63">
      <w:pPr>
        <w:pStyle w:val="a4"/>
        <w:spacing w:after="0"/>
        <w:ind w:left="0" w:right="-143" w:firstLine="284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национальную безопасность и правоохранительную деятельность – </w:t>
      </w:r>
      <w:r w:rsidR="006979B5">
        <w:rPr>
          <w:sz w:val="28"/>
          <w:szCs w:val="28"/>
        </w:rPr>
        <w:t>2,0</w:t>
      </w:r>
      <w:r w:rsidRPr="00477FB3">
        <w:rPr>
          <w:sz w:val="28"/>
          <w:szCs w:val="28"/>
        </w:rPr>
        <w:t>%;</w:t>
      </w:r>
    </w:p>
    <w:p w:rsidR="00886D63" w:rsidRPr="00477FB3" w:rsidRDefault="009D6DB2" w:rsidP="00886D63">
      <w:pPr>
        <w:pStyle w:val="a4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proofErr w:type="gramStart"/>
      <w:r>
        <w:rPr>
          <w:sz w:val="28"/>
          <w:szCs w:val="28"/>
        </w:rPr>
        <w:t>массовой</w:t>
      </w:r>
      <w:proofErr w:type="gramEnd"/>
      <w:r>
        <w:rPr>
          <w:sz w:val="28"/>
          <w:szCs w:val="28"/>
        </w:rPr>
        <w:t xml:space="preserve"> </w:t>
      </w:r>
      <w:r w:rsidRPr="009D6DB2">
        <w:rPr>
          <w:sz w:val="28"/>
          <w:szCs w:val="28"/>
        </w:rPr>
        <w:t>информации-</w:t>
      </w:r>
      <w:r w:rsidR="006979B5">
        <w:rPr>
          <w:bCs/>
          <w:sz w:val="28"/>
          <w:szCs w:val="28"/>
        </w:rPr>
        <w:t>0,9</w:t>
      </w:r>
      <w:r w:rsidR="00886D63" w:rsidRPr="009D6DB2">
        <w:rPr>
          <w:sz w:val="28"/>
          <w:szCs w:val="28"/>
        </w:rPr>
        <w:t>%;</w:t>
      </w:r>
    </w:p>
    <w:p w:rsidR="00886D63" w:rsidRPr="00477FB3" w:rsidRDefault="00886D63" w:rsidP="00886D63">
      <w:pPr>
        <w:pStyle w:val="a4"/>
        <w:spacing w:after="0"/>
        <w:ind w:left="0" w:right="-143" w:firstLine="284"/>
        <w:jc w:val="both"/>
        <w:rPr>
          <w:sz w:val="28"/>
          <w:szCs w:val="28"/>
        </w:rPr>
      </w:pPr>
      <w:r w:rsidRPr="00477FB3">
        <w:rPr>
          <w:sz w:val="28"/>
          <w:szCs w:val="28"/>
        </w:rPr>
        <w:t>национальная оборона-</w:t>
      </w:r>
      <w:r w:rsidR="009D6DB2">
        <w:rPr>
          <w:sz w:val="28"/>
          <w:szCs w:val="28"/>
        </w:rPr>
        <w:t>0,5</w:t>
      </w:r>
      <w:r w:rsidRPr="00477FB3">
        <w:rPr>
          <w:sz w:val="28"/>
          <w:szCs w:val="28"/>
        </w:rPr>
        <w:t>%;</w:t>
      </w:r>
    </w:p>
    <w:p w:rsidR="009D6DB2" w:rsidRDefault="00886D63" w:rsidP="00886D63">
      <w:pPr>
        <w:pStyle w:val="a4"/>
        <w:spacing w:after="0"/>
        <w:ind w:left="0" w:right="-143" w:firstLine="284"/>
        <w:jc w:val="both"/>
        <w:rPr>
          <w:sz w:val="28"/>
          <w:szCs w:val="28"/>
        </w:rPr>
      </w:pPr>
      <w:r w:rsidRPr="00477FB3">
        <w:rPr>
          <w:sz w:val="28"/>
          <w:szCs w:val="28"/>
        </w:rPr>
        <w:t>на образование планируется направить 0,</w:t>
      </w:r>
      <w:r w:rsidR="009D6DB2">
        <w:rPr>
          <w:sz w:val="28"/>
          <w:szCs w:val="28"/>
        </w:rPr>
        <w:t>2</w:t>
      </w:r>
      <w:r w:rsidRPr="00477FB3">
        <w:rPr>
          <w:sz w:val="28"/>
          <w:szCs w:val="28"/>
        </w:rPr>
        <w:t xml:space="preserve">% </w:t>
      </w:r>
    </w:p>
    <w:p w:rsidR="00886D63" w:rsidRPr="00477FB3" w:rsidRDefault="006979B5" w:rsidP="00886D63">
      <w:pPr>
        <w:pStyle w:val="a4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политика 0,9</w:t>
      </w:r>
      <w:r w:rsidR="009D6DB2">
        <w:rPr>
          <w:sz w:val="28"/>
          <w:szCs w:val="28"/>
        </w:rPr>
        <w:t xml:space="preserve">% </w:t>
      </w:r>
      <w:r w:rsidR="00886D63" w:rsidRPr="00477FB3">
        <w:rPr>
          <w:sz w:val="28"/>
          <w:szCs w:val="28"/>
        </w:rPr>
        <w:t>от общей суммы расходов.</w:t>
      </w:r>
    </w:p>
    <w:p w:rsidR="00DD2EA6" w:rsidRPr="00477FB3" w:rsidRDefault="00886D63" w:rsidP="00965AC0">
      <w:pPr>
        <w:pStyle w:val="a4"/>
        <w:spacing w:after="0"/>
        <w:ind w:left="0" w:right="-143" w:hanging="709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      </w:t>
      </w:r>
      <w:r w:rsidRPr="00477FB3">
        <w:rPr>
          <w:sz w:val="28"/>
          <w:szCs w:val="28"/>
        </w:rPr>
        <w:tab/>
      </w:r>
      <w:r w:rsidRPr="00477FB3">
        <w:rPr>
          <w:sz w:val="28"/>
          <w:szCs w:val="28"/>
        </w:rPr>
        <w:tab/>
        <w:t xml:space="preserve">Аналогичная структура расходов планируется и на </w:t>
      </w:r>
      <w:r w:rsidR="00447DE3">
        <w:rPr>
          <w:sz w:val="28"/>
          <w:szCs w:val="28"/>
        </w:rPr>
        <w:t>2026</w:t>
      </w:r>
      <w:r w:rsidRPr="00477FB3">
        <w:rPr>
          <w:sz w:val="28"/>
          <w:szCs w:val="28"/>
        </w:rPr>
        <w:t>-</w:t>
      </w:r>
      <w:r w:rsidR="00447DE3">
        <w:rPr>
          <w:sz w:val="28"/>
          <w:szCs w:val="28"/>
        </w:rPr>
        <w:t>2027</w:t>
      </w:r>
      <w:r w:rsidRPr="00477FB3">
        <w:rPr>
          <w:sz w:val="28"/>
          <w:szCs w:val="28"/>
        </w:rPr>
        <w:t xml:space="preserve"> годы.</w:t>
      </w:r>
    </w:p>
    <w:p w:rsidR="00253B0F" w:rsidRPr="00477FB3" w:rsidRDefault="00253B0F" w:rsidP="004E506A">
      <w:pPr>
        <w:ind w:firstLine="708"/>
        <w:jc w:val="both"/>
        <w:rPr>
          <w:szCs w:val="28"/>
        </w:rPr>
      </w:pPr>
    </w:p>
    <w:p w:rsidR="00886D63" w:rsidRPr="00477FB3" w:rsidRDefault="00886D63" w:rsidP="00886D63">
      <w:pPr>
        <w:pStyle w:val="a4"/>
        <w:spacing w:after="0"/>
        <w:ind w:left="0" w:right="-143"/>
        <w:jc w:val="center"/>
        <w:rPr>
          <w:sz w:val="28"/>
          <w:szCs w:val="28"/>
        </w:rPr>
      </w:pPr>
      <w:r w:rsidRPr="00477FB3">
        <w:rPr>
          <w:b/>
          <w:sz w:val="28"/>
          <w:szCs w:val="28"/>
        </w:rPr>
        <w:t>Программная часть проекта решения о бюджете</w:t>
      </w:r>
    </w:p>
    <w:p w:rsidR="00886D63" w:rsidRPr="00477FB3" w:rsidRDefault="00886D63" w:rsidP="00886D63">
      <w:pPr>
        <w:ind w:firstLine="567"/>
        <w:jc w:val="both"/>
        <w:rPr>
          <w:szCs w:val="28"/>
        </w:rPr>
      </w:pPr>
      <w:r w:rsidRPr="00477FB3">
        <w:rPr>
          <w:szCs w:val="28"/>
        </w:rPr>
        <w:t xml:space="preserve">   </w:t>
      </w:r>
    </w:p>
    <w:p w:rsidR="00886D63" w:rsidRPr="00477FB3" w:rsidRDefault="00886D63" w:rsidP="00886D63">
      <w:pPr>
        <w:ind w:firstLine="567"/>
        <w:jc w:val="both"/>
        <w:rPr>
          <w:szCs w:val="28"/>
        </w:rPr>
      </w:pPr>
      <w:r w:rsidRPr="00477FB3">
        <w:rPr>
          <w:szCs w:val="28"/>
        </w:rPr>
        <w:t>По состоянию на 01.09.</w:t>
      </w:r>
      <w:r w:rsidR="00447DE3">
        <w:rPr>
          <w:szCs w:val="28"/>
        </w:rPr>
        <w:t>2024</w:t>
      </w:r>
      <w:r w:rsidRPr="00477FB3">
        <w:rPr>
          <w:szCs w:val="28"/>
        </w:rPr>
        <w:t xml:space="preserve"> года администрацией Приволжского муниципального района утверждено </w:t>
      </w:r>
      <w:r w:rsidR="00FF24A8" w:rsidRPr="00E154E5">
        <w:rPr>
          <w:szCs w:val="28"/>
        </w:rPr>
        <w:t>13</w:t>
      </w:r>
      <w:r w:rsidRPr="00477FB3">
        <w:rPr>
          <w:szCs w:val="28"/>
        </w:rPr>
        <w:t xml:space="preserve"> муниципальных программ по основным направлениям деятельности органов местного самоуправления:</w:t>
      </w:r>
    </w:p>
    <w:p w:rsidR="00886D63" w:rsidRPr="00477FB3" w:rsidRDefault="00886D63" w:rsidP="00886D63">
      <w:pPr>
        <w:pStyle w:val="a4"/>
        <w:spacing w:after="0"/>
        <w:ind w:left="0" w:right="-69" w:firstLine="539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Контрольно счетной палатой проведена экспертиза </w:t>
      </w:r>
      <w:r w:rsidR="00FF24A8">
        <w:rPr>
          <w:sz w:val="28"/>
          <w:szCs w:val="28"/>
        </w:rPr>
        <w:t>13</w:t>
      </w:r>
      <w:r w:rsidRPr="00477FB3">
        <w:rPr>
          <w:sz w:val="28"/>
          <w:szCs w:val="28"/>
        </w:rPr>
        <w:t xml:space="preserve"> проектов муниципальных программ. Представленные для проведения финансово - экономической экспертизы проекты Постановления администрации  Приволжского муниципального района подготовлены в соответствии с требованиями норм действующего бюджетного законодательства Российской Федерации. Замечаний  по итогам экспертизы не выявлено</w:t>
      </w:r>
      <w:r w:rsidR="00FF24A8">
        <w:rPr>
          <w:sz w:val="28"/>
          <w:szCs w:val="28"/>
        </w:rPr>
        <w:t>,</w:t>
      </w:r>
      <w:r w:rsidRPr="00477FB3">
        <w:rPr>
          <w:sz w:val="28"/>
          <w:szCs w:val="28"/>
        </w:rPr>
        <w:t xml:space="preserve"> проекты постановлений администрации были рекомендованы к принятию.</w:t>
      </w:r>
    </w:p>
    <w:p w:rsidR="00886D63" w:rsidRPr="00477FB3" w:rsidRDefault="00886D63" w:rsidP="00886D63">
      <w:pPr>
        <w:pStyle w:val="a4"/>
        <w:spacing w:after="0"/>
        <w:ind w:left="0" w:right="-69"/>
        <w:rPr>
          <w:b/>
          <w:sz w:val="28"/>
          <w:szCs w:val="28"/>
        </w:rPr>
      </w:pPr>
    </w:p>
    <w:p w:rsidR="00886D63" w:rsidRPr="00477FB3" w:rsidRDefault="00886D63" w:rsidP="00886D63">
      <w:pPr>
        <w:pStyle w:val="a4"/>
        <w:spacing w:after="0"/>
        <w:ind w:left="0" w:right="-69" w:firstLine="539"/>
        <w:jc w:val="center"/>
        <w:rPr>
          <w:b/>
          <w:sz w:val="28"/>
          <w:szCs w:val="28"/>
        </w:rPr>
      </w:pPr>
      <w:r w:rsidRPr="00477FB3">
        <w:rPr>
          <w:b/>
          <w:sz w:val="28"/>
          <w:szCs w:val="28"/>
        </w:rPr>
        <w:t>Перечень муниципальных программ (подпрограмм)</w:t>
      </w:r>
    </w:p>
    <w:p w:rsidR="00886D63" w:rsidRPr="00477FB3" w:rsidRDefault="00886D63" w:rsidP="00886D63">
      <w:pPr>
        <w:pStyle w:val="a4"/>
        <w:spacing w:after="0"/>
        <w:ind w:left="0" w:right="-69" w:firstLine="539"/>
        <w:jc w:val="center"/>
        <w:rPr>
          <w:sz w:val="28"/>
          <w:szCs w:val="28"/>
        </w:rPr>
      </w:pPr>
      <w:r w:rsidRPr="00477FB3">
        <w:rPr>
          <w:b/>
          <w:sz w:val="28"/>
          <w:szCs w:val="28"/>
        </w:rPr>
        <w:t>Приволжского городского поселения</w:t>
      </w:r>
    </w:p>
    <w:p w:rsidR="00AF67F9" w:rsidRPr="00477FB3" w:rsidRDefault="00886D63" w:rsidP="00E154E5">
      <w:pPr>
        <w:pStyle w:val="a4"/>
        <w:spacing w:after="0"/>
        <w:ind w:left="-142" w:right="-143"/>
        <w:jc w:val="center"/>
        <w:rPr>
          <w:sz w:val="28"/>
          <w:szCs w:val="28"/>
        </w:rPr>
      </w:pPr>
      <w:r w:rsidRPr="00477FB3">
        <w:rPr>
          <w:b/>
          <w:bCs/>
          <w:color w:val="000000"/>
          <w:sz w:val="28"/>
          <w:szCs w:val="28"/>
          <w:lang w:eastAsia="ru-RU"/>
        </w:rPr>
        <w:t xml:space="preserve">на </w:t>
      </w:r>
      <w:r w:rsidR="00E154E5">
        <w:rPr>
          <w:b/>
          <w:bCs/>
          <w:color w:val="000000"/>
          <w:sz w:val="28"/>
          <w:szCs w:val="28"/>
          <w:lang w:eastAsia="ru-RU"/>
        </w:rPr>
        <w:t>2025</w:t>
      </w:r>
      <w:r w:rsidRPr="00477FB3">
        <w:rPr>
          <w:b/>
          <w:bCs/>
          <w:color w:val="000000"/>
          <w:sz w:val="28"/>
          <w:szCs w:val="28"/>
          <w:lang w:eastAsia="ru-RU"/>
        </w:rPr>
        <w:t xml:space="preserve"> год и плановый период </w:t>
      </w:r>
      <w:r w:rsidR="00E154E5">
        <w:rPr>
          <w:b/>
          <w:bCs/>
          <w:color w:val="000000"/>
          <w:sz w:val="28"/>
          <w:szCs w:val="28"/>
          <w:lang w:eastAsia="ru-RU"/>
        </w:rPr>
        <w:t>2026</w:t>
      </w:r>
      <w:r w:rsidRPr="00477FB3">
        <w:rPr>
          <w:b/>
          <w:bCs/>
          <w:color w:val="000000"/>
          <w:sz w:val="28"/>
          <w:szCs w:val="28"/>
          <w:lang w:eastAsia="ru-RU"/>
        </w:rPr>
        <w:t xml:space="preserve"> и </w:t>
      </w:r>
      <w:r w:rsidR="00E154E5">
        <w:rPr>
          <w:b/>
          <w:bCs/>
          <w:color w:val="000000"/>
          <w:sz w:val="28"/>
          <w:szCs w:val="28"/>
          <w:lang w:eastAsia="ru-RU"/>
        </w:rPr>
        <w:t>2027</w:t>
      </w:r>
      <w:r w:rsidRPr="00477FB3">
        <w:rPr>
          <w:b/>
          <w:bCs/>
          <w:color w:val="000000"/>
          <w:sz w:val="28"/>
          <w:szCs w:val="28"/>
          <w:lang w:eastAsia="ru-RU"/>
        </w:rPr>
        <w:t xml:space="preserve"> годы.</w:t>
      </w:r>
    </w:p>
    <w:p w:rsidR="00253B0F" w:rsidRDefault="00886D63" w:rsidP="00886D63">
      <w:pPr>
        <w:pStyle w:val="a4"/>
        <w:spacing w:after="0"/>
        <w:ind w:left="-142" w:right="-143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        </w:t>
      </w:r>
    </w:p>
    <w:tbl>
      <w:tblPr>
        <w:tblW w:w="10031" w:type="dxa"/>
        <w:tblLook w:val="04A0"/>
      </w:tblPr>
      <w:tblGrid>
        <w:gridCol w:w="4219"/>
        <w:gridCol w:w="1843"/>
        <w:gridCol w:w="1984"/>
        <w:gridCol w:w="1985"/>
      </w:tblGrid>
      <w:tr w:rsidR="00253B0F" w:rsidRPr="00253B0F" w:rsidTr="00E154E5">
        <w:trPr>
          <w:trHeight w:val="6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0F" w:rsidRPr="00253B0F" w:rsidRDefault="00253B0F" w:rsidP="00253B0F">
            <w:pPr>
              <w:jc w:val="center"/>
              <w:rPr>
                <w:sz w:val="24"/>
                <w:szCs w:val="24"/>
              </w:rPr>
            </w:pPr>
            <w:r w:rsidRPr="00253B0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0F" w:rsidRPr="00253B0F" w:rsidRDefault="00E154E5" w:rsidP="00E154E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53B0F" w:rsidRPr="00253B0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0F" w:rsidRPr="00253B0F" w:rsidRDefault="00E154E5" w:rsidP="00E154E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53B0F" w:rsidRPr="00253B0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0F" w:rsidRPr="00253B0F" w:rsidRDefault="00E154E5" w:rsidP="00E154E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253B0F" w:rsidRPr="00253B0F">
              <w:rPr>
                <w:sz w:val="24"/>
                <w:szCs w:val="24"/>
              </w:rPr>
              <w:t>год</w:t>
            </w:r>
          </w:p>
        </w:tc>
      </w:tr>
      <w:tr w:rsidR="004B53A5" w:rsidRPr="00253B0F" w:rsidTr="00E154E5">
        <w:trPr>
          <w:trHeight w:val="6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3A5" w:rsidRPr="00253B0F" w:rsidRDefault="004B53A5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"Долгосрочная сбалансированность и устойчивость бюджетной системы Приволжского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53A5" w:rsidRDefault="004B53A5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53A5" w:rsidRDefault="004B53A5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53A5" w:rsidRDefault="004B53A5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500 000,00</w:t>
            </w:r>
          </w:p>
        </w:tc>
      </w:tr>
      <w:tr w:rsidR="004B53A5" w:rsidRPr="00253B0F" w:rsidTr="00E154E5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3A5" w:rsidRPr="00253B0F" w:rsidRDefault="004B53A5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"Развитие культуры, молодежной политики, спорта, туризма и профилактики наркомании в Приволжском городском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53A5" w:rsidRDefault="004B53A5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61 330 778,82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53A5" w:rsidRDefault="004B53A5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58 806 474,27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53A5" w:rsidRDefault="004B53A5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58 742 542,16</w:t>
            </w:r>
          </w:p>
        </w:tc>
      </w:tr>
      <w:tr w:rsidR="005A4EFA" w:rsidRPr="00253B0F" w:rsidTr="00E154E5">
        <w:trPr>
          <w:trHeight w:val="6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EFA" w:rsidRPr="00253B0F" w:rsidRDefault="005A4EFA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"Развитие субъектов малого и среднего предпринимательства в Приволжском городском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20 000,00</w:t>
            </w:r>
          </w:p>
        </w:tc>
      </w:tr>
      <w:tr w:rsidR="005A4EFA" w:rsidRPr="00253B0F" w:rsidTr="00E154E5">
        <w:trPr>
          <w:trHeight w:val="6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EFA" w:rsidRPr="00253B0F" w:rsidRDefault="005A4EFA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"Управление и распоряжение муниципальным имуществом  в Приволжском городском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3 335 000,00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3 335 000,00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3 335 000,00</w:t>
            </w:r>
          </w:p>
        </w:tc>
      </w:tr>
      <w:tr w:rsidR="005A4EFA" w:rsidRPr="00253B0F" w:rsidTr="00E154E5">
        <w:trPr>
          <w:trHeight w:val="4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EFA" w:rsidRPr="00253B0F" w:rsidRDefault="005A4EFA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"Безопасный город"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4 620 020,99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4 620 020,99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4 620 020,99</w:t>
            </w:r>
          </w:p>
        </w:tc>
      </w:tr>
      <w:tr w:rsidR="005A4EFA" w:rsidRPr="00253B0F" w:rsidTr="00E154E5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EFA" w:rsidRPr="00253B0F" w:rsidRDefault="005A4EFA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"Благоустройство территории Приволжского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44 704 967,44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35 155 263,72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19 540 519,85</w:t>
            </w:r>
          </w:p>
        </w:tc>
      </w:tr>
      <w:tr w:rsidR="005A4EFA" w:rsidRPr="00253B0F" w:rsidTr="00E154E5">
        <w:trPr>
          <w:trHeight w:val="94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EFA" w:rsidRPr="00253B0F" w:rsidRDefault="005A4EFA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"Обеспечение доступным и комфортным жильем, объектами инженерной инфраструктуры и услугами ЖКХ населения Приволжского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11 302 626,49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8 018 233,54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8 018 233,54</w:t>
            </w:r>
          </w:p>
        </w:tc>
      </w:tr>
      <w:tr w:rsidR="005A4EFA" w:rsidRPr="00253B0F" w:rsidTr="00E154E5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EFA" w:rsidRPr="00253B0F" w:rsidRDefault="005A4EFA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lastRenderedPageBreak/>
              <w:t>Муниципальная программа "Содержание общественных бань Приволжского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3 350 318,75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3 350 318,75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3 350 318,75</w:t>
            </w:r>
          </w:p>
        </w:tc>
      </w:tr>
      <w:tr w:rsidR="005A4EFA" w:rsidRPr="00253B0F" w:rsidTr="00E154E5">
        <w:trPr>
          <w:trHeight w:val="630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EFA" w:rsidRPr="00253B0F" w:rsidRDefault="005A4EFA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"Комплексное развитие транспортной инфраструктуры Приволжского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45 948 556,83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41 716 654,91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41 716 654,91</w:t>
            </w:r>
          </w:p>
        </w:tc>
      </w:tr>
      <w:tr w:rsidR="005A4EFA" w:rsidRPr="00253B0F" w:rsidTr="00E154E5">
        <w:trPr>
          <w:trHeight w:val="945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EFA" w:rsidRPr="00253B0F" w:rsidRDefault="005A4EFA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</w:t>
            </w:r>
            <w:proofErr w:type="gramStart"/>
            <w:r w:rsidRPr="00253B0F">
              <w:rPr>
                <w:b/>
                <w:bCs/>
                <w:sz w:val="20"/>
              </w:rPr>
              <w:t>"О</w:t>
            </w:r>
            <w:proofErr w:type="gramEnd"/>
            <w:r w:rsidRPr="00253B0F">
              <w:rPr>
                <w:b/>
                <w:bCs/>
                <w:sz w:val="20"/>
              </w:rPr>
              <w:t>беспечение оптимальных условий деятельности в административном здании по адресу: Ивановская область, г. Приволжск, ул</w:t>
            </w:r>
            <w:proofErr w:type="gramStart"/>
            <w:r w:rsidRPr="00253B0F">
              <w:rPr>
                <w:b/>
                <w:bCs/>
                <w:sz w:val="20"/>
              </w:rPr>
              <w:t>.Р</w:t>
            </w:r>
            <w:proofErr w:type="gramEnd"/>
            <w:r w:rsidRPr="00253B0F">
              <w:rPr>
                <w:b/>
                <w:bCs/>
                <w:sz w:val="20"/>
              </w:rPr>
              <w:t>еволюционная, дом 63"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25 884 800,84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26 036 798,26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26 036 798,26</w:t>
            </w:r>
          </w:p>
        </w:tc>
      </w:tr>
      <w:tr w:rsidR="005A4EFA" w:rsidRPr="00253B0F" w:rsidTr="00E154E5">
        <w:trPr>
          <w:trHeight w:val="630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EFA" w:rsidRPr="00253B0F" w:rsidRDefault="005A4EFA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5 748 364,39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5 800 474,39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5 800 474,39</w:t>
            </w:r>
          </w:p>
        </w:tc>
      </w:tr>
      <w:tr w:rsidR="005A4EFA" w:rsidRPr="00253B0F" w:rsidTr="00E154E5">
        <w:trPr>
          <w:trHeight w:val="630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EFA" w:rsidRPr="00253B0F" w:rsidRDefault="005A4EFA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"Формирование современной городской среды на территории Приволжского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1 450 000,00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1 450 000,00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1 450 000,00</w:t>
            </w:r>
          </w:p>
        </w:tc>
      </w:tr>
      <w:tr w:rsidR="005A4EFA" w:rsidRPr="00253B0F" w:rsidTr="00E154E5">
        <w:trPr>
          <w:trHeight w:val="675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4EFA" w:rsidRPr="00253B0F" w:rsidRDefault="005A4EFA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"Градостроительная деятельность на территории Приволжского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4EFA" w:rsidRDefault="005A4EFA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160 000,00</w:t>
            </w:r>
          </w:p>
        </w:tc>
      </w:tr>
      <w:tr w:rsidR="00E154E5" w:rsidRPr="00253B0F" w:rsidTr="00E154E5">
        <w:trPr>
          <w:trHeight w:val="315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54E5" w:rsidRDefault="00E154E5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Непрограммные направления деятельности</w:t>
            </w:r>
          </w:p>
          <w:p w:rsidR="00E154E5" w:rsidRPr="00253B0F" w:rsidRDefault="00E154E5" w:rsidP="007F54A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54E5" w:rsidRDefault="00E154E5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20 879 894,26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54E5" w:rsidRDefault="00E154E5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26 188 540,71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54E5" w:rsidRDefault="00E154E5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23 017 675,02</w:t>
            </w:r>
          </w:p>
        </w:tc>
      </w:tr>
      <w:tr w:rsidR="00E154E5" w:rsidRPr="00253B0F" w:rsidTr="00E154E5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54E5" w:rsidRDefault="00E154E5" w:rsidP="007F54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154E5" w:rsidRPr="00253B0F" w:rsidRDefault="00E154E5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54E5" w:rsidRDefault="00E154E5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229 235 328,81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54E5" w:rsidRDefault="00E154E5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215 157 779,54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54E5" w:rsidRDefault="00E154E5" w:rsidP="00E154E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196 308 237,87</w:t>
            </w:r>
          </w:p>
        </w:tc>
      </w:tr>
    </w:tbl>
    <w:p w:rsidR="00253B0F" w:rsidRDefault="00253B0F" w:rsidP="00886D63">
      <w:pPr>
        <w:pStyle w:val="a4"/>
        <w:spacing w:after="0"/>
        <w:ind w:left="-142" w:right="-143"/>
        <w:jc w:val="both"/>
        <w:rPr>
          <w:sz w:val="28"/>
          <w:szCs w:val="28"/>
        </w:rPr>
      </w:pPr>
    </w:p>
    <w:p w:rsidR="00886D63" w:rsidRPr="00477FB3" w:rsidRDefault="00886D63" w:rsidP="00886D63">
      <w:pPr>
        <w:pStyle w:val="a4"/>
        <w:spacing w:after="0"/>
        <w:ind w:left="-142" w:right="-143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  В соответствии с пунктом 1 статьи 179 БК РФ все вышеуказанные программы утверждены соответствующим правовым актом (постановлением) администрации Приволжского муниципального района.</w:t>
      </w:r>
    </w:p>
    <w:p w:rsidR="00886D63" w:rsidRPr="00477FB3" w:rsidRDefault="00886D63" w:rsidP="00886D63">
      <w:pPr>
        <w:pStyle w:val="a4"/>
        <w:spacing w:after="0"/>
        <w:ind w:left="-142" w:right="-143"/>
        <w:jc w:val="both"/>
        <w:rPr>
          <w:sz w:val="16"/>
          <w:szCs w:val="16"/>
        </w:rPr>
      </w:pPr>
      <w:r w:rsidRPr="00477FB3">
        <w:rPr>
          <w:sz w:val="28"/>
          <w:szCs w:val="28"/>
        </w:rPr>
        <w:t xml:space="preserve">    </w:t>
      </w:r>
    </w:p>
    <w:p w:rsidR="00886D63" w:rsidRPr="00477FB3" w:rsidRDefault="00886D63" w:rsidP="00886D63">
      <w:pPr>
        <w:pStyle w:val="a4"/>
        <w:spacing w:after="0"/>
        <w:ind w:left="0" w:right="-143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  </w:t>
      </w:r>
      <w:r w:rsidRPr="00477FB3">
        <w:rPr>
          <w:sz w:val="28"/>
          <w:szCs w:val="28"/>
        </w:rPr>
        <w:tab/>
      </w:r>
      <w:proofErr w:type="gramStart"/>
      <w:r w:rsidRPr="00477FB3">
        <w:rPr>
          <w:sz w:val="28"/>
          <w:szCs w:val="28"/>
        </w:rPr>
        <w:t xml:space="preserve">Проведя анализ представленных </w:t>
      </w:r>
      <w:r w:rsidR="00FF24A8">
        <w:rPr>
          <w:sz w:val="28"/>
          <w:szCs w:val="28"/>
        </w:rPr>
        <w:t>13</w:t>
      </w:r>
      <w:r w:rsidRPr="00477FB3">
        <w:rPr>
          <w:sz w:val="28"/>
          <w:szCs w:val="28"/>
        </w:rPr>
        <w:t xml:space="preserve"> муниципальных программ Контрольно-счетной палатой установлено</w:t>
      </w:r>
      <w:proofErr w:type="gramEnd"/>
      <w:r w:rsidRPr="00477FB3">
        <w:rPr>
          <w:sz w:val="28"/>
          <w:szCs w:val="28"/>
        </w:rPr>
        <w:t>, что все программы утверждены в установленный срок</w:t>
      </w:r>
      <w:r w:rsidR="003678BD" w:rsidRPr="00477FB3">
        <w:rPr>
          <w:sz w:val="28"/>
          <w:szCs w:val="28"/>
        </w:rPr>
        <w:t xml:space="preserve"> до 01 сентября </w:t>
      </w:r>
      <w:r w:rsidR="00E154E5">
        <w:rPr>
          <w:sz w:val="28"/>
          <w:szCs w:val="28"/>
        </w:rPr>
        <w:t>2024</w:t>
      </w:r>
      <w:r w:rsidR="003678BD" w:rsidRPr="00477FB3">
        <w:rPr>
          <w:sz w:val="28"/>
          <w:szCs w:val="28"/>
        </w:rPr>
        <w:t xml:space="preserve"> года.</w:t>
      </w:r>
    </w:p>
    <w:p w:rsidR="00886D63" w:rsidRPr="00477FB3" w:rsidRDefault="00886D63" w:rsidP="00886D63">
      <w:pPr>
        <w:pStyle w:val="a4"/>
        <w:spacing w:after="0"/>
        <w:ind w:left="0" w:right="-69" w:firstLine="708"/>
        <w:jc w:val="both"/>
        <w:rPr>
          <w:sz w:val="28"/>
          <w:szCs w:val="28"/>
        </w:rPr>
      </w:pPr>
      <w:r w:rsidRPr="00477FB3">
        <w:rPr>
          <w:sz w:val="28"/>
          <w:szCs w:val="28"/>
        </w:rPr>
        <w:t>Бюджет Приволжского городского поселения сформирован в рамках «программного бюджета».</w:t>
      </w:r>
    </w:p>
    <w:p w:rsidR="00886D63" w:rsidRPr="00477FB3" w:rsidRDefault="00886D63" w:rsidP="00886D63">
      <w:pPr>
        <w:pStyle w:val="a4"/>
        <w:spacing w:after="0"/>
        <w:ind w:left="-142" w:right="-143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        Объем бюджетных ассигнований </w:t>
      </w:r>
      <w:proofErr w:type="gramStart"/>
      <w:r w:rsidRPr="00477FB3">
        <w:rPr>
          <w:sz w:val="28"/>
          <w:szCs w:val="28"/>
        </w:rPr>
        <w:t>на финансовое обеспечение реализации муниципальных программ предусмотрен в проекте решения о бюджете по соответствующей каждой программе целевой статье расходов бюджета в соответствии</w:t>
      </w:r>
      <w:proofErr w:type="gramEnd"/>
      <w:r w:rsidRPr="00477FB3">
        <w:rPr>
          <w:sz w:val="28"/>
          <w:szCs w:val="28"/>
        </w:rPr>
        <w:t xml:space="preserve"> с постановлениями администрации, утвердившими программы, что соответствует требованиям пункта 4 статьи 21, пункта 2 статьи 179 БК РФ, </w:t>
      </w:r>
    </w:p>
    <w:p w:rsidR="00886D63" w:rsidRPr="00477FB3" w:rsidRDefault="00886D63" w:rsidP="00886D63">
      <w:pPr>
        <w:pStyle w:val="a4"/>
        <w:spacing w:after="0"/>
        <w:ind w:left="-142" w:right="-143"/>
        <w:jc w:val="both"/>
        <w:rPr>
          <w:b/>
          <w:sz w:val="28"/>
          <w:szCs w:val="28"/>
        </w:rPr>
      </w:pPr>
      <w:r w:rsidRPr="00477FB3">
        <w:rPr>
          <w:sz w:val="28"/>
          <w:szCs w:val="28"/>
        </w:rPr>
        <w:t xml:space="preserve">пункта 3 статьи 14 Положения о бюджетном процессе. </w:t>
      </w:r>
    </w:p>
    <w:p w:rsidR="00886D63" w:rsidRPr="00477FB3" w:rsidRDefault="00886D63" w:rsidP="00886D63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Расходы на программные мероприятия </w:t>
      </w:r>
    </w:p>
    <w:p w:rsidR="00886D63" w:rsidRPr="00477FB3" w:rsidRDefault="003678BD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на </w:t>
      </w:r>
      <w:r w:rsidR="00886D63" w:rsidRPr="00477FB3">
        <w:rPr>
          <w:sz w:val="28"/>
          <w:szCs w:val="28"/>
        </w:rPr>
        <w:t xml:space="preserve"> </w:t>
      </w:r>
      <w:r w:rsidR="00A805B1">
        <w:rPr>
          <w:sz w:val="28"/>
          <w:szCs w:val="28"/>
        </w:rPr>
        <w:t>2025</w:t>
      </w:r>
      <w:r w:rsidRPr="00477FB3">
        <w:rPr>
          <w:sz w:val="28"/>
          <w:szCs w:val="28"/>
        </w:rPr>
        <w:t xml:space="preserve"> </w:t>
      </w:r>
      <w:r w:rsidR="00886D63" w:rsidRPr="00477FB3">
        <w:rPr>
          <w:sz w:val="28"/>
          <w:szCs w:val="28"/>
        </w:rPr>
        <w:t xml:space="preserve"> год </w:t>
      </w:r>
      <w:proofErr w:type="gramStart"/>
      <w:r w:rsidR="00886D63" w:rsidRPr="00477FB3">
        <w:rPr>
          <w:sz w:val="28"/>
          <w:szCs w:val="28"/>
        </w:rPr>
        <w:t>запланированы</w:t>
      </w:r>
      <w:proofErr w:type="gramEnd"/>
      <w:r w:rsidR="00886D63" w:rsidRPr="00477FB3">
        <w:rPr>
          <w:sz w:val="28"/>
          <w:szCs w:val="28"/>
        </w:rPr>
        <w:t xml:space="preserve"> в сумме  </w:t>
      </w:r>
      <w:r w:rsidR="00A805B1">
        <w:rPr>
          <w:sz w:val="28"/>
          <w:szCs w:val="28"/>
        </w:rPr>
        <w:t>208 355 434,55</w:t>
      </w:r>
      <w:r w:rsidR="00886D63" w:rsidRPr="00477FB3">
        <w:rPr>
          <w:sz w:val="28"/>
          <w:szCs w:val="28"/>
        </w:rPr>
        <w:t xml:space="preserve">  руб., что составляет </w:t>
      </w:r>
      <w:r w:rsidR="00A805B1">
        <w:rPr>
          <w:sz w:val="28"/>
          <w:szCs w:val="28"/>
        </w:rPr>
        <w:t>94,2</w:t>
      </w:r>
      <w:r w:rsidR="00886D63" w:rsidRPr="00477FB3">
        <w:rPr>
          <w:sz w:val="28"/>
          <w:szCs w:val="28"/>
        </w:rPr>
        <w:t xml:space="preserve">% от общего объема расходов, </w:t>
      </w: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на </w:t>
      </w:r>
      <w:r w:rsidR="00A805B1">
        <w:rPr>
          <w:sz w:val="28"/>
          <w:szCs w:val="28"/>
        </w:rPr>
        <w:t>2026</w:t>
      </w:r>
      <w:r w:rsidRPr="00477FB3">
        <w:rPr>
          <w:sz w:val="28"/>
          <w:szCs w:val="28"/>
        </w:rPr>
        <w:t xml:space="preserve"> год – </w:t>
      </w:r>
      <w:r w:rsidR="00A805B1">
        <w:rPr>
          <w:sz w:val="28"/>
          <w:szCs w:val="28"/>
        </w:rPr>
        <w:t>188 969 238,83</w:t>
      </w:r>
      <w:r w:rsidRPr="00477FB3">
        <w:rPr>
          <w:sz w:val="28"/>
          <w:szCs w:val="28"/>
        </w:rPr>
        <w:t xml:space="preserve"> руб., (или </w:t>
      </w:r>
      <w:r w:rsidR="00A805B1">
        <w:rPr>
          <w:sz w:val="28"/>
          <w:szCs w:val="28"/>
        </w:rPr>
        <w:t>87,8</w:t>
      </w:r>
      <w:r w:rsidRPr="00477FB3">
        <w:rPr>
          <w:sz w:val="28"/>
          <w:szCs w:val="28"/>
        </w:rPr>
        <w:t xml:space="preserve">% от общего объема расходов), </w:t>
      </w: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на </w:t>
      </w:r>
      <w:r w:rsidR="00A805B1">
        <w:rPr>
          <w:sz w:val="28"/>
          <w:szCs w:val="28"/>
        </w:rPr>
        <w:t>2027</w:t>
      </w:r>
      <w:r w:rsidRPr="00477FB3">
        <w:rPr>
          <w:sz w:val="28"/>
          <w:szCs w:val="28"/>
        </w:rPr>
        <w:t xml:space="preserve"> год – </w:t>
      </w:r>
      <w:r w:rsidR="00A805B1">
        <w:rPr>
          <w:sz w:val="28"/>
          <w:szCs w:val="28"/>
        </w:rPr>
        <w:t>173 290 562,85</w:t>
      </w:r>
      <w:r w:rsidR="003678BD" w:rsidRPr="00477FB3">
        <w:rPr>
          <w:sz w:val="28"/>
          <w:szCs w:val="28"/>
        </w:rPr>
        <w:t xml:space="preserve"> </w:t>
      </w:r>
      <w:r w:rsidRPr="00477FB3">
        <w:rPr>
          <w:sz w:val="28"/>
          <w:szCs w:val="28"/>
        </w:rPr>
        <w:t xml:space="preserve"> руб. (или </w:t>
      </w:r>
      <w:r w:rsidR="00A805B1">
        <w:rPr>
          <w:sz w:val="28"/>
          <w:szCs w:val="28"/>
        </w:rPr>
        <w:t>88,3</w:t>
      </w:r>
      <w:r w:rsidRPr="00477FB3">
        <w:rPr>
          <w:sz w:val="28"/>
          <w:szCs w:val="28"/>
        </w:rPr>
        <w:t xml:space="preserve">% от общего объема расходов). </w:t>
      </w:r>
    </w:p>
    <w:p w:rsidR="00886D63" w:rsidRDefault="00886D63" w:rsidP="00886D63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A805B1" w:rsidRDefault="00A805B1" w:rsidP="00886D63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A805B1" w:rsidRPr="00477FB3" w:rsidRDefault="00A805B1" w:rsidP="00886D63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477FB3">
        <w:rPr>
          <w:sz w:val="28"/>
          <w:szCs w:val="28"/>
        </w:rPr>
        <w:lastRenderedPageBreak/>
        <w:t xml:space="preserve">Расходы на не программные мероприятия </w:t>
      </w: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в </w:t>
      </w:r>
      <w:r w:rsidR="00A805B1">
        <w:rPr>
          <w:sz w:val="28"/>
          <w:szCs w:val="28"/>
        </w:rPr>
        <w:t>2025</w:t>
      </w:r>
      <w:r w:rsidRPr="00477FB3">
        <w:rPr>
          <w:sz w:val="28"/>
          <w:szCs w:val="28"/>
        </w:rPr>
        <w:t xml:space="preserve"> год </w:t>
      </w:r>
      <w:proofErr w:type="gramStart"/>
      <w:r w:rsidRPr="00477FB3">
        <w:rPr>
          <w:sz w:val="28"/>
          <w:szCs w:val="28"/>
        </w:rPr>
        <w:t>запланированы</w:t>
      </w:r>
      <w:proofErr w:type="gramEnd"/>
      <w:r w:rsidRPr="00477FB3">
        <w:rPr>
          <w:sz w:val="28"/>
          <w:szCs w:val="28"/>
        </w:rPr>
        <w:t xml:space="preserve"> в сумме  </w:t>
      </w:r>
      <w:r w:rsidR="00A805B1">
        <w:rPr>
          <w:b/>
          <w:bCs/>
          <w:sz w:val="28"/>
          <w:szCs w:val="28"/>
        </w:rPr>
        <w:t>20 879 894,26</w:t>
      </w:r>
      <w:r w:rsidR="00BF36FD">
        <w:rPr>
          <w:b/>
          <w:bCs/>
          <w:sz w:val="28"/>
          <w:szCs w:val="28"/>
        </w:rPr>
        <w:t xml:space="preserve"> </w:t>
      </w:r>
      <w:r w:rsidRPr="00477FB3">
        <w:rPr>
          <w:sz w:val="28"/>
          <w:szCs w:val="28"/>
        </w:rPr>
        <w:t xml:space="preserve">руб., что составляет </w:t>
      </w:r>
      <w:r w:rsidR="00A805B1">
        <w:rPr>
          <w:sz w:val="28"/>
          <w:szCs w:val="28"/>
        </w:rPr>
        <w:t>5,8</w:t>
      </w:r>
      <w:r w:rsidRPr="00477FB3">
        <w:rPr>
          <w:sz w:val="28"/>
          <w:szCs w:val="28"/>
        </w:rPr>
        <w:t xml:space="preserve">% от общего объема расходов, </w:t>
      </w: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на </w:t>
      </w:r>
      <w:r w:rsidR="00A805B1">
        <w:rPr>
          <w:sz w:val="28"/>
          <w:szCs w:val="28"/>
        </w:rPr>
        <w:t>2026</w:t>
      </w:r>
      <w:r w:rsidRPr="00477FB3">
        <w:rPr>
          <w:sz w:val="28"/>
          <w:szCs w:val="28"/>
        </w:rPr>
        <w:t xml:space="preserve"> год –</w:t>
      </w:r>
      <w:r w:rsidR="00A805B1">
        <w:rPr>
          <w:b/>
          <w:bCs/>
          <w:sz w:val="28"/>
          <w:szCs w:val="28"/>
        </w:rPr>
        <w:t xml:space="preserve">26 188 540,71 </w:t>
      </w:r>
      <w:r w:rsidR="00BF36FD">
        <w:rPr>
          <w:b/>
          <w:bCs/>
          <w:sz w:val="28"/>
          <w:szCs w:val="28"/>
        </w:rPr>
        <w:t xml:space="preserve"> </w:t>
      </w:r>
      <w:r w:rsidRPr="00477FB3">
        <w:rPr>
          <w:sz w:val="28"/>
          <w:szCs w:val="28"/>
        </w:rPr>
        <w:t xml:space="preserve">руб., (или </w:t>
      </w:r>
      <w:r w:rsidR="00A805B1">
        <w:rPr>
          <w:sz w:val="28"/>
          <w:szCs w:val="28"/>
        </w:rPr>
        <w:t>12</w:t>
      </w:r>
      <w:r w:rsidR="00FF24A8">
        <w:rPr>
          <w:sz w:val="28"/>
          <w:szCs w:val="28"/>
        </w:rPr>
        <w:t>,2</w:t>
      </w:r>
      <w:r w:rsidRPr="00477FB3">
        <w:rPr>
          <w:sz w:val="28"/>
          <w:szCs w:val="28"/>
        </w:rPr>
        <w:t xml:space="preserve">% </w:t>
      </w:r>
      <w:r w:rsidR="00BF36FD">
        <w:rPr>
          <w:sz w:val="28"/>
          <w:szCs w:val="28"/>
        </w:rPr>
        <w:t xml:space="preserve"> </w:t>
      </w:r>
      <w:r w:rsidRPr="00477FB3">
        <w:rPr>
          <w:sz w:val="28"/>
          <w:szCs w:val="28"/>
        </w:rPr>
        <w:t xml:space="preserve">от общего объема расходов), </w:t>
      </w: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на </w:t>
      </w:r>
      <w:r w:rsidR="00A805B1">
        <w:rPr>
          <w:sz w:val="28"/>
          <w:szCs w:val="28"/>
        </w:rPr>
        <w:t>2027</w:t>
      </w:r>
      <w:r w:rsidRPr="00477FB3">
        <w:rPr>
          <w:sz w:val="28"/>
          <w:szCs w:val="28"/>
        </w:rPr>
        <w:t xml:space="preserve"> год – </w:t>
      </w:r>
      <w:r w:rsidR="00A805B1">
        <w:rPr>
          <w:b/>
          <w:bCs/>
          <w:sz w:val="28"/>
          <w:szCs w:val="28"/>
        </w:rPr>
        <w:t xml:space="preserve">23 017 675,02 </w:t>
      </w:r>
      <w:r w:rsidR="00BF36FD">
        <w:rPr>
          <w:b/>
          <w:bCs/>
          <w:sz w:val="28"/>
          <w:szCs w:val="28"/>
        </w:rPr>
        <w:t xml:space="preserve"> </w:t>
      </w:r>
      <w:r w:rsidRPr="00477FB3">
        <w:rPr>
          <w:sz w:val="28"/>
          <w:szCs w:val="28"/>
        </w:rPr>
        <w:t xml:space="preserve">руб. (или </w:t>
      </w:r>
      <w:r w:rsidR="00A805B1">
        <w:rPr>
          <w:sz w:val="28"/>
          <w:szCs w:val="28"/>
        </w:rPr>
        <w:t>11,7</w:t>
      </w:r>
      <w:r w:rsidRPr="00477FB3">
        <w:rPr>
          <w:sz w:val="28"/>
          <w:szCs w:val="28"/>
        </w:rPr>
        <w:t xml:space="preserve">% </w:t>
      </w:r>
      <w:r w:rsidR="00BF36FD">
        <w:rPr>
          <w:sz w:val="28"/>
          <w:szCs w:val="28"/>
        </w:rPr>
        <w:t xml:space="preserve"> </w:t>
      </w:r>
      <w:r w:rsidRPr="00477FB3">
        <w:rPr>
          <w:sz w:val="28"/>
          <w:szCs w:val="28"/>
        </w:rPr>
        <w:t xml:space="preserve">от общего объема расходов). </w:t>
      </w:r>
    </w:p>
    <w:p w:rsidR="00886D63" w:rsidRPr="00477FB3" w:rsidRDefault="00886D63" w:rsidP="00886D63">
      <w:pPr>
        <w:pStyle w:val="a4"/>
        <w:spacing w:after="0"/>
        <w:ind w:left="0" w:right="-143" w:hanging="142"/>
        <w:jc w:val="both"/>
        <w:rPr>
          <w:sz w:val="28"/>
          <w:szCs w:val="28"/>
        </w:rPr>
      </w:pPr>
    </w:p>
    <w:p w:rsidR="00886D63" w:rsidRPr="00477FB3" w:rsidRDefault="00886D63" w:rsidP="00886D63">
      <w:pPr>
        <w:pStyle w:val="a4"/>
        <w:spacing w:after="0"/>
        <w:ind w:left="218" w:right="-143"/>
        <w:rPr>
          <w:b/>
          <w:sz w:val="28"/>
          <w:szCs w:val="28"/>
        </w:rPr>
      </w:pPr>
      <w:r w:rsidRPr="00477FB3">
        <w:rPr>
          <w:b/>
          <w:sz w:val="28"/>
          <w:szCs w:val="28"/>
        </w:rPr>
        <w:t xml:space="preserve">                                                     Выводы</w:t>
      </w:r>
    </w:p>
    <w:p w:rsidR="00B81E7A" w:rsidRPr="00477FB3" w:rsidRDefault="00B81E7A" w:rsidP="00886D63">
      <w:pPr>
        <w:pStyle w:val="a4"/>
        <w:spacing w:after="0"/>
        <w:ind w:left="218" w:right="-143"/>
        <w:rPr>
          <w:b/>
          <w:sz w:val="28"/>
          <w:szCs w:val="28"/>
        </w:rPr>
      </w:pPr>
    </w:p>
    <w:p w:rsidR="00886D63" w:rsidRPr="00477FB3" w:rsidRDefault="00886D63" w:rsidP="00886D63">
      <w:pPr>
        <w:ind w:firstLine="708"/>
        <w:jc w:val="both"/>
        <w:rPr>
          <w:b/>
          <w:bCs/>
          <w:szCs w:val="28"/>
        </w:rPr>
      </w:pPr>
      <w:r w:rsidRPr="00477FB3">
        <w:rPr>
          <w:szCs w:val="28"/>
        </w:rPr>
        <w:t>Представленный проект решения Совета Приволжского городского поселения «</w:t>
      </w:r>
      <w:r w:rsidRPr="00477FB3">
        <w:rPr>
          <w:b/>
          <w:bCs/>
          <w:szCs w:val="28"/>
        </w:rPr>
        <w:t xml:space="preserve">О принятии бюджета Приволжского городского поселения на </w:t>
      </w:r>
      <w:r w:rsidR="00A805B1">
        <w:rPr>
          <w:b/>
          <w:bCs/>
          <w:szCs w:val="28"/>
        </w:rPr>
        <w:t>2025</w:t>
      </w:r>
      <w:r w:rsidRPr="00477FB3">
        <w:rPr>
          <w:b/>
          <w:bCs/>
          <w:szCs w:val="28"/>
        </w:rPr>
        <w:t xml:space="preserve"> год и на плановый период </w:t>
      </w:r>
      <w:r w:rsidR="00A805B1">
        <w:rPr>
          <w:b/>
          <w:bCs/>
          <w:szCs w:val="28"/>
        </w:rPr>
        <w:t>2026</w:t>
      </w:r>
      <w:r w:rsidRPr="00477FB3">
        <w:rPr>
          <w:b/>
          <w:bCs/>
          <w:szCs w:val="28"/>
        </w:rPr>
        <w:t xml:space="preserve"> и </w:t>
      </w:r>
      <w:r w:rsidR="00A805B1">
        <w:rPr>
          <w:b/>
          <w:bCs/>
          <w:szCs w:val="28"/>
        </w:rPr>
        <w:t>2027</w:t>
      </w:r>
      <w:r w:rsidRPr="00477FB3">
        <w:rPr>
          <w:b/>
          <w:bCs/>
          <w:szCs w:val="28"/>
        </w:rPr>
        <w:t xml:space="preserve"> годов в первом чтении</w:t>
      </w:r>
      <w:r w:rsidRPr="00477FB3">
        <w:rPr>
          <w:szCs w:val="28"/>
        </w:rPr>
        <w:t xml:space="preserve">» в целом соответствует требованиям бюджетного законодательства Российской Федерации и может быть рекомендован к утверждению Советом Приволжского городского поселения в предложенной редакции. </w:t>
      </w:r>
    </w:p>
    <w:p w:rsidR="00886D63" w:rsidRPr="00477FB3" w:rsidRDefault="00886D63" w:rsidP="00886D63">
      <w:pPr>
        <w:pStyle w:val="a4"/>
        <w:spacing w:after="0"/>
        <w:ind w:left="-142" w:right="-143" w:firstLine="709"/>
        <w:jc w:val="both"/>
        <w:rPr>
          <w:sz w:val="28"/>
          <w:szCs w:val="28"/>
        </w:rPr>
      </w:pPr>
    </w:p>
    <w:p w:rsidR="00886D63" w:rsidRPr="00477FB3" w:rsidRDefault="00886D63" w:rsidP="00886D63">
      <w:pPr>
        <w:pStyle w:val="a4"/>
        <w:spacing w:after="0"/>
        <w:ind w:left="-142" w:right="-143" w:firstLine="709"/>
        <w:jc w:val="both"/>
        <w:rPr>
          <w:b/>
          <w:sz w:val="28"/>
          <w:szCs w:val="28"/>
        </w:rPr>
      </w:pPr>
    </w:p>
    <w:p w:rsidR="00886D63" w:rsidRPr="00477FB3" w:rsidRDefault="00886D63" w:rsidP="00886D63">
      <w:pPr>
        <w:pStyle w:val="a4"/>
        <w:spacing w:after="0"/>
        <w:ind w:left="-142" w:right="-143" w:firstLine="709"/>
        <w:jc w:val="both"/>
        <w:rPr>
          <w:b/>
          <w:sz w:val="28"/>
          <w:szCs w:val="28"/>
        </w:rPr>
      </w:pPr>
    </w:p>
    <w:p w:rsidR="00886D63" w:rsidRPr="00477FB3" w:rsidRDefault="00886D63" w:rsidP="00886D63">
      <w:pPr>
        <w:jc w:val="both"/>
        <w:rPr>
          <w:b/>
          <w:szCs w:val="28"/>
        </w:rPr>
      </w:pPr>
      <w:r w:rsidRPr="00477FB3">
        <w:rPr>
          <w:b/>
          <w:szCs w:val="28"/>
        </w:rPr>
        <w:t xml:space="preserve">Председатель </w:t>
      </w:r>
    </w:p>
    <w:p w:rsidR="00886D63" w:rsidRPr="00477FB3" w:rsidRDefault="00886D63" w:rsidP="00886D63">
      <w:pPr>
        <w:jc w:val="both"/>
        <w:rPr>
          <w:b/>
          <w:szCs w:val="28"/>
        </w:rPr>
      </w:pPr>
      <w:r w:rsidRPr="00477FB3">
        <w:rPr>
          <w:b/>
          <w:szCs w:val="28"/>
        </w:rPr>
        <w:t xml:space="preserve">Контрольно-счетной палаты                                              </w:t>
      </w:r>
    </w:p>
    <w:p w:rsidR="00617254" w:rsidRPr="003371E9" w:rsidRDefault="00886D63" w:rsidP="00886D63">
      <w:pPr>
        <w:pStyle w:val="a4"/>
        <w:spacing w:after="0"/>
        <w:ind w:left="0" w:right="-143"/>
        <w:jc w:val="both"/>
        <w:rPr>
          <w:b/>
          <w:sz w:val="28"/>
          <w:szCs w:val="28"/>
        </w:rPr>
      </w:pPr>
      <w:r w:rsidRPr="00477FB3">
        <w:rPr>
          <w:b/>
          <w:sz w:val="28"/>
          <w:szCs w:val="28"/>
        </w:rPr>
        <w:t>Приволжского муниципального района:                           О. Л. Орлова</w:t>
      </w:r>
      <w:r w:rsidR="00617254" w:rsidRPr="003371E9">
        <w:rPr>
          <w:b/>
          <w:sz w:val="28"/>
          <w:szCs w:val="28"/>
        </w:rPr>
        <w:t xml:space="preserve">                     </w:t>
      </w:r>
    </w:p>
    <w:p w:rsidR="00B81E7A" w:rsidRPr="00B81E7A" w:rsidRDefault="00B81E7A" w:rsidP="00B81E7A"/>
    <w:p w:rsidR="00B81E7A" w:rsidRPr="00B81E7A" w:rsidRDefault="00B81E7A" w:rsidP="00B81E7A"/>
    <w:p w:rsidR="00034A49" w:rsidRPr="00B81E7A" w:rsidRDefault="00B81E7A" w:rsidP="00B81E7A">
      <w:pPr>
        <w:tabs>
          <w:tab w:val="left" w:pos="2670"/>
        </w:tabs>
      </w:pPr>
      <w:r>
        <w:tab/>
      </w:r>
    </w:p>
    <w:sectPr w:rsidR="00034A49" w:rsidRPr="00B81E7A" w:rsidSect="00105BF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5F0F"/>
    <w:multiLevelType w:val="hybridMultilevel"/>
    <w:tmpl w:val="4EBCF3BE"/>
    <w:lvl w:ilvl="0" w:tplc="971C7D0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4D9"/>
    <w:rsid w:val="00020475"/>
    <w:rsid w:val="0003441E"/>
    <w:rsid w:val="00034A49"/>
    <w:rsid w:val="0009420A"/>
    <w:rsid w:val="000944BB"/>
    <w:rsid w:val="000A3E30"/>
    <w:rsid w:val="000F2C49"/>
    <w:rsid w:val="00105BF3"/>
    <w:rsid w:val="00113831"/>
    <w:rsid w:val="001225B9"/>
    <w:rsid w:val="001242CD"/>
    <w:rsid w:val="00124C5D"/>
    <w:rsid w:val="00135FC8"/>
    <w:rsid w:val="00143871"/>
    <w:rsid w:val="00164FB8"/>
    <w:rsid w:val="001B31C5"/>
    <w:rsid w:val="001F194D"/>
    <w:rsid w:val="001F7375"/>
    <w:rsid w:val="0024050A"/>
    <w:rsid w:val="00253B0F"/>
    <w:rsid w:val="002B44F2"/>
    <w:rsid w:val="002D347C"/>
    <w:rsid w:val="002F32D4"/>
    <w:rsid w:val="002F474C"/>
    <w:rsid w:val="00316DB8"/>
    <w:rsid w:val="00317407"/>
    <w:rsid w:val="003678BD"/>
    <w:rsid w:val="0037626A"/>
    <w:rsid w:val="003B0ADE"/>
    <w:rsid w:val="003E7D44"/>
    <w:rsid w:val="0043490A"/>
    <w:rsid w:val="00445FF1"/>
    <w:rsid w:val="00447DE3"/>
    <w:rsid w:val="00477FB3"/>
    <w:rsid w:val="004A2B28"/>
    <w:rsid w:val="004B53A5"/>
    <w:rsid w:val="004D5065"/>
    <w:rsid w:val="004D5106"/>
    <w:rsid w:val="004E506A"/>
    <w:rsid w:val="00550D7E"/>
    <w:rsid w:val="0055475A"/>
    <w:rsid w:val="005A4EFA"/>
    <w:rsid w:val="005B58BC"/>
    <w:rsid w:val="005E0EEB"/>
    <w:rsid w:val="005E7967"/>
    <w:rsid w:val="00611098"/>
    <w:rsid w:val="00617254"/>
    <w:rsid w:val="00645564"/>
    <w:rsid w:val="006924D9"/>
    <w:rsid w:val="006979B5"/>
    <w:rsid w:val="006B5662"/>
    <w:rsid w:val="00715BEF"/>
    <w:rsid w:val="00716638"/>
    <w:rsid w:val="00737EAE"/>
    <w:rsid w:val="00753B59"/>
    <w:rsid w:val="007B1B14"/>
    <w:rsid w:val="007C4575"/>
    <w:rsid w:val="007F30F1"/>
    <w:rsid w:val="007F54AF"/>
    <w:rsid w:val="008107D9"/>
    <w:rsid w:val="00810E82"/>
    <w:rsid w:val="008265A6"/>
    <w:rsid w:val="00886D63"/>
    <w:rsid w:val="00890BF1"/>
    <w:rsid w:val="008A6A63"/>
    <w:rsid w:val="008E191F"/>
    <w:rsid w:val="009146EB"/>
    <w:rsid w:val="00944820"/>
    <w:rsid w:val="00956983"/>
    <w:rsid w:val="00965AC0"/>
    <w:rsid w:val="00980989"/>
    <w:rsid w:val="009A7B88"/>
    <w:rsid w:val="009B001B"/>
    <w:rsid w:val="009D6DB2"/>
    <w:rsid w:val="009E12C6"/>
    <w:rsid w:val="00A531F2"/>
    <w:rsid w:val="00A53B7E"/>
    <w:rsid w:val="00A72BFD"/>
    <w:rsid w:val="00A805B1"/>
    <w:rsid w:val="00A83DF0"/>
    <w:rsid w:val="00AB21E2"/>
    <w:rsid w:val="00AC14A4"/>
    <w:rsid w:val="00AD14C0"/>
    <w:rsid w:val="00AF67F9"/>
    <w:rsid w:val="00B819AD"/>
    <w:rsid w:val="00B81E7A"/>
    <w:rsid w:val="00B8300D"/>
    <w:rsid w:val="00BB08E3"/>
    <w:rsid w:val="00BE5EF5"/>
    <w:rsid w:val="00BF36FD"/>
    <w:rsid w:val="00C24E3E"/>
    <w:rsid w:val="00C322F2"/>
    <w:rsid w:val="00C64B44"/>
    <w:rsid w:val="00CA7C59"/>
    <w:rsid w:val="00CD1180"/>
    <w:rsid w:val="00D06408"/>
    <w:rsid w:val="00D07CE4"/>
    <w:rsid w:val="00D45325"/>
    <w:rsid w:val="00D52DA0"/>
    <w:rsid w:val="00DC075E"/>
    <w:rsid w:val="00DC1A2C"/>
    <w:rsid w:val="00DC2EC8"/>
    <w:rsid w:val="00DD2988"/>
    <w:rsid w:val="00DD2EA6"/>
    <w:rsid w:val="00E10C33"/>
    <w:rsid w:val="00E154E5"/>
    <w:rsid w:val="00E206A6"/>
    <w:rsid w:val="00E52FE3"/>
    <w:rsid w:val="00E57D87"/>
    <w:rsid w:val="00EA0E48"/>
    <w:rsid w:val="00EA54E9"/>
    <w:rsid w:val="00F00F9B"/>
    <w:rsid w:val="00F01791"/>
    <w:rsid w:val="00F3787E"/>
    <w:rsid w:val="00F44A71"/>
    <w:rsid w:val="00FD15A6"/>
    <w:rsid w:val="00FF0A50"/>
    <w:rsid w:val="00FF24A8"/>
    <w:rsid w:val="00FF731E"/>
    <w:rsid w:val="00F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725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link w:val="20"/>
    <w:unhideWhenUsed/>
    <w:qFormat/>
    <w:rsid w:val="00617254"/>
    <w:pPr>
      <w:spacing w:before="100" w:beforeAutospacing="1" w:after="100" w:afterAutospacing="1"/>
      <w:outlineLvl w:val="1"/>
    </w:pPr>
    <w:rPr>
      <w:b/>
      <w:bCs/>
      <w:color w:val="2F4047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6924D9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24D9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617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17254"/>
    <w:rPr>
      <w:rFonts w:ascii="Times New Roman" w:eastAsia="Times New Roman" w:hAnsi="Times New Roman" w:cs="Times New Roman"/>
      <w:b/>
      <w:bCs/>
      <w:color w:val="2F4047"/>
      <w:sz w:val="24"/>
      <w:szCs w:val="24"/>
    </w:rPr>
  </w:style>
  <w:style w:type="paragraph" w:styleId="a3">
    <w:name w:val="Normal (Web)"/>
    <w:basedOn w:val="a"/>
    <w:semiHidden/>
    <w:unhideWhenUsed/>
    <w:rsid w:val="00617254"/>
    <w:pPr>
      <w:spacing w:before="30" w:after="30"/>
    </w:pPr>
    <w:rPr>
      <w:rFonts w:ascii="Arial" w:hAnsi="Arial" w:cs="Arial"/>
      <w:sz w:val="18"/>
      <w:szCs w:val="18"/>
    </w:rPr>
  </w:style>
  <w:style w:type="paragraph" w:styleId="a4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unhideWhenUsed/>
    <w:rsid w:val="00617254"/>
    <w:pPr>
      <w:spacing w:after="120"/>
      <w:ind w:left="283"/>
    </w:pPr>
    <w:rPr>
      <w:sz w:val="24"/>
      <w:szCs w:val="24"/>
      <w:lang w:eastAsia="en-US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4"/>
    <w:uiPriority w:val="99"/>
    <w:rsid w:val="0061725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17254"/>
    <w:rPr>
      <w:color w:val="0000FF"/>
      <w:u w:val="single"/>
    </w:rPr>
  </w:style>
  <w:style w:type="paragraph" w:styleId="a7">
    <w:name w:val="caption"/>
    <w:basedOn w:val="a"/>
    <w:next w:val="a"/>
    <w:qFormat/>
    <w:rsid w:val="00617254"/>
    <w:pPr>
      <w:jc w:val="center"/>
    </w:pPr>
    <w:rPr>
      <w:b/>
      <w:bCs/>
      <w:sz w:val="24"/>
      <w:szCs w:val="24"/>
    </w:rPr>
  </w:style>
  <w:style w:type="table" w:styleId="a8">
    <w:name w:val="Table Grid"/>
    <w:basedOn w:val="a1"/>
    <w:uiPriority w:val="59"/>
    <w:rsid w:val="0061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17254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617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rsid w:val="00617254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617254"/>
    <w:rPr>
      <w:rFonts w:ascii="Tahoma" w:eastAsia="Times New Roman" w:hAnsi="Tahoma" w:cs="Times New Roman"/>
      <w:sz w:val="16"/>
      <w:szCs w:val="16"/>
    </w:rPr>
  </w:style>
  <w:style w:type="paragraph" w:customStyle="1" w:styleId="Bottom">
    <w:name w:val="Bottom"/>
    <w:basedOn w:val="ac"/>
    <w:unhideWhenUsed/>
    <w:rsid w:val="00617254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eastAsia="Times New Roman" w:hAnsi="Verdana"/>
      <w:color w:val="C41C16"/>
      <w:sz w:val="16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1725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17254"/>
    <w:rPr>
      <w:rFonts w:ascii="Calibri" w:eastAsia="Calibri" w:hAnsi="Calibri" w:cs="Times New Roman"/>
    </w:rPr>
  </w:style>
  <w:style w:type="paragraph" w:customStyle="1" w:styleId="Pro-Tab">
    <w:name w:val="Pro-Tab"/>
    <w:basedOn w:val="a"/>
    <w:link w:val="Pro-Tab0"/>
    <w:qFormat/>
    <w:rsid w:val="00617254"/>
    <w:pPr>
      <w:spacing w:before="40" w:after="40"/>
    </w:pPr>
    <w:rPr>
      <w:rFonts w:eastAsia="Calibri"/>
      <w:sz w:val="24"/>
    </w:rPr>
  </w:style>
  <w:style w:type="character" w:customStyle="1" w:styleId="Pro-Tab0">
    <w:name w:val="Pro-Tab Знак Знак"/>
    <w:link w:val="Pro-Tab"/>
    <w:locked/>
    <w:rsid w:val="0061725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172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e">
    <w:name w:val="Основной текст + Полужирный"/>
    <w:basedOn w:val="a0"/>
    <w:rsid w:val="00617254"/>
    <w:rPr>
      <w:rFonts w:ascii="Times New Roman" w:hAnsi="Times New Roman" w:cs="Times New Roman"/>
      <w:b/>
      <w:bCs/>
      <w:spacing w:val="0"/>
      <w:sz w:val="25"/>
      <w:szCs w:val="25"/>
      <w:lang w:val="ru-RU" w:eastAsia="ru-RU" w:bidi="ar-SA"/>
    </w:rPr>
  </w:style>
  <w:style w:type="character" w:customStyle="1" w:styleId="af">
    <w:name w:val="Основной текст_"/>
    <w:basedOn w:val="a0"/>
    <w:link w:val="11"/>
    <w:rsid w:val="00617254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f"/>
    <w:rsid w:val="00617254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customStyle="1" w:styleId="ConsPlusNormal">
    <w:name w:val="ConsPlusNormal"/>
    <w:rsid w:val="006172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No Spacing"/>
    <w:link w:val="af1"/>
    <w:uiPriority w:val="1"/>
    <w:qFormat/>
    <w:rsid w:val="006172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617254"/>
    <w:rPr>
      <w:rFonts w:ascii="Calibri" w:eastAsia="Times New Roman" w:hAnsi="Calibri" w:cs="Times New Roman"/>
      <w:lang w:eastAsia="ru-RU"/>
    </w:rPr>
  </w:style>
  <w:style w:type="character" w:styleId="af2">
    <w:name w:val="FollowedHyperlink"/>
    <w:basedOn w:val="a0"/>
    <w:uiPriority w:val="99"/>
    <w:semiHidden/>
    <w:unhideWhenUsed/>
    <w:rsid w:val="00617254"/>
    <w:rPr>
      <w:color w:val="800080"/>
      <w:u w:val="single"/>
    </w:rPr>
  </w:style>
  <w:style w:type="paragraph" w:customStyle="1" w:styleId="xl66">
    <w:name w:val="xl66"/>
    <w:basedOn w:val="a"/>
    <w:rsid w:val="00617254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1725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61725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617254"/>
    <w:pPr>
      <w:spacing w:before="100" w:beforeAutospacing="1" w:after="100" w:afterAutospacing="1"/>
    </w:pPr>
    <w:rPr>
      <w:b/>
      <w:bCs/>
      <w:sz w:val="24"/>
      <w:szCs w:val="24"/>
      <w:u w:val="single"/>
    </w:rPr>
  </w:style>
  <w:style w:type="paragraph" w:customStyle="1" w:styleId="xl70">
    <w:name w:val="xl70"/>
    <w:basedOn w:val="a"/>
    <w:rsid w:val="00617254"/>
    <w:pPr>
      <w:shd w:val="clear" w:color="000000" w:fill="00B0F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617254"/>
    <w:pP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a"/>
    <w:rsid w:val="00617254"/>
    <w:pP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617254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8">
    <w:name w:val="xl78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79">
    <w:name w:val="xl79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1">
    <w:name w:val="xl81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82">
    <w:name w:val="xl82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83">
    <w:name w:val="xl83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7">
    <w:name w:val="xl87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1">
    <w:name w:val="xl91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2">
    <w:name w:val="xl9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4">
    <w:name w:val="xl94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5">
    <w:name w:val="xl95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7">
    <w:name w:val="xl97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8">
    <w:name w:val="xl98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9">
    <w:name w:val="xl99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1">
    <w:name w:val="xl101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2">
    <w:name w:val="xl102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617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4">
    <w:name w:val="xl114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5">
    <w:name w:val="xl115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617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1">
    <w:name w:val="xl121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2">
    <w:name w:val="xl122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  <w:u w:val="single"/>
    </w:rPr>
  </w:style>
  <w:style w:type="paragraph" w:customStyle="1" w:styleId="xl124">
    <w:name w:val="xl124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9">
    <w:name w:val="xl129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0">
    <w:name w:val="xl130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1">
    <w:name w:val="xl131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2">
    <w:name w:val="xl13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3">
    <w:name w:val="xl13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36">
    <w:name w:val="xl136"/>
    <w:basedOn w:val="a"/>
    <w:rsid w:val="00617254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37">
    <w:name w:val="xl137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8">
    <w:name w:val="xl138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39">
    <w:name w:val="xl139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0">
    <w:name w:val="xl140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1">
    <w:name w:val="xl141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2">
    <w:name w:val="xl142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rsid w:val="00617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44">
    <w:name w:val="xl144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5">
    <w:name w:val="xl145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9">
    <w:name w:val="xl149"/>
    <w:basedOn w:val="a"/>
    <w:rsid w:val="00617254"/>
    <w:pPr>
      <w:shd w:val="clear" w:color="000000" w:fill="EEECE1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50">
    <w:name w:val="xl150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51">
    <w:name w:val="xl151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52">
    <w:name w:val="xl15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54">
    <w:name w:val="xl154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58">
    <w:name w:val="xl158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59">
    <w:name w:val="xl159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60">
    <w:name w:val="xl160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6172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2">
    <w:name w:val="xl16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63">
    <w:name w:val="xl16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8">
    <w:name w:val="xl168"/>
    <w:basedOn w:val="a"/>
    <w:rsid w:val="006172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617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</w:rPr>
  </w:style>
  <w:style w:type="paragraph" w:customStyle="1" w:styleId="xl170">
    <w:name w:val="xl170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71">
    <w:name w:val="xl171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72">
    <w:name w:val="xl17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73">
    <w:name w:val="xl17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74">
    <w:name w:val="xl174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76">
    <w:name w:val="xl176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</w:rPr>
  </w:style>
  <w:style w:type="paragraph" w:customStyle="1" w:styleId="xl177">
    <w:name w:val="xl177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78">
    <w:name w:val="xl178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79">
    <w:name w:val="xl179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80">
    <w:name w:val="xl180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</w:rPr>
  </w:style>
  <w:style w:type="paragraph" w:customStyle="1" w:styleId="xl181">
    <w:name w:val="xl181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82">
    <w:name w:val="xl182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83">
    <w:name w:val="xl183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84">
    <w:name w:val="xl184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85">
    <w:name w:val="xl185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86">
    <w:name w:val="xl186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87">
    <w:name w:val="xl187"/>
    <w:basedOn w:val="a"/>
    <w:rsid w:val="00617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88">
    <w:name w:val="xl188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89">
    <w:name w:val="xl189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90">
    <w:name w:val="xl190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91">
    <w:name w:val="xl191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92">
    <w:name w:val="xl19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93">
    <w:name w:val="xl19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94">
    <w:name w:val="xl194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95">
    <w:name w:val="xl195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96">
    <w:name w:val="xl196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7">
    <w:name w:val="xl197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1">
    <w:name w:val="xl201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2">
    <w:name w:val="xl20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3">
    <w:name w:val="xl20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4">
    <w:name w:val="xl204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205">
    <w:name w:val="xl205"/>
    <w:basedOn w:val="a"/>
    <w:rsid w:val="00617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06">
    <w:name w:val="xl206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207">
    <w:name w:val="xl207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208">
    <w:name w:val="xl208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209">
    <w:name w:val="xl209"/>
    <w:basedOn w:val="a"/>
    <w:rsid w:val="00617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11">
    <w:name w:val="xl211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12">
    <w:name w:val="xl21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13">
    <w:name w:val="xl21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214">
    <w:name w:val="xl214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5">
    <w:name w:val="xl215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6">
    <w:name w:val="xl216"/>
    <w:basedOn w:val="a"/>
    <w:rsid w:val="00617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18">
    <w:name w:val="xl218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19">
    <w:name w:val="xl219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20">
    <w:name w:val="xl220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21">
    <w:name w:val="xl221"/>
    <w:basedOn w:val="a"/>
    <w:rsid w:val="00617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</w:rPr>
  </w:style>
  <w:style w:type="paragraph" w:customStyle="1" w:styleId="xl222">
    <w:name w:val="xl22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223">
    <w:name w:val="xl22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224">
    <w:name w:val="xl224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225">
    <w:name w:val="xl225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226">
    <w:name w:val="xl226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7">
    <w:name w:val="xl227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8">
    <w:name w:val="xl228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9">
    <w:name w:val="xl229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0">
    <w:name w:val="xl230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33">
    <w:name w:val="xl233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4">
    <w:name w:val="xl234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35">
    <w:name w:val="xl235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36">
    <w:name w:val="xl236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37">
    <w:name w:val="xl237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38">
    <w:name w:val="xl238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39">
    <w:name w:val="xl239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0">
    <w:name w:val="xl240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6172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42">
    <w:name w:val="xl242"/>
    <w:basedOn w:val="a"/>
    <w:rsid w:val="006172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43">
    <w:name w:val="xl243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244">
    <w:name w:val="xl244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45">
    <w:name w:val="xl245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46">
    <w:name w:val="xl246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47">
    <w:name w:val="xl247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48">
    <w:name w:val="xl248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249">
    <w:name w:val="xl249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250">
    <w:name w:val="xl250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1">
    <w:name w:val="xl251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2">
    <w:name w:val="xl252"/>
    <w:basedOn w:val="a"/>
    <w:rsid w:val="006172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53">
    <w:name w:val="xl253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Pro-List1">
    <w:name w:val="Pro-List #1"/>
    <w:basedOn w:val="a"/>
    <w:rsid w:val="000944BB"/>
    <w:pPr>
      <w:ind w:firstLine="709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3A3707744660ED39C4BE2343678981566EDC262D9F677A127206820E0B7AA53EDC4973C756BACFo1Y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A228B-B8D1-452C-9660-D3A5EC0E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12</Pages>
  <Words>3940</Words>
  <Characters>22463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74</cp:revision>
  <cp:lastPrinted>2023-11-21T08:06:00Z</cp:lastPrinted>
  <dcterms:created xsi:type="dcterms:W3CDTF">2019-11-27T10:20:00Z</dcterms:created>
  <dcterms:modified xsi:type="dcterms:W3CDTF">2024-11-25T09:10:00Z</dcterms:modified>
</cp:coreProperties>
</file>