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D" w:rsidRDefault="008C552D" w:rsidP="008C552D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2D" w:rsidRDefault="008C552D" w:rsidP="008C552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8C552D" w:rsidRDefault="008C552D" w:rsidP="008C552D">
      <w:pPr>
        <w:pStyle w:val="ConsPlusTitle"/>
        <w:widowControl/>
        <w:jc w:val="center"/>
        <w:rPr>
          <w:sz w:val="28"/>
          <w:szCs w:val="28"/>
        </w:rPr>
      </w:pPr>
    </w:p>
    <w:p w:rsidR="008C552D" w:rsidRDefault="008C552D" w:rsidP="008C552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C552D" w:rsidRPr="003F692B" w:rsidRDefault="008C552D" w:rsidP="008C552D">
      <w:pPr>
        <w:pStyle w:val="ConsPlusTitle"/>
        <w:widowControl/>
        <w:jc w:val="center"/>
        <w:rPr>
          <w:sz w:val="28"/>
          <w:szCs w:val="28"/>
        </w:rPr>
      </w:pPr>
    </w:p>
    <w:p w:rsidR="008C552D" w:rsidRPr="00ED74B8" w:rsidRDefault="008C552D" w:rsidP="008C5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18.12.2024</w:t>
      </w:r>
      <w:r w:rsidRPr="00ED74B8">
        <w:rPr>
          <w:b/>
          <w:sz w:val="28"/>
          <w:szCs w:val="28"/>
        </w:rPr>
        <w:t xml:space="preserve">                                                          № </w:t>
      </w:r>
      <w:r w:rsidR="00C9522A">
        <w:rPr>
          <w:b/>
          <w:sz w:val="28"/>
          <w:szCs w:val="28"/>
        </w:rPr>
        <w:t>66</w:t>
      </w:r>
    </w:p>
    <w:p w:rsidR="008C552D" w:rsidRPr="00C9522A" w:rsidRDefault="00C9522A" w:rsidP="008C552D">
      <w:pPr>
        <w:jc w:val="center"/>
        <w:rPr>
          <w:b/>
          <w:sz w:val="28"/>
          <w:szCs w:val="28"/>
        </w:rPr>
      </w:pPr>
      <w:r w:rsidRPr="00C9522A">
        <w:rPr>
          <w:b/>
          <w:sz w:val="28"/>
          <w:szCs w:val="28"/>
        </w:rPr>
        <w:t>г. Приволжск</w:t>
      </w:r>
    </w:p>
    <w:p w:rsidR="008C552D" w:rsidRPr="00ED74B8" w:rsidRDefault="008C552D" w:rsidP="008C552D">
      <w:pPr>
        <w:jc w:val="center"/>
        <w:rPr>
          <w:sz w:val="16"/>
          <w:szCs w:val="16"/>
        </w:rPr>
      </w:pPr>
    </w:p>
    <w:p w:rsidR="008C552D" w:rsidRPr="000F1EC7" w:rsidRDefault="008C552D" w:rsidP="008C552D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к осуществлению части полномочий поселений </w:t>
      </w:r>
    </w:p>
    <w:p w:rsidR="008C552D" w:rsidRPr="00ED74B8" w:rsidRDefault="008C552D" w:rsidP="008C552D">
      <w:pPr>
        <w:ind w:firstLine="708"/>
        <w:jc w:val="both"/>
        <w:rPr>
          <w:sz w:val="16"/>
          <w:szCs w:val="16"/>
        </w:rPr>
      </w:pPr>
    </w:p>
    <w:p w:rsidR="008C552D" w:rsidRPr="00E746A0" w:rsidRDefault="008C552D" w:rsidP="008C552D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решения Совета Плесского городского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</w:t>
      </w:r>
      <w:r w:rsidRPr="007677E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09</w:t>
      </w:r>
      <w:r w:rsidRPr="007677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677E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7677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</w:t>
      </w:r>
      <w:r w:rsidRPr="007677E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677E9">
        <w:rPr>
          <w:sz w:val="28"/>
          <w:szCs w:val="28"/>
        </w:rPr>
        <w:t xml:space="preserve">решения Совета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</w:t>
      </w:r>
      <w:r w:rsidRPr="007677E9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3D54C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D54C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D54C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</w:t>
      </w:r>
      <w:r w:rsidRPr="003D54CE">
        <w:rPr>
          <w:sz w:val="28"/>
          <w:szCs w:val="28"/>
        </w:rPr>
        <w:t xml:space="preserve">, решения Совета </w:t>
      </w:r>
      <w:r w:rsidRPr="003D54CE">
        <w:rPr>
          <w:rFonts w:eastAsia="Calibri"/>
          <w:bCs/>
          <w:sz w:val="28"/>
          <w:szCs w:val="28"/>
          <w:lang w:eastAsia="en-US"/>
        </w:rPr>
        <w:t xml:space="preserve">Новского сельского </w:t>
      </w:r>
      <w:r w:rsidRPr="003D54C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</w:t>
      </w:r>
      <w:r w:rsidRPr="003D54CE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3D54C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D54CE">
        <w:rPr>
          <w:sz w:val="28"/>
          <w:szCs w:val="28"/>
        </w:rPr>
        <w:t>.20</w:t>
      </w:r>
      <w:r>
        <w:rPr>
          <w:sz w:val="28"/>
          <w:szCs w:val="28"/>
        </w:rPr>
        <w:t xml:space="preserve">24 № </w:t>
      </w:r>
      <w:r w:rsidRPr="004F4F7F">
        <w:rPr>
          <w:sz w:val="28"/>
          <w:szCs w:val="28"/>
        </w:rPr>
        <w:t>2</w:t>
      </w:r>
      <w:r>
        <w:rPr>
          <w:sz w:val="28"/>
          <w:szCs w:val="28"/>
        </w:rPr>
        <w:t xml:space="preserve">6, </w:t>
      </w:r>
      <w:r w:rsidRPr="007677E9">
        <w:rPr>
          <w:sz w:val="28"/>
          <w:szCs w:val="28"/>
        </w:rPr>
        <w:t xml:space="preserve">руководствуясь </w:t>
      </w:r>
      <w:hyperlink r:id="rId5" w:history="1">
        <w:r w:rsidRPr="007677E9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7677E9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 xml:space="preserve">        от 06.10.2003 № 131-ФЗ «Об общих принципах организации местного самоуправления в РФ»  и частью 3 статьи 5 Устава Приволжского муниципального района</w:t>
      </w:r>
      <w:r>
        <w:rPr>
          <w:sz w:val="28"/>
          <w:szCs w:val="28"/>
        </w:rPr>
        <w:t>, Совет Приволжского муниципального района</w:t>
      </w:r>
    </w:p>
    <w:p w:rsidR="008C552D" w:rsidRPr="009D0320" w:rsidRDefault="008C552D" w:rsidP="008C552D">
      <w:pPr>
        <w:jc w:val="center"/>
        <w:rPr>
          <w:b/>
          <w:sz w:val="16"/>
          <w:szCs w:val="16"/>
        </w:rPr>
      </w:pPr>
    </w:p>
    <w:p w:rsidR="008C552D" w:rsidRDefault="008C552D" w:rsidP="008C5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8C552D" w:rsidRPr="00C9522A" w:rsidRDefault="008C552D" w:rsidP="008C552D">
      <w:pPr>
        <w:jc w:val="center"/>
        <w:rPr>
          <w:b/>
          <w:sz w:val="16"/>
          <w:szCs w:val="16"/>
        </w:rPr>
      </w:pPr>
    </w:p>
    <w:p w:rsidR="008C552D" w:rsidRDefault="008C552D" w:rsidP="008C552D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1. Принять </w:t>
      </w:r>
      <w:r>
        <w:rPr>
          <w:rFonts w:eastAsia="Calibri"/>
          <w:bCs/>
          <w:sz w:val="28"/>
          <w:szCs w:val="28"/>
          <w:lang w:eastAsia="en-US"/>
        </w:rPr>
        <w:t>на 2025 год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к осуществлению </w:t>
      </w:r>
      <w:r>
        <w:rPr>
          <w:rFonts w:eastAsia="Calibri"/>
          <w:bCs/>
          <w:sz w:val="28"/>
          <w:szCs w:val="28"/>
          <w:lang w:eastAsia="en-US"/>
        </w:rPr>
        <w:t>Приволжским муниципальным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район</w:t>
      </w:r>
      <w:r>
        <w:rPr>
          <w:rFonts w:eastAsia="Calibri"/>
          <w:bCs/>
          <w:sz w:val="28"/>
          <w:szCs w:val="28"/>
          <w:lang w:eastAsia="en-US"/>
        </w:rPr>
        <w:t>ом части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полномочий по решению вопросов местного значения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8C552D" w:rsidRDefault="008C552D" w:rsidP="008C552D">
      <w:pPr>
        <w:widowControl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75E39">
        <w:rPr>
          <w:rFonts w:eastAsia="Calibri"/>
          <w:bCs/>
          <w:sz w:val="28"/>
          <w:szCs w:val="28"/>
          <w:lang w:eastAsia="en-US"/>
        </w:rPr>
        <w:t xml:space="preserve">1.1. </w:t>
      </w:r>
      <w:r w:rsidRPr="00F75E39">
        <w:rPr>
          <w:rFonts w:eastAsia="Calibri"/>
          <w:b/>
          <w:bCs/>
          <w:sz w:val="28"/>
          <w:szCs w:val="28"/>
          <w:lang w:eastAsia="en-US"/>
        </w:rPr>
        <w:t>от Пл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Pr="00F75E39">
        <w:rPr>
          <w:rFonts w:eastAsia="Calibri"/>
          <w:b/>
          <w:bCs/>
          <w:sz w:val="28"/>
          <w:szCs w:val="28"/>
          <w:lang w:eastAsia="en-US"/>
        </w:rPr>
        <w:t>сского городского поселения:</w:t>
      </w:r>
    </w:p>
    <w:p w:rsidR="008C552D" w:rsidRDefault="008C552D" w:rsidP="008C552D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7A2A">
        <w:rPr>
          <w:rFonts w:eastAsia="Calibri"/>
          <w:sz w:val="28"/>
          <w:szCs w:val="28"/>
          <w:lang w:eastAsia="en-US"/>
        </w:rPr>
        <w:t xml:space="preserve">- полномочия по определению поставщиков </w:t>
      </w:r>
      <w:r w:rsidRPr="00C57A2A">
        <w:rPr>
          <w:rFonts w:eastAsia="Calibri"/>
          <w:sz w:val="28"/>
          <w:szCs w:val="28"/>
          <w:lang w:eastAsia="en-US"/>
        </w:rPr>
        <w:br/>
        <w:t>(подрядчиков, исполнителей) для муниципальных нужд Плесского городского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8C552D" w:rsidRPr="00C57A2A" w:rsidRDefault="008C552D" w:rsidP="008C552D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050B3F">
        <w:rPr>
          <w:sz w:val="28"/>
          <w:szCs w:val="28"/>
        </w:rPr>
        <w:t>осуществление контроля за исполнением бюдж</w:t>
      </w:r>
      <w:r>
        <w:rPr>
          <w:sz w:val="28"/>
          <w:szCs w:val="28"/>
        </w:rPr>
        <w:t>ета;</w:t>
      </w:r>
    </w:p>
    <w:p w:rsidR="008C552D" w:rsidRPr="00F75E39" w:rsidRDefault="008C552D" w:rsidP="008C552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75E39">
        <w:rPr>
          <w:color w:val="000000"/>
          <w:sz w:val="28"/>
          <w:szCs w:val="28"/>
        </w:rPr>
        <w:t>- осуществление контроля в сфере закупок товаров, работ, услуг</w:t>
      </w:r>
      <w:r>
        <w:rPr>
          <w:color w:val="000000"/>
          <w:sz w:val="28"/>
          <w:szCs w:val="28"/>
        </w:rPr>
        <w:t>.</w:t>
      </w:r>
    </w:p>
    <w:p w:rsidR="008C552D" w:rsidRPr="00F75E39" w:rsidRDefault="008C552D" w:rsidP="008C552D">
      <w:pPr>
        <w:pStyle w:val="a3"/>
        <w:spacing w:before="0" w:beforeAutospacing="0" w:after="0" w:afterAutospacing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75E39">
        <w:rPr>
          <w:color w:val="000000"/>
          <w:sz w:val="28"/>
          <w:szCs w:val="28"/>
        </w:rPr>
        <w:t xml:space="preserve">1.2. </w:t>
      </w:r>
      <w:r w:rsidRPr="00F75E39">
        <w:rPr>
          <w:rFonts w:eastAsia="Calibri"/>
          <w:b/>
          <w:bCs/>
          <w:sz w:val="28"/>
          <w:szCs w:val="28"/>
          <w:lang w:eastAsia="en-US"/>
        </w:rPr>
        <w:t>от Рождественского сельского поселения:</w:t>
      </w:r>
    </w:p>
    <w:p w:rsidR="008C552D" w:rsidRPr="00F75E39" w:rsidRDefault="008C552D" w:rsidP="008C552D">
      <w:pPr>
        <w:ind w:firstLine="540"/>
        <w:jc w:val="both"/>
        <w:rPr>
          <w:rFonts w:eastAsia="Calibri"/>
          <w:sz w:val="28"/>
          <w:szCs w:val="28"/>
        </w:rPr>
      </w:pPr>
      <w:r w:rsidRPr="00F75E39">
        <w:rPr>
          <w:sz w:val="28"/>
          <w:szCs w:val="28"/>
        </w:rPr>
        <w:t>-</w:t>
      </w:r>
      <w:r w:rsidRPr="00F75E39">
        <w:rPr>
          <w:rFonts w:eastAsia="Calibri"/>
          <w:sz w:val="28"/>
          <w:szCs w:val="28"/>
        </w:rPr>
        <w:t>формирования</w:t>
      </w:r>
      <w:r>
        <w:rPr>
          <w:rFonts w:eastAsia="Calibri"/>
          <w:sz w:val="28"/>
          <w:szCs w:val="28"/>
        </w:rPr>
        <w:t xml:space="preserve"> и</w:t>
      </w:r>
      <w:r w:rsidRPr="00F75E39">
        <w:rPr>
          <w:rFonts w:eastAsia="Calibri"/>
          <w:sz w:val="28"/>
          <w:szCs w:val="28"/>
        </w:rPr>
        <w:t xml:space="preserve"> исполнения бюджета Рождественского сельского поселения</w:t>
      </w:r>
      <w:r>
        <w:rPr>
          <w:rFonts w:eastAsia="Calibri"/>
          <w:sz w:val="28"/>
          <w:szCs w:val="28"/>
        </w:rPr>
        <w:t>.</w:t>
      </w:r>
    </w:p>
    <w:p w:rsidR="008C552D" w:rsidRPr="00F75E39" w:rsidRDefault="008C552D" w:rsidP="008C552D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F75E39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F75E39">
        <w:rPr>
          <w:rFonts w:eastAsia="Calibri"/>
          <w:bCs/>
          <w:sz w:val="28"/>
          <w:szCs w:val="28"/>
          <w:lang w:eastAsia="en-US"/>
        </w:rPr>
        <w:t xml:space="preserve">. </w:t>
      </w:r>
      <w:r w:rsidRPr="00F75E39">
        <w:rPr>
          <w:rFonts w:eastAsia="Calibri"/>
          <w:b/>
          <w:bCs/>
          <w:sz w:val="28"/>
          <w:szCs w:val="28"/>
          <w:lang w:eastAsia="en-US"/>
        </w:rPr>
        <w:t>от Новского сельского поселения:</w:t>
      </w:r>
    </w:p>
    <w:p w:rsidR="008C552D" w:rsidRPr="00F75E39" w:rsidRDefault="008C552D" w:rsidP="008C552D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F75E39">
        <w:rPr>
          <w:rFonts w:eastAsia="Calibri"/>
          <w:bCs/>
          <w:sz w:val="28"/>
          <w:szCs w:val="28"/>
          <w:lang w:eastAsia="en-US"/>
        </w:rPr>
        <w:t xml:space="preserve">- </w:t>
      </w:r>
      <w:r w:rsidRPr="00F75E39">
        <w:rPr>
          <w:rFonts w:eastAsia="Calibri"/>
          <w:sz w:val="28"/>
          <w:szCs w:val="28"/>
        </w:rPr>
        <w:t>формирования и исполнения бюджета Новского сельского поселения.</w:t>
      </w:r>
    </w:p>
    <w:p w:rsidR="008C552D" w:rsidRPr="00E746A0" w:rsidRDefault="008C552D" w:rsidP="008C552D">
      <w:pPr>
        <w:widowControl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раво на заключение соглашения </w:t>
      </w:r>
      <w:r>
        <w:rPr>
          <w:rFonts w:eastAsia="Calibri"/>
          <w:bCs/>
          <w:sz w:val="28"/>
          <w:szCs w:val="28"/>
          <w:lang w:eastAsia="en-US"/>
        </w:rPr>
        <w:t>между поселениями, указанными в пункте 1 настоящего решения, и Приволжским муниципальным районом на 2025 год остается за Главой Приволжского муниципального района</w:t>
      </w:r>
      <w:r w:rsidRPr="00E746A0">
        <w:rPr>
          <w:rFonts w:eastAsia="Calibri"/>
          <w:bCs/>
          <w:sz w:val="28"/>
          <w:szCs w:val="28"/>
          <w:lang w:eastAsia="en-US"/>
        </w:rPr>
        <w:t>.</w:t>
      </w:r>
    </w:p>
    <w:p w:rsidR="008C552D" w:rsidRDefault="008C552D" w:rsidP="008C552D">
      <w:pPr>
        <w:widowControl/>
        <w:ind w:firstLine="540"/>
        <w:jc w:val="both"/>
        <w:rPr>
          <w:color w:val="000000"/>
          <w:sz w:val="28"/>
          <w:szCs w:val="28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3. </w:t>
      </w:r>
      <w:r w:rsidRPr="00F6374C">
        <w:rPr>
          <w:color w:val="000000"/>
          <w:sz w:val="28"/>
          <w:szCs w:val="28"/>
        </w:rPr>
        <w:t>Настоящее Решение вступает в силу с 01 января 20</w:t>
      </w:r>
      <w:r>
        <w:rPr>
          <w:color w:val="000000"/>
          <w:sz w:val="28"/>
          <w:szCs w:val="28"/>
        </w:rPr>
        <w:t>25</w:t>
      </w:r>
      <w:r w:rsidRPr="00DA048F">
        <w:rPr>
          <w:color w:val="000000"/>
          <w:sz w:val="28"/>
          <w:szCs w:val="28"/>
        </w:rPr>
        <w:t xml:space="preserve"> года и подлежит официальному опубликованию </w:t>
      </w:r>
      <w:r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F6374C">
        <w:rPr>
          <w:color w:val="000000"/>
          <w:sz w:val="28"/>
          <w:szCs w:val="28"/>
        </w:rPr>
        <w:t>.</w:t>
      </w:r>
    </w:p>
    <w:p w:rsidR="0026074D" w:rsidRPr="0026074D" w:rsidRDefault="0026074D" w:rsidP="0026074D">
      <w:pPr>
        <w:widowControl/>
        <w:kinsoku w:val="0"/>
        <w:overflowPunct w:val="0"/>
        <w:rPr>
          <w:rFonts w:eastAsiaTheme="minorHAnsi"/>
          <w:lang w:eastAsia="en-US"/>
        </w:rPr>
      </w:pPr>
      <w:r w:rsidRPr="0026074D">
        <w:rPr>
          <w:rFonts w:eastAsiaTheme="minorHAnsi"/>
          <w:noProof/>
          <w:sz w:val="24"/>
          <w:szCs w:val="24"/>
        </w:rPr>
      </w:r>
      <w:r w:rsidRPr="0026074D">
        <w:rPr>
          <w:rFonts w:eastAsiaTheme="minorHAnsi"/>
          <w:lang w:eastAsia="en-US"/>
        </w:rPr>
        <w:pict>
          <v:group id="_x0000_s1028" style="width:500.35pt;height:131.75pt;mso-position-horizontal-relative:char;mso-position-vertical-relative:line" coordsize="10007,2635" o:allowincell="f">
            <v:rect id="_x0000_s1029" style="position:absolute;width:10000;height:2640;mso-position-horizontal-relative:page;mso-position-vertical-relative:page" o:allowincell="f" filled="f" stroked="f">
              <v:textbox style="mso-next-textbox:#_x0000_s1029" inset="0,0,0,0">
                <w:txbxContent>
                  <w:p w:rsidR="0026074D" w:rsidRDefault="0026074D" w:rsidP="0026074D">
                    <w:pPr>
                      <w:autoSpaceDE/>
                      <w:autoSpaceDN/>
                      <w:adjustRightInd/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6" o:title=""/>
                        </v:shape>
                      </w:pict>
                    </w:r>
                  </w:p>
                  <w:p w:rsidR="0026074D" w:rsidRDefault="0026074D" w:rsidP="0026074D"/>
                </w:txbxContent>
              </v:textbox>
            </v:rect>
            <v:rect id="_x0000_s1030" style="position:absolute;left:3651;top:99;width:3460;height:2480;mso-position-horizontal-relative:page;mso-position-vertical-relative:page" o:allowincell="f" filled="f" stroked="f">
              <v:textbox style="mso-next-textbox:#_x0000_s1030" inset="0,0,0,0">
                <w:txbxContent>
                  <w:p w:rsidR="0026074D" w:rsidRDefault="0026074D" w:rsidP="0026074D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26074D" w:rsidRDefault="0026074D" w:rsidP="0026074D"/>
                </w:txbxContent>
              </v:textbox>
            </v:rect>
          </v:group>
        </w:pict>
      </w:r>
    </w:p>
    <w:p w:rsidR="008C552D" w:rsidRPr="007E13C4" w:rsidRDefault="008C552D" w:rsidP="008C552D">
      <w:pPr>
        <w:widowControl/>
        <w:ind w:firstLine="567"/>
        <w:jc w:val="both"/>
        <w:rPr>
          <w:sz w:val="28"/>
          <w:szCs w:val="28"/>
        </w:rPr>
      </w:pPr>
    </w:p>
    <w:sectPr w:rsidR="008C552D" w:rsidRPr="007E13C4" w:rsidSect="0026074D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2D"/>
    <w:rsid w:val="0026074D"/>
    <w:rsid w:val="00604CD5"/>
    <w:rsid w:val="00744813"/>
    <w:rsid w:val="007A39DF"/>
    <w:rsid w:val="008C552D"/>
    <w:rsid w:val="00C8470B"/>
    <w:rsid w:val="00C9522A"/>
    <w:rsid w:val="00D4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55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5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6B4ED880E8318CEF3DDA111A6DBD4FA578F681EE6106CEBC69BF4A9971680509F470B2E36E39868Dv9G1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4</cp:revision>
  <cp:lastPrinted>2024-12-19T07:50:00Z</cp:lastPrinted>
  <dcterms:created xsi:type="dcterms:W3CDTF">2024-12-18T13:44:00Z</dcterms:created>
  <dcterms:modified xsi:type="dcterms:W3CDTF">2024-12-19T11:56:00Z</dcterms:modified>
</cp:coreProperties>
</file>