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C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476"/>
        <w:gridCol w:w="1176"/>
        <w:gridCol w:w="1082"/>
        <w:gridCol w:w="305"/>
        <w:gridCol w:w="498"/>
        <w:gridCol w:w="1218"/>
      </w:tblGrid>
      <w:tr w:rsidR="00920AC5" w:rsidRPr="000C3F05" w:rsidTr="000F4A86">
        <w:trPr>
          <w:jc w:val="center"/>
        </w:trPr>
        <w:tc>
          <w:tcPr>
            <w:tcW w:w="523" w:type="dxa"/>
            <w:hideMark/>
          </w:tcPr>
          <w:p w:rsidR="00920AC5" w:rsidRPr="000C3F05" w:rsidRDefault="00920AC5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920AC5" w:rsidRPr="000C3F05" w:rsidRDefault="00920AC5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920AC5" w:rsidRPr="000C3F05" w:rsidRDefault="00920AC5" w:rsidP="000F4A8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="0061770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0AC5" w:rsidRPr="000C3F05" w:rsidRDefault="00617704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082" w:type="dxa"/>
            <w:hideMark/>
          </w:tcPr>
          <w:p w:rsidR="00920AC5" w:rsidRPr="00334643" w:rsidRDefault="00920AC5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920AC5" w:rsidRPr="00334643" w:rsidRDefault="00920AC5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920AC5" w:rsidRPr="000C3F05" w:rsidRDefault="00920AC5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AC5" w:rsidRPr="000C3F05" w:rsidRDefault="00617704" w:rsidP="000F4A8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</w:tbl>
    <w:p w:rsidR="00920AC5" w:rsidRPr="00754356" w:rsidRDefault="00920AC5" w:rsidP="00920AC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920AC5" w:rsidRPr="00754356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9E3B39">
        <w:rPr>
          <w:rFonts w:ascii="Times New Roman" w:hAnsi="Times New Roman"/>
          <w:b/>
          <w:sz w:val="28"/>
          <w:szCs w:val="28"/>
        </w:rPr>
        <w:t>принятии</w:t>
      </w:r>
      <w:r>
        <w:rPr>
          <w:rFonts w:ascii="Times New Roman" w:hAnsi="Times New Roman"/>
          <w:b/>
          <w:sz w:val="28"/>
          <w:szCs w:val="28"/>
        </w:rPr>
        <w:t xml:space="preserve"> имущества из муниципальной собственности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</w:t>
      </w:r>
      <w:r w:rsidR="009E3B3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городского поселения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Приволжского </w:t>
      </w:r>
      <w:r w:rsidR="009E3B39">
        <w:rPr>
          <w:rFonts w:ascii="Times New Roman" w:eastAsiaTheme="minorHAnsi" w:hAnsi="Times New Roman"/>
          <w:b/>
          <w:sz w:val="28"/>
          <w:szCs w:val="28"/>
          <w:lang w:eastAsia="en-US"/>
        </w:rPr>
        <w:t>муниципального района</w:t>
      </w:r>
    </w:p>
    <w:p w:rsidR="00920AC5" w:rsidRPr="007E1E74" w:rsidRDefault="00920AC5" w:rsidP="00920AC5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AC5" w:rsidRPr="001215F3" w:rsidRDefault="00920AC5" w:rsidP="00920AC5">
      <w:pPr>
        <w:pStyle w:val="ac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20AC5" w:rsidRPr="00B05B89" w:rsidRDefault="00920AC5" w:rsidP="00920AC5">
      <w:pPr>
        <w:pStyle w:val="ac"/>
        <w:jc w:val="both"/>
        <w:rPr>
          <w:rFonts w:ascii="Times New Roman" w:hAnsi="Times New Roman"/>
          <w:sz w:val="16"/>
          <w:szCs w:val="16"/>
        </w:rPr>
      </w:pPr>
    </w:p>
    <w:p w:rsidR="00920AC5" w:rsidRPr="00485E3A" w:rsidRDefault="00920AC5" w:rsidP="00920AC5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20AC5" w:rsidRPr="00B05B89" w:rsidRDefault="00920AC5" w:rsidP="00920AC5">
      <w:pPr>
        <w:jc w:val="center"/>
        <w:rPr>
          <w:b/>
          <w:bCs/>
          <w:sz w:val="16"/>
          <w:szCs w:val="16"/>
        </w:rPr>
      </w:pPr>
    </w:p>
    <w:p w:rsidR="00920AC5" w:rsidRDefault="00920AC5" w:rsidP="00920AC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9E3B39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из муниципальной собственности Приволжского </w:t>
      </w:r>
      <w:r w:rsidR="009E3B39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в муниципальную собственность Приволжского </w:t>
      </w:r>
      <w:r w:rsidR="009E3B39" w:rsidRPr="009E3B39">
        <w:rPr>
          <w:rFonts w:eastAsiaTheme="minorHAnsi"/>
          <w:bCs/>
          <w:sz w:val="28"/>
          <w:szCs w:val="28"/>
          <w:lang w:eastAsia="en-US"/>
        </w:rPr>
        <w:t>муниципального района</w:t>
      </w:r>
      <w:r w:rsidR="009E3B39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имущество, указанное в приложении к настоящему решению.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приложении к настоящему решению.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d"/>
            <w:rFonts w:eastAsiaTheme="majorEastAsia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313A9B" w:rsidRPr="00313A9B" w:rsidRDefault="00313A9B" w:rsidP="00313A9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13A9B">
        <w:rPr>
          <w:rFonts w:eastAsiaTheme="minorHAnsi"/>
          <w:noProof/>
        </w:rPr>
      </w:r>
      <w:r w:rsidRPr="00313A9B">
        <w:rPr>
          <w:rFonts w:eastAsiaTheme="minorHAnsi"/>
          <w:sz w:val="20"/>
          <w:szCs w:val="20"/>
          <w:lang w:eastAsia="en-US"/>
        </w:rPr>
        <w:pict>
          <v:group id="_x0000_s1027" style="width:479.95pt;height:127.3pt;mso-position-horizontal-relative:char;mso-position-vertical-relative:line" coordsize="9599,2546" o:allowincell="f">
            <v:rect id="_x0000_s1028" style="position:absolute;width:9600;height:2540;mso-position-horizontal-relative:page;mso-position-vertical-relative:page" o:allowincell="f" filled="f" stroked="f">
              <v:textbox inset="0,0,0,0">
                <w:txbxContent>
                  <w:p w:rsidR="00313A9B" w:rsidRDefault="00313A9B" w:rsidP="00313A9B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0pt;height:127.5pt">
                          <v:imagedata r:id="rId7" o:title=""/>
                        </v:shape>
                      </w:pict>
                    </w:r>
                  </w:p>
                  <w:p w:rsidR="00313A9B" w:rsidRDefault="00313A9B" w:rsidP="00313A9B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765;top:215;width:2720;height:2220;mso-position-horizontal-relative:page;mso-position-vertical-relative:page" o:allowincell="f" filled="f" stroked="f">
              <v:textbox inset="0,0,0,0">
                <w:txbxContent>
                  <w:p w:rsidR="00313A9B" w:rsidRDefault="00313A9B" w:rsidP="00313A9B">
                    <w:pPr>
                      <w:spacing w:line="2220" w:lineRule="atLeast"/>
                    </w:pPr>
                    <w:r>
                      <w:pict>
                        <v:shape id="_x0000_i1027" type="#_x0000_t75" style="width:135.75pt;height:111pt">
                          <v:imagedata r:id="rId8" o:title=""/>
                        </v:shape>
                      </w:pict>
                    </w:r>
                  </w:p>
                  <w:p w:rsidR="00313A9B" w:rsidRDefault="00313A9B" w:rsidP="00313A9B">
                    <w:pPr>
                      <w:widowControl w:val="0"/>
                    </w:pPr>
                  </w:p>
                </w:txbxContent>
              </v:textbox>
            </v:rect>
            <v:rect id="_x0000_s1030" style="position:absolute;left:6333;top:215;width:3100;height:800;mso-position-horizontal-relative:page;mso-position-vertical-relative:page" o:allowincell="f" filled="f" stroked="f">
              <v:textbox inset="0,0,0,0">
                <w:txbxContent>
                  <w:p w:rsidR="00313A9B" w:rsidRDefault="00313A9B" w:rsidP="00313A9B">
                    <w:pPr>
                      <w:spacing w:line="800" w:lineRule="atLeast"/>
                    </w:pPr>
                    <w:r>
                      <w:pict>
                        <v:shape id="_x0000_i1028" type="#_x0000_t75" style="width:154.5pt;height:39.75pt">
                          <v:imagedata r:id="rId9" o:title=""/>
                        </v:shape>
                      </w:pict>
                    </w:r>
                  </w:p>
                  <w:p w:rsidR="00313A9B" w:rsidRDefault="00313A9B" w:rsidP="00313A9B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313A9B" w:rsidRPr="00313A9B" w:rsidRDefault="00313A9B" w:rsidP="00313A9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05B89" w:rsidRDefault="00B05B89" w:rsidP="00B05B89">
      <w:pPr>
        <w:rPr>
          <w:b/>
          <w:sz w:val="28"/>
          <w:szCs w:val="28"/>
        </w:rPr>
      </w:pPr>
    </w:p>
    <w:p w:rsidR="00920AC5" w:rsidRPr="002C1929" w:rsidRDefault="00920AC5" w:rsidP="002C1929">
      <w:pPr>
        <w:jc w:val="both"/>
        <w:rPr>
          <w:sz w:val="28"/>
        </w:rPr>
      </w:pPr>
    </w:p>
    <w:p w:rsidR="000F4A86" w:rsidRDefault="000F4A86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</w:p>
    <w:p w:rsidR="000F4A86" w:rsidRDefault="000F4A86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</w:p>
    <w:p w:rsidR="0024309F" w:rsidRDefault="0024309F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</w:p>
    <w:p w:rsidR="0024309F" w:rsidRDefault="0024309F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</w:p>
    <w:p w:rsidR="0024309F" w:rsidRDefault="0024309F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Приложение</w:t>
      </w:r>
      <w:r w:rsidR="0024309F">
        <w:rPr>
          <w:rFonts w:ascii="Times New Roman" w:hAnsi="Times New Roman"/>
          <w:noProof/>
          <w:sz w:val="24"/>
          <w:szCs w:val="24"/>
        </w:rPr>
        <w:t xml:space="preserve"> </w:t>
      </w:r>
      <w:r w:rsidRPr="00821C77">
        <w:rPr>
          <w:rFonts w:ascii="Times New Roman" w:hAnsi="Times New Roman"/>
          <w:noProof/>
          <w:sz w:val="24"/>
          <w:szCs w:val="24"/>
        </w:rPr>
        <w:t>к решению Совета</w:t>
      </w: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Приволжского муниципального района</w:t>
      </w:r>
    </w:p>
    <w:p w:rsidR="00920AC5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 xml:space="preserve">от </w:t>
      </w:r>
      <w:r w:rsidR="00617704">
        <w:rPr>
          <w:rFonts w:ascii="Times New Roman" w:hAnsi="Times New Roman"/>
          <w:noProof/>
          <w:sz w:val="24"/>
          <w:szCs w:val="24"/>
        </w:rPr>
        <w:t>26.06.</w:t>
      </w:r>
      <w:r w:rsidR="00C66409">
        <w:rPr>
          <w:rFonts w:ascii="Times New Roman" w:hAnsi="Times New Roman"/>
          <w:noProof/>
          <w:sz w:val="24"/>
          <w:szCs w:val="24"/>
        </w:rPr>
        <w:t xml:space="preserve"> </w:t>
      </w:r>
      <w:r w:rsidRPr="00821C77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821C77">
        <w:rPr>
          <w:rFonts w:ascii="Times New Roman" w:hAnsi="Times New Roman"/>
          <w:noProof/>
          <w:sz w:val="24"/>
          <w:szCs w:val="24"/>
        </w:rPr>
        <w:t xml:space="preserve"> №</w:t>
      </w:r>
      <w:r w:rsidR="00617704">
        <w:rPr>
          <w:rFonts w:ascii="Times New Roman" w:hAnsi="Times New Roman"/>
          <w:noProof/>
          <w:sz w:val="24"/>
          <w:szCs w:val="24"/>
        </w:rPr>
        <w:t xml:space="preserve"> 48</w:t>
      </w: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920AC5" w:rsidRPr="00821C77" w:rsidRDefault="00920AC5" w:rsidP="00920A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21C77">
        <w:rPr>
          <w:rFonts w:ascii="Times New Roman" w:hAnsi="Times New Roman"/>
          <w:b/>
          <w:sz w:val="24"/>
          <w:szCs w:val="24"/>
        </w:rPr>
        <w:t>ПЕРЕЧЕНЬ</w:t>
      </w:r>
    </w:p>
    <w:p w:rsidR="00920AC5" w:rsidRDefault="00920AC5" w:rsidP="00920A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имущества</w:t>
      </w:r>
      <w:r w:rsidRPr="00821C77">
        <w:rPr>
          <w:rFonts w:ascii="Times New Roman" w:hAnsi="Times New Roman"/>
          <w:b/>
          <w:sz w:val="24"/>
          <w:szCs w:val="24"/>
        </w:rPr>
        <w:t>, подлежащ</w:t>
      </w:r>
      <w:r>
        <w:rPr>
          <w:rFonts w:ascii="Times New Roman" w:hAnsi="Times New Roman"/>
          <w:b/>
          <w:sz w:val="24"/>
          <w:szCs w:val="24"/>
        </w:rPr>
        <w:t>его</w:t>
      </w:r>
      <w:r w:rsidRPr="00821C77">
        <w:rPr>
          <w:rFonts w:ascii="Times New Roman" w:hAnsi="Times New Roman"/>
          <w:b/>
          <w:sz w:val="24"/>
          <w:szCs w:val="24"/>
        </w:rPr>
        <w:t xml:space="preserve"> передаче из муниципальной собственности Приволжского </w:t>
      </w:r>
      <w:r w:rsidR="009E3B39" w:rsidRPr="00821C77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  <w:r w:rsidRPr="00821C77">
        <w:rPr>
          <w:rFonts w:ascii="Times New Roman" w:hAnsi="Times New Roman"/>
          <w:b/>
          <w:sz w:val="24"/>
          <w:szCs w:val="24"/>
        </w:rPr>
        <w:t xml:space="preserve">в муниципальную собственность </w:t>
      </w:r>
      <w:r>
        <w:rPr>
          <w:rFonts w:ascii="Times New Roman" w:hAnsi="Times New Roman"/>
          <w:b/>
          <w:sz w:val="24"/>
          <w:szCs w:val="24"/>
        </w:rPr>
        <w:t xml:space="preserve">Приволжского </w:t>
      </w:r>
      <w:r w:rsidR="009E3B39" w:rsidRPr="00821C7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920AC5" w:rsidRDefault="00920AC5" w:rsidP="00920A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545"/>
        <w:gridCol w:w="4328"/>
        <w:gridCol w:w="1372"/>
        <w:gridCol w:w="1585"/>
        <w:gridCol w:w="1600"/>
      </w:tblGrid>
      <w:tr w:rsidR="00C66409" w:rsidRPr="00C66409" w:rsidTr="000F4A86">
        <w:tc>
          <w:tcPr>
            <w:tcW w:w="555" w:type="dxa"/>
          </w:tcPr>
          <w:p w:rsidR="00C66409" w:rsidRPr="00C66409" w:rsidRDefault="00C66409" w:rsidP="000F4A86">
            <w:pPr>
              <w:jc w:val="center"/>
            </w:pPr>
            <w:r w:rsidRPr="00C66409">
              <w:t xml:space="preserve">№ </w:t>
            </w:r>
            <w:proofErr w:type="spellStart"/>
            <w:proofErr w:type="gramStart"/>
            <w:r w:rsidRPr="00C66409">
              <w:t>п</w:t>
            </w:r>
            <w:proofErr w:type="spellEnd"/>
            <w:proofErr w:type="gramEnd"/>
            <w:r w:rsidRPr="00C66409">
              <w:t>/</w:t>
            </w:r>
            <w:proofErr w:type="spellStart"/>
            <w:r w:rsidRPr="00C66409">
              <w:t>п</w:t>
            </w:r>
            <w:proofErr w:type="spellEnd"/>
          </w:p>
        </w:tc>
        <w:tc>
          <w:tcPr>
            <w:tcW w:w="4969" w:type="dxa"/>
          </w:tcPr>
          <w:p w:rsidR="00C66409" w:rsidRPr="00C66409" w:rsidRDefault="00C66409" w:rsidP="000F4A86">
            <w:pPr>
              <w:jc w:val="center"/>
            </w:pPr>
            <w:r w:rsidRPr="00C66409">
              <w:t>Наименование имущества и его характеристики</w:t>
            </w:r>
          </w:p>
        </w:tc>
        <w:tc>
          <w:tcPr>
            <w:tcW w:w="1111" w:type="dxa"/>
          </w:tcPr>
          <w:p w:rsidR="00C66409" w:rsidRPr="00C66409" w:rsidRDefault="00C66409" w:rsidP="000F4A86">
            <w:pPr>
              <w:jc w:val="center"/>
            </w:pPr>
            <w:r w:rsidRPr="00C66409">
              <w:t>Количество, ед.</w:t>
            </w:r>
          </w:p>
        </w:tc>
        <w:tc>
          <w:tcPr>
            <w:tcW w:w="1610" w:type="dxa"/>
          </w:tcPr>
          <w:p w:rsidR="00C66409" w:rsidRPr="00C66409" w:rsidRDefault="00C66409" w:rsidP="000F4A86">
            <w:pPr>
              <w:jc w:val="center"/>
            </w:pPr>
            <w:r w:rsidRPr="00C66409">
              <w:t>Балансовая (кадастровая) стоимость, руб.</w:t>
            </w:r>
          </w:p>
        </w:tc>
        <w:tc>
          <w:tcPr>
            <w:tcW w:w="1667" w:type="dxa"/>
          </w:tcPr>
          <w:p w:rsidR="00C66409" w:rsidRPr="00C66409" w:rsidRDefault="00C66409" w:rsidP="000F4A86">
            <w:pPr>
              <w:ind w:left="-132"/>
              <w:jc w:val="center"/>
            </w:pPr>
            <w:r w:rsidRPr="00C66409">
              <w:t>Остаточная (кадастровая) стоимость, руб.</w:t>
            </w:r>
          </w:p>
        </w:tc>
      </w:tr>
      <w:tr w:rsidR="00C66409" w:rsidRPr="00C66409" w:rsidTr="000F4A86">
        <w:tc>
          <w:tcPr>
            <w:tcW w:w="9912" w:type="dxa"/>
            <w:gridSpan w:val="5"/>
          </w:tcPr>
          <w:p w:rsidR="00C66409" w:rsidRPr="00C66409" w:rsidRDefault="00C66409" w:rsidP="00C6640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409">
              <w:rPr>
                <w:rFonts w:ascii="Times New Roman" w:hAnsi="Times New Roman" w:cs="Times New Roman"/>
                <w:b/>
                <w:bCs/>
              </w:rPr>
              <w:t>Недвижимое имущество</w:t>
            </w:r>
          </w:p>
        </w:tc>
      </w:tr>
      <w:tr w:rsidR="00C66409" w:rsidRPr="00C66409" w:rsidTr="000F4A86">
        <w:tc>
          <w:tcPr>
            <w:tcW w:w="555" w:type="dxa"/>
          </w:tcPr>
          <w:p w:rsidR="00C66409" w:rsidRPr="00C66409" w:rsidRDefault="00C66409" w:rsidP="000F4A86">
            <w:pPr>
              <w:jc w:val="center"/>
            </w:pPr>
            <w:r w:rsidRPr="00C66409">
              <w:t>1</w:t>
            </w:r>
          </w:p>
        </w:tc>
        <w:tc>
          <w:tcPr>
            <w:tcW w:w="4969" w:type="dxa"/>
          </w:tcPr>
          <w:p w:rsidR="00C66409" w:rsidRPr="00C66409" w:rsidRDefault="00C66409" w:rsidP="000F4A86">
            <w:r w:rsidRPr="00C66409">
              <w:t xml:space="preserve">Нежилое здание, площадью </w:t>
            </w:r>
            <w:r w:rsidRPr="00C66409">
              <w:rPr>
                <w:color w:val="292C2F"/>
              </w:rPr>
              <w:t xml:space="preserve">2049,4 кв.м., кадастровый номер 37:13:010601:195, расположенное по адресу: Ивановская область, Приволжский район, </w:t>
            </w:r>
            <w:proofErr w:type="gramStart"/>
            <w:r w:rsidRPr="00C66409">
              <w:rPr>
                <w:color w:val="292C2F"/>
              </w:rPr>
              <w:t>г</w:t>
            </w:r>
            <w:proofErr w:type="gramEnd"/>
            <w:r w:rsidRPr="00C66409">
              <w:rPr>
                <w:color w:val="292C2F"/>
              </w:rPr>
              <w:t>. Приволжск, ул. Кирова, д. 1Б</w:t>
            </w:r>
          </w:p>
        </w:tc>
        <w:tc>
          <w:tcPr>
            <w:tcW w:w="1111" w:type="dxa"/>
          </w:tcPr>
          <w:p w:rsidR="00C66409" w:rsidRPr="00C66409" w:rsidRDefault="00C66409" w:rsidP="000F4A86">
            <w:pPr>
              <w:jc w:val="right"/>
            </w:pPr>
            <w:r w:rsidRPr="00C66409">
              <w:t>1</w:t>
            </w:r>
          </w:p>
        </w:tc>
        <w:tc>
          <w:tcPr>
            <w:tcW w:w="1610" w:type="dxa"/>
          </w:tcPr>
          <w:p w:rsidR="00C66409" w:rsidRPr="00C66409" w:rsidRDefault="00C66409" w:rsidP="000F4A86">
            <w:pPr>
              <w:jc w:val="right"/>
            </w:pPr>
            <w:r w:rsidRPr="00C66409">
              <w:t>372900,00</w:t>
            </w:r>
          </w:p>
        </w:tc>
        <w:tc>
          <w:tcPr>
            <w:tcW w:w="1667" w:type="dxa"/>
          </w:tcPr>
          <w:p w:rsidR="00C66409" w:rsidRPr="00C66409" w:rsidRDefault="00C66409" w:rsidP="000F4A86">
            <w:pPr>
              <w:jc w:val="right"/>
            </w:pPr>
            <w:r w:rsidRPr="00C66409">
              <w:t>0,00</w:t>
            </w:r>
          </w:p>
        </w:tc>
      </w:tr>
      <w:tr w:rsidR="00C66409" w:rsidRPr="00C66409" w:rsidTr="000F4A86">
        <w:tc>
          <w:tcPr>
            <w:tcW w:w="555" w:type="dxa"/>
          </w:tcPr>
          <w:p w:rsidR="00C66409" w:rsidRPr="00C66409" w:rsidRDefault="00C66409" w:rsidP="000F4A86">
            <w:pPr>
              <w:jc w:val="center"/>
            </w:pPr>
            <w:r w:rsidRPr="00C66409">
              <w:t>2</w:t>
            </w:r>
          </w:p>
        </w:tc>
        <w:tc>
          <w:tcPr>
            <w:tcW w:w="4969" w:type="dxa"/>
          </w:tcPr>
          <w:p w:rsidR="00C66409" w:rsidRPr="00C66409" w:rsidRDefault="00C66409" w:rsidP="000F4A86">
            <w:r w:rsidRPr="00C66409">
              <w:t xml:space="preserve">Земельный участок, площадью </w:t>
            </w:r>
            <w:r w:rsidRPr="00C66409">
              <w:rPr>
                <w:color w:val="292C2F"/>
              </w:rPr>
              <w:t xml:space="preserve">1577 кв.м., кадастровый номер 37:13:010601:44, расположенный по адресу: Ивановская область, Приволжский район, </w:t>
            </w:r>
            <w:proofErr w:type="gramStart"/>
            <w:r w:rsidRPr="00C66409">
              <w:rPr>
                <w:color w:val="292C2F"/>
              </w:rPr>
              <w:t>г</w:t>
            </w:r>
            <w:proofErr w:type="gramEnd"/>
            <w:r w:rsidRPr="00C66409">
              <w:rPr>
                <w:color w:val="292C2F"/>
              </w:rPr>
              <w:t>. Приволжск, ул. Кирова, д. 1Б</w:t>
            </w:r>
          </w:p>
        </w:tc>
        <w:tc>
          <w:tcPr>
            <w:tcW w:w="1111" w:type="dxa"/>
          </w:tcPr>
          <w:p w:rsidR="00C66409" w:rsidRPr="00C66409" w:rsidRDefault="00C66409" w:rsidP="000F4A86">
            <w:pPr>
              <w:jc w:val="right"/>
            </w:pPr>
            <w:r w:rsidRPr="00C66409">
              <w:t>1</w:t>
            </w:r>
          </w:p>
        </w:tc>
        <w:tc>
          <w:tcPr>
            <w:tcW w:w="1610" w:type="dxa"/>
            <w:shd w:val="clear" w:color="auto" w:fill="auto"/>
          </w:tcPr>
          <w:p w:rsidR="00C66409" w:rsidRPr="00C66409" w:rsidRDefault="00C66409" w:rsidP="000F4A86">
            <w:pPr>
              <w:jc w:val="right"/>
            </w:pPr>
            <w:r w:rsidRPr="00C66409">
              <w:rPr>
                <w:color w:val="292C2F"/>
                <w:shd w:val="clear" w:color="auto" w:fill="F8F8F8"/>
              </w:rPr>
              <w:t>1631374,96</w:t>
            </w:r>
          </w:p>
        </w:tc>
        <w:tc>
          <w:tcPr>
            <w:tcW w:w="1667" w:type="dxa"/>
            <w:shd w:val="clear" w:color="auto" w:fill="auto"/>
          </w:tcPr>
          <w:p w:rsidR="00C66409" w:rsidRPr="00C66409" w:rsidRDefault="00C66409" w:rsidP="000F4A86">
            <w:pPr>
              <w:jc w:val="right"/>
            </w:pPr>
            <w:r w:rsidRPr="00C66409">
              <w:rPr>
                <w:color w:val="292C2F"/>
                <w:shd w:val="clear" w:color="auto" w:fill="F8F8F8"/>
              </w:rPr>
              <w:t>1631374,96</w:t>
            </w:r>
          </w:p>
        </w:tc>
      </w:tr>
      <w:tr w:rsidR="00C66409" w:rsidRPr="00C66409" w:rsidTr="000F4A86">
        <w:tc>
          <w:tcPr>
            <w:tcW w:w="9912" w:type="dxa"/>
            <w:gridSpan w:val="5"/>
          </w:tcPr>
          <w:p w:rsidR="00C66409" w:rsidRPr="00C66409" w:rsidRDefault="00C66409" w:rsidP="00C6640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409">
              <w:rPr>
                <w:rFonts w:ascii="Times New Roman" w:hAnsi="Times New Roman" w:cs="Times New Roman"/>
                <w:b/>
                <w:bCs/>
              </w:rPr>
              <w:t xml:space="preserve">Движимое имущество, расположенное по адресу: </w:t>
            </w:r>
            <w:r w:rsidRPr="00C66409">
              <w:rPr>
                <w:rFonts w:ascii="Times New Roman" w:hAnsi="Times New Roman" w:cs="Times New Roman"/>
                <w:b/>
                <w:bCs/>
                <w:color w:val="292C2F"/>
              </w:rPr>
              <w:t xml:space="preserve">Ивановская область, Приволжский район, </w:t>
            </w:r>
            <w:proofErr w:type="gramStart"/>
            <w:r w:rsidRPr="00C66409">
              <w:rPr>
                <w:rFonts w:ascii="Times New Roman" w:hAnsi="Times New Roman" w:cs="Times New Roman"/>
                <w:b/>
                <w:bCs/>
                <w:color w:val="292C2F"/>
              </w:rPr>
              <w:t>г</w:t>
            </w:r>
            <w:proofErr w:type="gramEnd"/>
            <w:r w:rsidRPr="00C66409">
              <w:rPr>
                <w:rFonts w:ascii="Times New Roman" w:hAnsi="Times New Roman" w:cs="Times New Roman"/>
                <w:b/>
                <w:bCs/>
                <w:color w:val="292C2F"/>
              </w:rPr>
              <w:t>. Приволжск, ул. Кирова, д. 1Б</w:t>
            </w:r>
          </w:p>
        </w:tc>
      </w:tr>
      <w:tr w:rsidR="00C66409" w:rsidRPr="00C66409" w:rsidTr="000F4A86">
        <w:tc>
          <w:tcPr>
            <w:tcW w:w="555" w:type="dxa"/>
          </w:tcPr>
          <w:p w:rsidR="00C66409" w:rsidRPr="00C66409" w:rsidRDefault="00C66409" w:rsidP="000F4A86">
            <w:pPr>
              <w:jc w:val="center"/>
            </w:pPr>
            <w:r w:rsidRPr="00C66409">
              <w:t>1</w:t>
            </w:r>
          </w:p>
        </w:tc>
        <w:tc>
          <w:tcPr>
            <w:tcW w:w="4969" w:type="dxa"/>
          </w:tcPr>
          <w:p w:rsidR="00C66409" w:rsidRPr="00C66409" w:rsidRDefault="00C66409" w:rsidP="000F4A86">
            <w:r w:rsidRPr="00C66409">
              <w:t>Аппарат теплообменный пластинчатый разборный (ФОК)</w:t>
            </w:r>
          </w:p>
        </w:tc>
        <w:tc>
          <w:tcPr>
            <w:tcW w:w="1111" w:type="dxa"/>
          </w:tcPr>
          <w:p w:rsidR="00C66409" w:rsidRPr="00C66409" w:rsidRDefault="00C66409" w:rsidP="000F4A86">
            <w:pPr>
              <w:jc w:val="right"/>
            </w:pPr>
            <w:r w:rsidRPr="00C66409">
              <w:t>1</w:t>
            </w:r>
          </w:p>
        </w:tc>
        <w:tc>
          <w:tcPr>
            <w:tcW w:w="1610" w:type="dxa"/>
          </w:tcPr>
          <w:p w:rsidR="00C66409" w:rsidRPr="00C66409" w:rsidRDefault="00C66409" w:rsidP="000F4A86">
            <w:pPr>
              <w:jc w:val="right"/>
            </w:pPr>
            <w:r w:rsidRPr="00C66409">
              <w:t>108528,31</w:t>
            </w:r>
          </w:p>
        </w:tc>
        <w:tc>
          <w:tcPr>
            <w:tcW w:w="1667" w:type="dxa"/>
          </w:tcPr>
          <w:p w:rsidR="00C66409" w:rsidRPr="00C66409" w:rsidRDefault="00C66409" w:rsidP="000F4A86">
            <w:pPr>
              <w:jc w:val="right"/>
            </w:pPr>
            <w:r w:rsidRPr="00C66409">
              <w:t>0,00</w:t>
            </w:r>
          </w:p>
        </w:tc>
      </w:tr>
      <w:tr w:rsidR="00C66409" w:rsidRPr="00C66409" w:rsidTr="000F4A86">
        <w:tc>
          <w:tcPr>
            <w:tcW w:w="555" w:type="dxa"/>
          </w:tcPr>
          <w:p w:rsidR="00C66409" w:rsidRPr="00C66409" w:rsidRDefault="00C66409" w:rsidP="000F4A86">
            <w:pPr>
              <w:jc w:val="center"/>
            </w:pPr>
            <w:r w:rsidRPr="00C66409">
              <w:t>2</w:t>
            </w:r>
          </w:p>
        </w:tc>
        <w:tc>
          <w:tcPr>
            <w:tcW w:w="4969" w:type="dxa"/>
          </w:tcPr>
          <w:p w:rsidR="00C66409" w:rsidRPr="00C66409" w:rsidRDefault="00C66409" w:rsidP="000F4A86">
            <w:r w:rsidRPr="00C66409">
              <w:t>Аппарат теплообменный пластинчатый разборный (ФОК)</w:t>
            </w:r>
          </w:p>
        </w:tc>
        <w:tc>
          <w:tcPr>
            <w:tcW w:w="1111" w:type="dxa"/>
          </w:tcPr>
          <w:p w:rsidR="00C66409" w:rsidRPr="00C66409" w:rsidRDefault="00C66409" w:rsidP="000F4A86">
            <w:pPr>
              <w:jc w:val="right"/>
            </w:pPr>
            <w:r w:rsidRPr="00C66409">
              <w:t>1</w:t>
            </w:r>
          </w:p>
        </w:tc>
        <w:tc>
          <w:tcPr>
            <w:tcW w:w="1610" w:type="dxa"/>
          </w:tcPr>
          <w:p w:rsidR="00C66409" w:rsidRPr="00C66409" w:rsidRDefault="00C66409" w:rsidP="000F4A86">
            <w:pPr>
              <w:jc w:val="right"/>
            </w:pPr>
            <w:r w:rsidRPr="00C66409">
              <w:t>108528,31</w:t>
            </w:r>
          </w:p>
        </w:tc>
        <w:tc>
          <w:tcPr>
            <w:tcW w:w="1667" w:type="dxa"/>
          </w:tcPr>
          <w:p w:rsidR="00C66409" w:rsidRPr="00C66409" w:rsidRDefault="00C66409" w:rsidP="000F4A86">
            <w:pPr>
              <w:jc w:val="right"/>
            </w:pPr>
            <w:r w:rsidRPr="00C66409">
              <w:t>0,00</w:t>
            </w:r>
          </w:p>
        </w:tc>
      </w:tr>
      <w:tr w:rsidR="00C66409" w:rsidRPr="00C66409" w:rsidTr="000F4A86">
        <w:tc>
          <w:tcPr>
            <w:tcW w:w="555" w:type="dxa"/>
            <w:tcBorders>
              <w:bottom w:val="single" w:sz="4" w:space="0" w:color="auto"/>
            </w:tcBorders>
          </w:tcPr>
          <w:p w:rsidR="00C66409" w:rsidRPr="00C66409" w:rsidRDefault="00C66409" w:rsidP="000F4A86">
            <w:pPr>
              <w:jc w:val="center"/>
            </w:pPr>
            <w:r w:rsidRPr="00C66409">
              <w:t>3</w:t>
            </w:r>
          </w:p>
        </w:tc>
        <w:tc>
          <w:tcPr>
            <w:tcW w:w="4969" w:type="dxa"/>
            <w:tcBorders>
              <w:bottom w:val="single" w:sz="4" w:space="0" w:color="auto"/>
            </w:tcBorders>
          </w:tcPr>
          <w:p w:rsidR="00C66409" w:rsidRPr="00C66409" w:rsidRDefault="00C66409" w:rsidP="000F4A86">
            <w:proofErr w:type="spellStart"/>
            <w:r w:rsidRPr="00C66409">
              <w:t>Водоподогреватель</w:t>
            </w:r>
            <w:proofErr w:type="spellEnd"/>
            <w:r w:rsidRPr="00C66409">
              <w:t xml:space="preserve"> </w:t>
            </w:r>
            <w:proofErr w:type="gramStart"/>
            <w:r w:rsidRPr="00C66409">
              <w:t>емкостной</w:t>
            </w:r>
            <w:proofErr w:type="gramEnd"/>
            <w:r w:rsidRPr="00C66409">
              <w:t xml:space="preserve"> СТД-3068 с опорами (ФОК)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C66409" w:rsidRPr="00C66409" w:rsidRDefault="00C66409" w:rsidP="000F4A86">
            <w:pPr>
              <w:jc w:val="right"/>
            </w:pPr>
            <w:r w:rsidRPr="00C66409"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C66409" w:rsidRPr="00C66409" w:rsidRDefault="00C66409" w:rsidP="000F4A86">
            <w:pPr>
              <w:jc w:val="right"/>
            </w:pPr>
            <w:r w:rsidRPr="00C66409">
              <w:t>95000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66409" w:rsidRPr="00C66409" w:rsidRDefault="00C66409" w:rsidP="000F4A86">
            <w:pPr>
              <w:jc w:val="right"/>
            </w:pPr>
            <w:r w:rsidRPr="00C66409">
              <w:t>0,00</w:t>
            </w:r>
          </w:p>
        </w:tc>
      </w:tr>
    </w:tbl>
    <w:tbl>
      <w:tblPr>
        <w:tblW w:w="9912" w:type="dxa"/>
        <w:tblLook w:val="04A0"/>
      </w:tblPr>
      <w:tblGrid>
        <w:gridCol w:w="562"/>
        <w:gridCol w:w="4678"/>
        <w:gridCol w:w="1418"/>
        <w:gridCol w:w="1574"/>
        <w:gridCol w:w="1680"/>
      </w:tblGrid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</w:pPr>
            <w:r w:rsidRPr="00F94192">
              <w:rPr>
                <w:b/>
                <w:bCs/>
              </w:rPr>
              <w:t>Фойе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F94192" w:rsidRDefault="00C66409" w:rsidP="000F4A86">
            <w:r w:rsidRPr="00F94192">
              <w:t>Картины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F94192"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F94192">
              <w:t>7,00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Часы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ind w:left="-101" w:right="-108"/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Зеркало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Флаги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ind w:left="-108"/>
              <w:jc w:val="right"/>
            </w:pPr>
            <w:r w:rsidRPr="00F94192">
              <w:t>13,00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 xml:space="preserve">Гирлянды </w:t>
            </w:r>
            <w:proofErr w:type="spellStart"/>
            <w:r w:rsidRPr="00F94192">
              <w:t>эл</w:t>
            </w:r>
            <w:proofErr w:type="spellEnd"/>
            <w:r w:rsidRPr="00F94192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Термометр бесконтактный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3523,80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Кресло кожан.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Кресло мягкое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Доска объявлений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Фото стенд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Урна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Батут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7610,00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Фен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539,00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Лавки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Витрина для продажи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Ящи</w:t>
            </w:r>
            <w:r>
              <w:t>к</w:t>
            </w:r>
            <w:r w:rsidRPr="00F94192">
              <w:t xml:space="preserve"> железный для кассы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Диван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lastRenderedPageBreak/>
              <w:t>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Журнальный столик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Чайник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roofErr w:type="spellStart"/>
            <w:r w:rsidRPr="00F94192">
              <w:t>Кулер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Гардероб/Вешалка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Ящики для переодевания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  <w:rPr>
                <w:b/>
                <w:bCs/>
              </w:rPr>
            </w:pPr>
            <w:r w:rsidRPr="00F94192">
              <w:rPr>
                <w:b/>
                <w:bCs/>
              </w:rPr>
              <w:t>Раздевалка мужская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Вешалки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Зеркало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Коврик резиновый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Ящики для переодевания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Лавочки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  <w:rPr>
                <w:b/>
                <w:bCs/>
              </w:rPr>
            </w:pPr>
            <w:r w:rsidRPr="00F94192">
              <w:rPr>
                <w:b/>
                <w:bCs/>
              </w:rPr>
              <w:t>Раздевалка женская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Зеркало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Шкаф раздев.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Лавочка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Вешалки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Коврик резиновый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  <w:rPr>
                <w:b/>
                <w:bCs/>
              </w:rPr>
            </w:pPr>
            <w:r w:rsidRPr="00F94192">
              <w:rPr>
                <w:b/>
                <w:bCs/>
              </w:rPr>
              <w:t>Спортивный зал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Тумбочка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Оградительный борт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Баскетбольный щит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Волейбольная сетка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Волейбольная стойка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 xml:space="preserve">Шкаф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Счетчик волейбола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Мяч волейбольный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Счетчик настольного тенниса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Флаги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Чехол на теннисный стол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7084,00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Пожарный кран с рукавом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Ящики с зеркалами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Огнетушитель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Ворота футбольные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Оград</w:t>
            </w:r>
            <w:r>
              <w:t>ительная с</w:t>
            </w:r>
            <w:r w:rsidRPr="00F94192">
              <w:t>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  <w:rPr>
                <w:b/>
                <w:bCs/>
              </w:rPr>
            </w:pPr>
            <w:r w:rsidRPr="00F94192">
              <w:rPr>
                <w:b/>
                <w:bCs/>
              </w:rPr>
              <w:t>Тренировочный зал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Гантели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2858,00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Тренажер "</w:t>
            </w:r>
            <w:proofErr w:type="spellStart"/>
            <w:r w:rsidRPr="00F94192">
              <w:t>Ратибор</w:t>
            </w:r>
            <w:proofErr w:type="spellEnd"/>
            <w:r w:rsidRPr="00F94192"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Гимнастическая лестница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Гири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Гимнастическая скакалка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Обруч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Зеркало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Штанги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Пожарный кран с рукавом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Подставка для гантелей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Огнетушитель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  <w:rPr>
                <w:b/>
                <w:bCs/>
              </w:rPr>
            </w:pPr>
            <w:r w:rsidRPr="00F94192">
              <w:rPr>
                <w:b/>
                <w:bCs/>
              </w:rPr>
              <w:t>Бассейн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Часы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lastRenderedPageBreak/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rPr>
                <w:rFonts w:ascii="Arial" w:hAnsi="Arial" w:cs="Arial"/>
              </w:rPr>
            </w:pPr>
            <w:r w:rsidRPr="00F94192">
              <w:rPr>
                <w:rFonts w:ascii="Arial" w:hAnsi="Arial" w:cs="Arial"/>
                <w:sz w:val="22"/>
                <w:szCs w:val="22"/>
              </w:rPr>
              <w:t xml:space="preserve">Мяч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ind w:left="-108"/>
              <w:jc w:val="right"/>
            </w:pPr>
            <w:r w:rsidRPr="00F94192">
              <w:t>13,00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Книжный шкаф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Кресло кожан.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Кушетка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Трюмо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Доска гладильная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Утюг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Скамейки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Плавательные доски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roofErr w:type="spellStart"/>
            <w:r w:rsidRPr="00F94192">
              <w:t>Калабашки</w:t>
            </w:r>
            <w:proofErr w:type="spellEnd"/>
            <w:r w:rsidRPr="00F94192">
              <w:t xml:space="preserve"> для плавания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4000,00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Гантели для плавания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Разделит дорожки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Весы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1450,00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 xml:space="preserve">Термометр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  <w:r w:rsidR="00AC45A7"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Донный пылесос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pPr>
              <w:ind w:left="447"/>
              <w:rPr>
                <w:b/>
                <w:bCs/>
              </w:rPr>
            </w:pPr>
            <w:r w:rsidRPr="00F94192">
              <w:rPr>
                <w:b/>
                <w:bCs/>
              </w:rPr>
              <w:t>Сауна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Зеркало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Кушетка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Полка д/посуды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Вешалка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Стол/тумба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Сервиз чайный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Чайник электрический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Диван кожан.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Стол круглый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F94192" w:rsidRDefault="00C66409" w:rsidP="000F4A86"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r w:rsidRPr="00F94192">
              <w:t>Огнетушитель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1,00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09" w:rsidRPr="00F94192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pPr>
              <w:ind w:left="447"/>
              <w:rPr>
                <w:b/>
                <w:bCs/>
              </w:rPr>
            </w:pPr>
            <w:r w:rsidRPr="00C10027">
              <w:rPr>
                <w:b/>
                <w:bCs/>
              </w:rPr>
              <w:t>Особо ценное движимое имущество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 xml:space="preserve">Беговая дорожка </w:t>
            </w:r>
            <w:proofErr w:type="spellStart"/>
            <w:r w:rsidRPr="00C10027">
              <w:t>Nota</w:t>
            </w:r>
            <w:proofErr w:type="spellEnd"/>
            <w:r w:rsidRPr="00C10027">
              <w:t xml:space="preserve"> </w:t>
            </w:r>
            <w:proofErr w:type="spellStart"/>
            <w:r w:rsidRPr="00C10027">
              <w:t>Motorized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37 999,00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 xml:space="preserve">Велотренажер магнитный </w:t>
            </w:r>
            <w:proofErr w:type="spellStart"/>
            <w:r w:rsidRPr="00C10027">
              <w:t>Jass</w:t>
            </w:r>
            <w:proofErr w:type="spellEnd"/>
            <w:r w:rsidRPr="00C10027">
              <w:t xml:space="preserve"> </w:t>
            </w:r>
            <w:proofErr w:type="spellStart"/>
            <w:r w:rsidRPr="00C10027">
              <w:t>Magnetikbike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17 999,00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 xml:space="preserve">Тренажер эллиптический </w:t>
            </w:r>
            <w:proofErr w:type="spellStart"/>
            <w:r w:rsidRPr="00C10027">
              <w:t>StellaElliptikfl</w:t>
            </w:r>
            <w:proofErr w:type="spellEnd"/>
            <w:r w:rsidRPr="00C10027">
              <w:t xml:space="preserve"> </w:t>
            </w:r>
            <w:proofErr w:type="spellStart"/>
            <w:r w:rsidRPr="00C10027">
              <w:t>trainer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26 999,00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roofErr w:type="spellStart"/>
            <w:r w:rsidRPr="00C10027">
              <w:t>Звукоус</w:t>
            </w:r>
            <w:r>
              <w:t>илительный</w:t>
            </w:r>
            <w:proofErr w:type="spellEnd"/>
            <w:r w:rsidRPr="00C10027">
              <w:t xml:space="preserve"> комплект </w:t>
            </w:r>
            <w:proofErr w:type="spellStart"/>
            <w:r w:rsidRPr="00C10027">
              <w:t>Behringer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43 818,00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>Теннисный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15 000,00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>Теннисный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15 000,00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>Теннисный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15 000,00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  <w:tr w:rsidR="00C66409" w:rsidRPr="00F94192" w:rsidTr="000F4A8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09" w:rsidRPr="00C10027" w:rsidRDefault="00C66409" w:rsidP="000F4A86"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r w:rsidRPr="00C10027">
              <w:t>Теннисный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09" w:rsidRPr="00C10027" w:rsidRDefault="00C66409" w:rsidP="000F4A86">
            <w:pPr>
              <w:jc w:val="right"/>
            </w:pPr>
            <w:r w:rsidRPr="00C10027">
              <w:t>15 000,00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409" w:rsidRPr="00C10027" w:rsidRDefault="00C66409" w:rsidP="000F4A86">
            <w:pPr>
              <w:jc w:val="right"/>
            </w:pPr>
            <w:r w:rsidRPr="00F94192">
              <w:t>0,00</w:t>
            </w:r>
          </w:p>
        </w:tc>
      </w:tr>
    </w:tbl>
    <w:p w:rsidR="00C66409" w:rsidRDefault="00C66409" w:rsidP="00C66409">
      <w:pPr>
        <w:jc w:val="center"/>
        <w:rPr>
          <w:sz w:val="28"/>
          <w:szCs w:val="28"/>
        </w:rPr>
      </w:pPr>
    </w:p>
    <w:p w:rsidR="00C66409" w:rsidRDefault="00C66409" w:rsidP="00C66409">
      <w:pPr>
        <w:jc w:val="center"/>
        <w:rPr>
          <w:sz w:val="28"/>
          <w:szCs w:val="28"/>
        </w:rPr>
      </w:pPr>
    </w:p>
    <w:p w:rsidR="00C66409" w:rsidRDefault="00C66409" w:rsidP="00C66409">
      <w:pPr>
        <w:jc w:val="center"/>
        <w:rPr>
          <w:sz w:val="28"/>
          <w:szCs w:val="28"/>
        </w:rPr>
      </w:pPr>
    </w:p>
    <w:p w:rsidR="00C66409" w:rsidRDefault="00C66409" w:rsidP="00C66409">
      <w:pPr>
        <w:rPr>
          <w:sz w:val="28"/>
          <w:szCs w:val="28"/>
        </w:rPr>
      </w:pPr>
    </w:p>
    <w:p w:rsidR="00C66409" w:rsidRDefault="00C66409" w:rsidP="00C66409">
      <w:pPr>
        <w:jc w:val="center"/>
        <w:rPr>
          <w:sz w:val="28"/>
          <w:szCs w:val="28"/>
        </w:rPr>
      </w:pPr>
    </w:p>
    <w:p w:rsidR="00C66409" w:rsidRDefault="00C66409" w:rsidP="00C66409">
      <w:pPr>
        <w:jc w:val="center"/>
        <w:rPr>
          <w:sz w:val="28"/>
          <w:szCs w:val="28"/>
        </w:rPr>
      </w:pPr>
    </w:p>
    <w:p w:rsidR="00C66409" w:rsidRDefault="00C66409" w:rsidP="00C66409">
      <w:pPr>
        <w:tabs>
          <w:tab w:val="left" w:pos="6237"/>
        </w:tabs>
        <w:jc w:val="center"/>
        <w:rPr>
          <w:sz w:val="28"/>
          <w:szCs w:val="28"/>
        </w:rPr>
      </w:pPr>
    </w:p>
    <w:p w:rsidR="00C66409" w:rsidRDefault="00C66409"/>
    <w:p w:rsidR="00C66409" w:rsidRDefault="00C66409"/>
    <w:p w:rsidR="009E3B39" w:rsidRDefault="009E3B39"/>
    <w:p w:rsidR="00CE2FE5" w:rsidRDefault="00CE2FE5" w:rsidP="00CE2FE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CE2FE5" w:rsidRDefault="00CE2FE5" w:rsidP="00CE2FE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CE2FE5" w:rsidRDefault="00CE2FE5" w:rsidP="00CE2F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CE2FE5" w:rsidRDefault="00CE2FE5" w:rsidP="00CE2F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CE2FE5" w:rsidRDefault="00CE2FE5" w:rsidP="00CE2FE5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CE2FE5" w:rsidRDefault="00CE2FE5" w:rsidP="00CE2FE5">
      <w:pPr>
        <w:ind w:firstLine="709"/>
        <w:jc w:val="center"/>
        <w:rPr>
          <w:vertAlign w:val="superscrip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1868"/>
      </w:tblGrid>
      <w:tr w:rsidR="005E7366" w:rsidTr="000F4A8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6" w:rsidRDefault="005E7366" w:rsidP="000F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6" w:rsidRDefault="005E7366" w:rsidP="000F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6" w:rsidRDefault="005E7366" w:rsidP="000F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6" w:rsidRDefault="005E7366" w:rsidP="000F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5E7366" w:rsidTr="000F4A86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E7366" w:rsidTr="000F4A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6" w:rsidRDefault="005E7366" w:rsidP="000F4A8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5E7366" w:rsidRDefault="005E7366" w:rsidP="000F4A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E7366" w:rsidTr="000F4A86">
        <w:tc>
          <w:tcPr>
            <w:tcW w:w="9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7366" w:rsidRDefault="005E7366" w:rsidP="000F4A8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5E7366" w:rsidTr="000F4A8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Заместитель главы администрации Приволжского муниципального района, 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Pr="00C01311" w:rsidRDefault="005E7366" w:rsidP="000F4A86">
            <w:r>
              <w:rPr>
                <w:sz w:val="22"/>
                <w:szCs w:val="22"/>
              </w:rPr>
              <w:t>Частухина Е.Л.</w:t>
            </w:r>
          </w:p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E7366" w:rsidTr="000F4A8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Pr="00C01311" w:rsidRDefault="005E7366" w:rsidP="000F4A86">
            <w:r>
              <w:rPr>
                <w:sz w:val="22"/>
                <w:szCs w:val="22"/>
              </w:rPr>
              <w:t>Скачкова</w:t>
            </w:r>
            <w:r w:rsidRPr="00C013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C013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r w:rsidRPr="00C01311">
              <w:rPr>
                <w:sz w:val="22"/>
                <w:szCs w:val="22"/>
              </w:rPr>
              <w:t>.</w:t>
            </w:r>
          </w:p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5E7366" w:rsidTr="000F4A8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jc w:val="both"/>
            </w:pPr>
          </w:p>
          <w:p w:rsidR="005E7366" w:rsidRDefault="005E7366" w:rsidP="000F4A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/>
          <w:p w:rsidR="005E7366" w:rsidRDefault="005E7366" w:rsidP="000F4A8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Смирнов Д.С.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6" w:rsidRDefault="005E7366" w:rsidP="000F4A8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CE2FE5" w:rsidRDefault="00CE2FE5" w:rsidP="00CE2FE5">
      <w:pPr>
        <w:ind w:firstLine="709"/>
        <w:rPr>
          <w:sz w:val="28"/>
          <w:szCs w:val="28"/>
          <w:u w:val="single"/>
        </w:rPr>
      </w:pPr>
    </w:p>
    <w:p w:rsidR="005E7366" w:rsidRPr="00647CD3" w:rsidRDefault="005E7366" w:rsidP="005E7366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Список рассылки </w:t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1"/>
        <w:gridCol w:w="4741"/>
        <w:gridCol w:w="3143"/>
      </w:tblGrid>
      <w:tr w:rsidR="005E7366" w:rsidRPr="00647CD3" w:rsidTr="000F4A86">
        <w:tc>
          <w:tcPr>
            <w:tcW w:w="1501" w:type="dxa"/>
            <w:shd w:val="clear" w:color="auto" w:fill="auto"/>
          </w:tcPr>
          <w:p w:rsidR="005E7366" w:rsidRDefault="005E7366" w:rsidP="000F4A86">
            <w:pPr>
              <w:jc w:val="center"/>
            </w:pPr>
            <w:r w:rsidRPr="00647CD3">
              <w:t>Количество</w:t>
            </w:r>
          </w:p>
          <w:p w:rsidR="005E7366" w:rsidRPr="00647CD3" w:rsidRDefault="005E7366" w:rsidP="000F4A86">
            <w:pPr>
              <w:jc w:val="center"/>
            </w:pPr>
            <w:r w:rsidRPr="00647CD3">
              <w:t>экземпляров</w:t>
            </w:r>
          </w:p>
        </w:tc>
        <w:tc>
          <w:tcPr>
            <w:tcW w:w="4741" w:type="dxa"/>
            <w:shd w:val="clear" w:color="auto" w:fill="auto"/>
          </w:tcPr>
          <w:p w:rsidR="005E7366" w:rsidRPr="00647CD3" w:rsidRDefault="005E7366" w:rsidP="000F4A86">
            <w:pPr>
              <w:jc w:val="center"/>
            </w:pPr>
            <w:r w:rsidRPr="00647CD3">
              <w:t>Наименование</w:t>
            </w:r>
            <w:r>
              <w:t xml:space="preserve"> </w:t>
            </w:r>
            <w:r w:rsidRPr="00647CD3">
              <w:t>структурного подразделения Администрации</w:t>
            </w:r>
            <w:r>
              <w:t xml:space="preserve"> </w:t>
            </w:r>
            <w:r w:rsidRPr="00647CD3">
              <w:t>или учреждения</w:t>
            </w:r>
          </w:p>
        </w:tc>
        <w:tc>
          <w:tcPr>
            <w:tcW w:w="3143" w:type="dxa"/>
            <w:shd w:val="clear" w:color="auto" w:fill="auto"/>
          </w:tcPr>
          <w:p w:rsidR="005E7366" w:rsidRDefault="005E7366" w:rsidP="000F4A86">
            <w:pPr>
              <w:jc w:val="center"/>
            </w:pPr>
            <w:r w:rsidRPr="00647CD3">
              <w:t>ФИО</w:t>
            </w:r>
          </w:p>
          <w:p w:rsidR="005E7366" w:rsidRPr="00647CD3" w:rsidRDefault="005E7366" w:rsidP="000F4A86">
            <w:pPr>
              <w:jc w:val="center"/>
            </w:pPr>
            <w:r w:rsidRPr="00647CD3">
              <w:t>адресата</w:t>
            </w:r>
          </w:p>
        </w:tc>
      </w:tr>
      <w:tr w:rsidR="005E7366" w:rsidRPr="00647CD3" w:rsidTr="000F4A86">
        <w:trPr>
          <w:trHeight w:val="686"/>
        </w:trPr>
        <w:tc>
          <w:tcPr>
            <w:tcW w:w="1501" w:type="dxa"/>
            <w:shd w:val="clear" w:color="auto" w:fill="auto"/>
          </w:tcPr>
          <w:p w:rsidR="005E7366" w:rsidRPr="000D2962" w:rsidRDefault="005E7366" w:rsidP="000F4A86">
            <w:pPr>
              <w:ind w:firstLine="709"/>
            </w:pPr>
            <w:r>
              <w:t>1</w:t>
            </w:r>
          </w:p>
        </w:tc>
        <w:tc>
          <w:tcPr>
            <w:tcW w:w="4741" w:type="dxa"/>
            <w:shd w:val="clear" w:color="auto" w:fill="auto"/>
          </w:tcPr>
          <w:p w:rsidR="005E7366" w:rsidRPr="000D2962" w:rsidRDefault="005E7366" w:rsidP="000F4A86">
            <w:r w:rsidRPr="000D2962">
              <w:t>Комитет по управлению муниципальным имуществом</w:t>
            </w:r>
          </w:p>
        </w:tc>
        <w:tc>
          <w:tcPr>
            <w:tcW w:w="3143" w:type="dxa"/>
            <w:shd w:val="clear" w:color="auto" w:fill="auto"/>
          </w:tcPr>
          <w:p w:rsidR="005E7366" w:rsidRDefault="005E7366" w:rsidP="000F4A86">
            <w:r>
              <w:t>Яблокова О.А.</w:t>
            </w:r>
          </w:p>
          <w:p w:rsidR="005E7366" w:rsidRPr="000D2962" w:rsidRDefault="005E7366" w:rsidP="000F4A86"/>
        </w:tc>
      </w:tr>
      <w:tr w:rsidR="005E7366" w:rsidRPr="00647CD3" w:rsidTr="000F4A86">
        <w:trPr>
          <w:trHeight w:val="686"/>
        </w:trPr>
        <w:tc>
          <w:tcPr>
            <w:tcW w:w="1501" w:type="dxa"/>
            <w:shd w:val="clear" w:color="auto" w:fill="auto"/>
          </w:tcPr>
          <w:p w:rsidR="005E7366" w:rsidRDefault="005E7366" w:rsidP="000F4A86">
            <w:pPr>
              <w:ind w:firstLine="709"/>
            </w:pPr>
            <w:r>
              <w:t>1</w:t>
            </w:r>
          </w:p>
        </w:tc>
        <w:tc>
          <w:tcPr>
            <w:tcW w:w="4741" w:type="dxa"/>
            <w:shd w:val="clear" w:color="auto" w:fill="auto"/>
          </w:tcPr>
          <w:p w:rsidR="005E7366" w:rsidRPr="000D2962" w:rsidRDefault="005E7366" w:rsidP="000F4A86">
            <w:r>
              <w:t>Совет Приволжского муниципального района</w:t>
            </w:r>
          </w:p>
        </w:tc>
        <w:tc>
          <w:tcPr>
            <w:tcW w:w="3143" w:type="dxa"/>
            <w:shd w:val="clear" w:color="auto" w:fill="auto"/>
          </w:tcPr>
          <w:p w:rsidR="005E7366" w:rsidRPr="000D2962" w:rsidRDefault="005E7366" w:rsidP="000F4A86">
            <w:r>
              <w:t>Орлова О.Л.</w:t>
            </w:r>
          </w:p>
        </w:tc>
      </w:tr>
    </w:tbl>
    <w:p w:rsidR="00CE2FE5" w:rsidRDefault="00CE2FE5"/>
    <w:sectPr w:rsidR="00CE2FE5" w:rsidSect="0024309F"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764B"/>
    <w:multiLevelType w:val="hybridMultilevel"/>
    <w:tmpl w:val="1BA0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C5"/>
    <w:rsid w:val="0008106E"/>
    <w:rsid w:val="000B2D90"/>
    <w:rsid w:val="000F4A86"/>
    <w:rsid w:val="001934B8"/>
    <w:rsid w:val="00241962"/>
    <w:rsid w:val="0024309F"/>
    <w:rsid w:val="002A0748"/>
    <w:rsid w:val="002C1929"/>
    <w:rsid w:val="00313A9B"/>
    <w:rsid w:val="003E78A7"/>
    <w:rsid w:val="00486D67"/>
    <w:rsid w:val="004D2722"/>
    <w:rsid w:val="005E7366"/>
    <w:rsid w:val="00617704"/>
    <w:rsid w:val="00642224"/>
    <w:rsid w:val="00741911"/>
    <w:rsid w:val="00920AC5"/>
    <w:rsid w:val="009B1F16"/>
    <w:rsid w:val="009D2E5E"/>
    <w:rsid w:val="009E3B39"/>
    <w:rsid w:val="00A91CB3"/>
    <w:rsid w:val="00AB165E"/>
    <w:rsid w:val="00AC45A7"/>
    <w:rsid w:val="00B05B89"/>
    <w:rsid w:val="00B33AD6"/>
    <w:rsid w:val="00B91B72"/>
    <w:rsid w:val="00BA7014"/>
    <w:rsid w:val="00C66409"/>
    <w:rsid w:val="00CC060A"/>
    <w:rsid w:val="00CE2FE5"/>
    <w:rsid w:val="00D26FAD"/>
    <w:rsid w:val="00D85D66"/>
    <w:rsid w:val="00E674FC"/>
    <w:rsid w:val="00F043A5"/>
    <w:rsid w:val="00FA2C29"/>
    <w:rsid w:val="00FC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A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A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A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A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A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A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A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A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A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A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A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2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A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2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A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20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A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20A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20A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0A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20AC5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d">
    <w:name w:val="Гипертекстовая ссылка"/>
    <w:basedOn w:val="a0"/>
    <w:uiPriority w:val="99"/>
    <w:rsid w:val="00920AC5"/>
    <w:rPr>
      <w:color w:val="106BBE"/>
    </w:rPr>
  </w:style>
  <w:style w:type="table" w:styleId="ae">
    <w:name w:val="Table Grid"/>
    <w:basedOn w:val="a1"/>
    <w:uiPriority w:val="39"/>
    <w:rsid w:val="00C6640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05B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5B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6132847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Ольга Александровна</dc:creator>
  <cp:keywords/>
  <dc:description/>
  <cp:lastModifiedBy>SOVWork01</cp:lastModifiedBy>
  <cp:revision>23</cp:revision>
  <cp:lastPrinted>2025-06-26T08:04:00Z</cp:lastPrinted>
  <dcterms:created xsi:type="dcterms:W3CDTF">2025-01-17T07:10:00Z</dcterms:created>
  <dcterms:modified xsi:type="dcterms:W3CDTF">2025-06-26T12:31:00Z</dcterms:modified>
</cp:coreProperties>
</file>