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06" w:rsidRDefault="00CD1F06" w:rsidP="00CD1F06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721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06" w:rsidRDefault="00CD1F06" w:rsidP="00CD1F0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CD1F06" w:rsidRDefault="00CD1F06" w:rsidP="00CD1F06">
      <w:pPr>
        <w:pStyle w:val="ConsPlusTitle"/>
        <w:widowControl/>
        <w:jc w:val="center"/>
        <w:rPr>
          <w:sz w:val="28"/>
          <w:szCs w:val="28"/>
        </w:rPr>
      </w:pPr>
    </w:p>
    <w:p w:rsidR="00CD1F06" w:rsidRDefault="00CD1F06" w:rsidP="00CD1F0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CD1F06" w:rsidRPr="003F692B" w:rsidRDefault="00CD1F06" w:rsidP="00CD1F06">
      <w:pPr>
        <w:pStyle w:val="ConsPlusTitle"/>
        <w:widowControl/>
        <w:jc w:val="center"/>
        <w:rPr>
          <w:sz w:val="28"/>
          <w:szCs w:val="28"/>
        </w:rPr>
      </w:pPr>
    </w:p>
    <w:p w:rsidR="00CD1F06" w:rsidRPr="00ED74B8" w:rsidRDefault="00CD1F06" w:rsidP="00CD1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27.02.2025</w:t>
      </w:r>
      <w:r w:rsidRPr="00ED74B8">
        <w:rPr>
          <w:b/>
          <w:sz w:val="28"/>
          <w:szCs w:val="28"/>
        </w:rPr>
        <w:t xml:space="preserve">                                                          № </w:t>
      </w:r>
      <w:r w:rsidR="00181B75">
        <w:rPr>
          <w:b/>
          <w:sz w:val="28"/>
          <w:szCs w:val="28"/>
        </w:rPr>
        <w:t>11</w:t>
      </w:r>
    </w:p>
    <w:p w:rsidR="00CD1F06" w:rsidRPr="00181B75" w:rsidRDefault="00181B75" w:rsidP="00CD1F06">
      <w:pPr>
        <w:jc w:val="center"/>
        <w:rPr>
          <w:b/>
          <w:sz w:val="28"/>
          <w:szCs w:val="28"/>
        </w:rPr>
      </w:pPr>
      <w:r w:rsidRPr="00181B75">
        <w:rPr>
          <w:b/>
          <w:sz w:val="28"/>
          <w:szCs w:val="28"/>
        </w:rPr>
        <w:t>г. Приволжск</w:t>
      </w:r>
    </w:p>
    <w:p w:rsidR="00CD1F06" w:rsidRPr="00ED74B8" w:rsidRDefault="00CD1F06" w:rsidP="00CD1F06">
      <w:pPr>
        <w:jc w:val="center"/>
        <w:rPr>
          <w:sz w:val="16"/>
          <w:szCs w:val="16"/>
        </w:rPr>
      </w:pPr>
    </w:p>
    <w:p w:rsidR="00867674" w:rsidRDefault="00CD1F06" w:rsidP="00CD1F06">
      <w:pPr>
        <w:jc w:val="center"/>
        <w:rPr>
          <w:b/>
          <w:sz w:val="28"/>
          <w:szCs w:val="28"/>
        </w:rPr>
      </w:pPr>
      <w:r w:rsidRPr="000F1EC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к осуществлению части полномочий </w:t>
      </w:r>
    </w:p>
    <w:p w:rsidR="00CD1F06" w:rsidRPr="000F1EC7" w:rsidRDefault="00CD1F06" w:rsidP="00CD1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Новского сельского поселения</w:t>
      </w:r>
    </w:p>
    <w:p w:rsidR="00CD1F06" w:rsidRPr="00ED74B8" w:rsidRDefault="00CD1F06" w:rsidP="00CD1F06">
      <w:pPr>
        <w:ind w:firstLine="708"/>
        <w:jc w:val="both"/>
        <w:rPr>
          <w:sz w:val="16"/>
          <w:szCs w:val="16"/>
        </w:rPr>
      </w:pPr>
    </w:p>
    <w:p w:rsidR="00CD1F06" w:rsidRPr="00E746A0" w:rsidRDefault="00CD1F06" w:rsidP="00CD1F06">
      <w:pPr>
        <w:widowControl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основании </w:t>
      </w:r>
      <w:r w:rsidRPr="003D54CE">
        <w:rPr>
          <w:sz w:val="28"/>
          <w:szCs w:val="28"/>
        </w:rPr>
        <w:t xml:space="preserve">решения Совета </w:t>
      </w:r>
      <w:r w:rsidRPr="003D54CE">
        <w:rPr>
          <w:rFonts w:eastAsia="Calibri"/>
          <w:bCs/>
          <w:sz w:val="28"/>
          <w:szCs w:val="28"/>
          <w:lang w:eastAsia="en-US"/>
        </w:rPr>
        <w:t xml:space="preserve">Новского сельского </w:t>
      </w:r>
      <w:r w:rsidRPr="003D54C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</w:t>
      </w:r>
      <w:r w:rsidRPr="003D54CE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3D54C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3D54CE">
        <w:rPr>
          <w:sz w:val="28"/>
          <w:szCs w:val="28"/>
        </w:rPr>
        <w:t>.20</w:t>
      </w:r>
      <w:r>
        <w:rPr>
          <w:sz w:val="28"/>
          <w:szCs w:val="28"/>
        </w:rPr>
        <w:t xml:space="preserve">25 № 4, </w:t>
      </w:r>
      <w:r w:rsidRPr="007677E9">
        <w:rPr>
          <w:sz w:val="28"/>
          <w:szCs w:val="28"/>
        </w:rPr>
        <w:t xml:space="preserve">руководствуясь </w:t>
      </w:r>
      <w:hyperlink r:id="rId5" w:history="1"/>
      <w:r w:rsidRPr="007677E9">
        <w:rPr>
          <w:rFonts w:eastAsia="Calibri"/>
          <w:sz w:val="28"/>
          <w:szCs w:val="28"/>
          <w:lang w:eastAsia="en-US"/>
        </w:rPr>
        <w:t xml:space="preserve"> Федеральн</w:t>
      </w:r>
      <w:r w:rsidR="004919D8">
        <w:rPr>
          <w:rFonts w:eastAsia="Calibri"/>
          <w:sz w:val="28"/>
          <w:szCs w:val="28"/>
          <w:lang w:eastAsia="en-US"/>
        </w:rPr>
        <w:t>ым</w:t>
      </w:r>
      <w:r w:rsidRPr="007677E9">
        <w:rPr>
          <w:rFonts w:eastAsia="Calibri"/>
          <w:sz w:val="28"/>
          <w:szCs w:val="28"/>
          <w:lang w:eastAsia="en-US"/>
        </w:rPr>
        <w:t xml:space="preserve"> закон</w:t>
      </w:r>
      <w:r w:rsidR="004919D8">
        <w:rPr>
          <w:rFonts w:eastAsia="Calibri"/>
          <w:sz w:val="28"/>
          <w:szCs w:val="28"/>
          <w:lang w:eastAsia="en-US"/>
        </w:rPr>
        <w:t xml:space="preserve">ом </w:t>
      </w:r>
      <w:r>
        <w:rPr>
          <w:rFonts w:eastAsia="Calibri"/>
          <w:sz w:val="28"/>
          <w:szCs w:val="28"/>
          <w:lang w:eastAsia="en-US"/>
        </w:rPr>
        <w:t xml:space="preserve">от 06.10.2003 </w:t>
      </w:r>
      <w:r w:rsidR="004919D8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РФ»  и Устав</w:t>
      </w:r>
      <w:r w:rsidR="004919D8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Приволжского муниципального района</w:t>
      </w:r>
      <w:r>
        <w:rPr>
          <w:sz w:val="28"/>
          <w:szCs w:val="28"/>
        </w:rPr>
        <w:t>, Совет Приволжского муниципального района</w:t>
      </w:r>
    </w:p>
    <w:p w:rsidR="00CD1F06" w:rsidRPr="009D0320" w:rsidRDefault="00CD1F06" w:rsidP="00CD1F06">
      <w:pPr>
        <w:jc w:val="center"/>
        <w:rPr>
          <w:b/>
          <w:sz w:val="16"/>
          <w:szCs w:val="16"/>
        </w:rPr>
      </w:pPr>
    </w:p>
    <w:p w:rsidR="00CD1F06" w:rsidRDefault="00CD1F06" w:rsidP="00CD1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A264B">
        <w:rPr>
          <w:b/>
          <w:sz w:val="28"/>
          <w:szCs w:val="28"/>
        </w:rPr>
        <w:t>:</w:t>
      </w:r>
    </w:p>
    <w:p w:rsidR="00CD1F06" w:rsidRPr="00EA264B" w:rsidRDefault="00CD1F06" w:rsidP="00CD1F06">
      <w:pPr>
        <w:jc w:val="center"/>
        <w:rPr>
          <w:b/>
          <w:sz w:val="28"/>
          <w:szCs w:val="28"/>
        </w:rPr>
      </w:pPr>
    </w:p>
    <w:p w:rsidR="00CD1F06" w:rsidRPr="00F75E39" w:rsidRDefault="00CD1F06" w:rsidP="004919D8">
      <w:pPr>
        <w:widowControl/>
        <w:ind w:firstLine="540"/>
        <w:jc w:val="both"/>
        <w:outlineLvl w:val="0"/>
        <w:rPr>
          <w:rFonts w:eastAsia="Calibri"/>
          <w:sz w:val="28"/>
          <w:szCs w:val="28"/>
        </w:rPr>
      </w:pPr>
      <w:r w:rsidRPr="00E746A0">
        <w:rPr>
          <w:rFonts w:eastAsia="Calibri"/>
          <w:bCs/>
          <w:sz w:val="28"/>
          <w:szCs w:val="28"/>
          <w:lang w:eastAsia="en-US"/>
        </w:rPr>
        <w:t xml:space="preserve">1. Принять </w:t>
      </w:r>
      <w:r>
        <w:rPr>
          <w:rFonts w:eastAsia="Calibri"/>
          <w:bCs/>
          <w:sz w:val="28"/>
          <w:szCs w:val="28"/>
          <w:lang w:eastAsia="en-US"/>
        </w:rPr>
        <w:t>на 2025 год</w:t>
      </w:r>
      <w:r w:rsidRPr="00E746A0">
        <w:rPr>
          <w:rFonts w:eastAsia="Calibri"/>
          <w:bCs/>
          <w:sz w:val="28"/>
          <w:szCs w:val="28"/>
          <w:lang w:eastAsia="en-US"/>
        </w:rPr>
        <w:t xml:space="preserve"> к осуществлению </w:t>
      </w:r>
      <w:r>
        <w:rPr>
          <w:rFonts w:eastAsia="Calibri"/>
          <w:bCs/>
          <w:sz w:val="28"/>
          <w:szCs w:val="28"/>
          <w:lang w:eastAsia="en-US"/>
        </w:rPr>
        <w:t>Приволжским муниципальным</w:t>
      </w:r>
      <w:r w:rsidRPr="00E746A0">
        <w:rPr>
          <w:rFonts w:eastAsia="Calibri"/>
          <w:bCs/>
          <w:sz w:val="28"/>
          <w:szCs w:val="28"/>
          <w:lang w:eastAsia="en-US"/>
        </w:rPr>
        <w:t xml:space="preserve"> район</w:t>
      </w:r>
      <w:r>
        <w:rPr>
          <w:rFonts w:eastAsia="Calibri"/>
          <w:bCs/>
          <w:sz w:val="28"/>
          <w:szCs w:val="28"/>
          <w:lang w:eastAsia="en-US"/>
        </w:rPr>
        <w:t xml:space="preserve">ом </w:t>
      </w:r>
      <w:r w:rsidRPr="00E746A0">
        <w:rPr>
          <w:rFonts w:eastAsia="Calibri"/>
          <w:bCs/>
          <w:sz w:val="28"/>
          <w:szCs w:val="28"/>
          <w:lang w:eastAsia="en-US"/>
        </w:rPr>
        <w:t>полномочи</w:t>
      </w:r>
      <w:r>
        <w:rPr>
          <w:rFonts w:eastAsia="Calibri"/>
          <w:bCs/>
          <w:sz w:val="28"/>
          <w:szCs w:val="28"/>
          <w:lang w:eastAsia="en-US"/>
        </w:rPr>
        <w:t xml:space="preserve">я </w:t>
      </w:r>
      <w:r w:rsidR="004919D8">
        <w:rPr>
          <w:rFonts w:eastAsia="Calibri"/>
          <w:bCs/>
          <w:sz w:val="28"/>
          <w:szCs w:val="28"/>
          <w:lang w:eastAsia="en-US"/>
        </w:rPr>
        <w:t>Новского сельского поселения</w:t>
      </w:r>
      <w:r w:rsidRPr="00E746A0">
        <w:rPr>
          <w:rFonts w:eastAsia="Calibri"/>
          <w:bCs/>
          <w:sz w:val="28"/>
          <w:szCs w:val="28"/>
          <w:lang w:eastAsia="en-US"/>
        </w:rPr>
        <w:t xml:space="preserve"> по </w:t>
      </w:r>
      <w:r w:rsidR="004919D8">
        <w:rPr>
          <w:rFonts w:eastAsia="Calibri"/>
          <w:bCs/>
          <w:sz w:val="28"/>
          <w:szCs w:val="28"/>
          <w:lang w:eastAsia="en-US"/>
        </w:rPr>
        <w:t xml:space="preserve">опубликованию </w:t>
      </w:r>
      <w:r w:rsidR="00870A2B">
        <w:rPr>
          <w:rFonts w:eastAsia="Calibri"/>
          <w:bCs/>
          <w:sz w:val="28"/>
          <w:szCs w:val="28"/>
          <w:lang w:eastAsia="en-US"/>
        </w:rPr>
        <w:t xml:space="preserve">муниципальных </w:t>
      </w:r>
      <w:r w:rsidR="004919D8">
        <w:rPr>
          <w:rFonts w:eastAsia="Calibri"/>
          <w:bCs/>
          <w:sz w:val="28"/>
          <w:szCs w:val="28"/>
          <w:lang w:eastAsia="en-US"/>
        </w:rPr>
        <w:t xml:space="preserve">правовых </w:t>
      </w:r>
      <w:r w:rsidR="00870A2B">
        <w:rPr>
          <w:rFonts w:eastAsia="Calibri"/>
          <w:bCs/>
          <w:sz w:val="28"/>
          <w:szCs w:val="28"/>
          <w:lang w:eastAsia="en-US"/>
        </w:rPr>
        <w:t>актов.</w:t>
      </w:r>
    </w:p>
    <w:p w:rsidR="00CD1F06" w:rsidRPr="00E746A0" w:rsidRDefault="00CD1F06" w:rsidP="00CD1F06">
      <w:pPr>
        <w:widowControl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746A0">
        <w:rPr>
          <w:rFonts w:eastAsia="Calibri"/>
          <w:bCs/>
          <w:sz w:val="28"/>
          <w:szCs w:val="28"/>
          <w:lang w:eastAsia="en-US"/>
        </w:rPr>
        <w:t xml:space="preserve">2.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Pr="00E746A0">
        <w:rPr>
          <w:rFonts w:eastAsia="Calibri"/>
          <w:bCs/>
          <w:sz w:val="28"/>
          <w:szCs w:val="28"/>
          <w:lang w:eastAsia="en-US"/>
        </w:rPr>
        <w:t xml:space="preserve">раво на заключение соглашения </w:t>
      </w:r>
      <w:r>
        <w:rPr>
          <w:rFonts w:eastAsia="Calibri"/>
          <w:bCs/>
          <w:sz w:val="28"/>
          <w:szCs w:val="28"/>
          <w:lang w:eastAsia="en-US"/>
        </w:rPr>
        <w:t xml:space="preserve">между </w:t>
      </w:r>
      <w:r w:rsidR="00870A2B">
        <w:rPr>
          <w:rFonts w:eastAsia="Calibri"/>
          <w:bCs/>
          <w:sz w:val="28"/>
          <w:szCs w:val="28"/>
          <w:lang w:eastAsia="en-US"/>
        </w:rPr>
        <w:t>Новским сельским поселением</w:t>
      </w:r>
      <w:r w:rsidR="00870A2B" w:rsidRPr="00E746A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 Приволжским муниципальным районом на 2025 год остается за Главой Приволжского муниципального района</w:t>
      </w:r>
      <w:r w:rsidRPr="00E746A0">
        <w:rPr>
          <w:rFonts w:eastAsia="Calibri"/>
          <w:bCs/>
          <w:sz w:val="28"/>
          <w:szCs w:val="28"/>
          <w:lang w:eastAsia="en-US"/>
        </w:rPr>
        <w:t>.</w:t>
      </w:r>
    </w:p>
    <w:p w:rsidR="00CD1F06" w:rsidRDefault="00CD1F06" w:rsidP="00CD1F06">
      <w:pPr>
        <w:widowControl/>
        <w:ind w:firstLine="540"/>
        <w:jc w:val="both"/>
        <w:rPr>
          <w:color w:val="000000"/>
          <w:sz w:val="28"/>
          <w:szCs w:val="28"/>
        </w:rPr>
      </w:pPr>
      <w:r w:rsidRPr="00E746A0">
        <w:rPr>
          <w:rFonts w:eastAsia="Calibri"/>
          <w:bCs/>
          <w:sz w:val="28"/>
          <w:szCs w:val="28"/>
          <w:lang w:eastAsia="en-US"/>
        </w:rPr>
        <w:t xml:space="preserve">3. </w:t>
      </w:r>
      <w:r w:rsidRPr="00F6374C">
        <w:rPr>
          <w:color w:val="000000"/>
          <w:sz w:val="28"/>
          <w:szCs w:val="28"/>
        </w:rPr>
        <w:t xml:space="preserve">Настоящее Решение вступает в силу с </w:t>
      </w:r>
      <w:r w:rsidR="00870A2B">
        <w:rPr>
          <w:color w:val="000000"/>
          <w:sz w:val="28"/>
          <w:szCs w:val="28"/>
        </w:rPr>
        <w:t>момента</w:t>
      </w:r>
      <w:r w:rsidRPr="00DA048F">
        <w:rPr>
          <w:color w:val="000000"/>
          <w:sz w:val="28"/>
          <w:szCs w:val="28"/>
        </w:rPr>
        <w:t xml:space="preserve"> официально</w:t>
      </w:r>
      <w:r w:rsidR="00870A2B">
        <w:rPr>
          <w:color w:val="000000"/>
          <w:sz w:val="28"/>
          <w:szCs w:val="28"/>
        </w:rPr>
        <w:t xml:space="preserve">го </w:t>
      </w:r>
      <w:r w:rsidRPr="00DA048F">
        <w:rPr>
          <w:color w:val="000000"/>
          <w:sz w:val="28"/>
          <w:szCs w:val="28"/>
        </w:rPr>
        <w:t>опубликовани</w:t>
      </w:r>
      <w:r w:rsidR="00870A2B">
        <w:rPr>
          <w:color w:val="000000"/>
          <w:sz w:val="28"/>
          <w:szCs w:val="28"/>
        </w:rPr>
        <w:t>я</w:t>
      </w:r>
      <w:bookmarkStart w:id="0" w:name="_GoBack"/>
      <w:bookmarkEnd w:id="0"/>
      <w:r w:rsidRPr="00DA048F">
        <w:rPr>
          <w:color w:val="000000"/>
          <w:sz w:val="28"/>
          <w:szCs w:val="28"/>
        </w:rPr>
        <w:t xml:space="preserve"> </w:t>
      </w:r>
      <w:r w:rsidRPr="00DA048F">
        <w:rPr>
          <w:sz w:val="28"/>
          <w:szCs w:val="28"/>
        </w:rPr>
        <w:t>в информационном бюллетене «Вестник Совета и администрации Приволжского муниципального района»</w:t>
      </w:r>
      <w:r w:rsidRPr="00F6374C">
        <w:rPr>
          <w:color w:val="000000"/>
          <w:sz w:val="28"/>
          <w:szCs w:val="28"/>
        </w:rPr>
        <w:t>.</w:t>
      </w:r>
    </w:p>
    <w:p w:rsidR="00CD1F06" w:rsidRPr="007E13C4" w:rsidRDefault="00CD1F06" w:rsidP="00CD1F06">
      <w:pPr>
        <w:widowControl/>
        <w:ind w:firstLine="567"/>
        <w:jc w:val="both"/>
        <w:rPr>
          <w:sz w:val="28"/>
          <w:szCs w:val="28"/>
        </w:rPr>
      </w:pPr>
    </w:p>
    <w:p w:rsidR="002E1AAE" w:rsidRPr="002E1AAE" w:rsidRDefault="002E1AAE" w:rsidP="002E1AAE">
      <w:pPr>
        <w:widowControl/>
        <w:kinsoku w:val="0"/>
        <w:overflowPunct w:val="0"/>
        <w:rPr>
          <w:rFonts w:eastAsiaTheme="minorHAnsi"/>
          <w:lang w:eastAsia="en-US"/>
        </w:rPr>
      </w:pPr>
      <w:r w:rsidRPr="002E1AAE">
        <w:rPr>
          <w:rFonts w:eastAsiaTheme="minorHAnsi"/>
          <w:noProof/>
          <w:sz w:val="24"/>
          <w:szCs w:val="24"/>
        </w:rPr>
      </w:r>
      <w:r w:rsidRPr="002E1AAE">
        <w:rPr>
          <w:rFonts w:eastAsiaTheme="minorHAnsi"/>
          <w:lang w:eastAsia="en-US"/>
        </w:rPr>
        <w:pict>
          <v:group id="_x0000_s1027" style="width:485.8pt;height:127.1pt;mso-position-horizontal-relative:char;mso-position-vertical-relative:line" coordsize="9716,2542" o:allowincell="f">
            <v:rect id="_x0000_s1028" style="position:absolute;width:9720;height:2540;mso-position-horizontal-relative:page;mso-position-vertical-relative:page" o:allowincell="f" filled="f" stroked="f">
              <v:textbox inset="0,0,0,0">
                <w:txbxContent>
                  <w:p w:rsidR="002E1AAE" w:rsidRDefault="002E1AAE" w:rsidP="002E1AAE">
                    <w:pPr>
                      <w:autoSpaceDE/>
                      <w:autoSpaceDN/>
                      <w:adjustRightInd/>
                      <w:spacing w:line="25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pt;height:127.5pt">
                          <v:imagedata r:id="rId6" o:title=""/>
                        </v:shape>
                      </w:pict>
                    </w:r>
                  </w:p>
                  <w:p w:rsidR="002E1AAE" w:rsidRDefault="002E1AAE" w:rsidP="002E1AAE"/>
                </w:txbxContent>
              </v:textbox>
            </v:rect>
            <v:rect id="_x0000_s1029" style="position:absolute;left:3349;top:13;width:3460;height:2480;mso-position-horizontal-relative:page;mso-position-vertical-relative:page" o:allowincell="f" filled="f" stroked="f">
              <v:textbox inset="0,0,0,0">
                <w:txbxContent>
                  <w:p w:rsidR="002E1AAE" w:rsidRDefault="002E1AAE" w:rsidP="002E1AAE">
                    <w:pPr>
                      <w:autoSpaceDE/>
                      <w:autoSpaceDN/>
                      <w:adjustRightInd/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7" o:title=""/>
                        </v:shape>
                      </w:pict>
                    </w:r>
                  </w:p>
                  <w:p w:rsidR="002E1AAE" w:rsidRDefault="002E1AAE" w:rsidP="002E1AAE"/>
                </w:txbxContent>
              </v:textbox>
            </v:rect>
          </v:group>
        </w:pict>
      </w:r>
    </w:p>
    <w:p w:rsidR="002E1AAE" w:rsidRPr="002E1AAE" w:rsidRDefault="002E1AAE" w:rsidP="002E1AAE">
      <w:pPr>
        <w:widowControl/>
        <w:kinsoku w:val="0"/>
        <w:overflowPunct w:val="0"/>
        <w:rPr>
          <w:rFonts w:eastAsiaTheme="minorHAnsi"/>
          <w:lang w:eastAsia="en-US"/>
        </w:rPr>
      </w:pPr>
    </w:p>
    <w:p w:rsidR="00CD1F06" w:rsidRPr="00612838" w:rsidRDefault="00CD1F06" w:rsidP="00CD1F06">
      <w:pPr>
        <w:spacing w:line="276" w:lineRule="auto"/>
        <w:rPr>
          <w:b/>
          <w:sz w:val="14"/>
          <w:szCs w:val="14"/>
          <w:lang w:eastAsia="en-US"/>
        </w:rPr>
      </w:pPr>
    </w:p>
    <w:p w:rsidR="00E6213F" w:rsidRDefault="00E6213F"/>
    <w:sectPr w:rsidR="00E6213F" w:rsidSect="0018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06"/>
    <w:rsid w:val="00181B75"/>
    <w:rsid w:val="002E1AAE"/>
    <w:rsid w:val="004333DD"/>
    <w:rsid w:val="004919D8"/>
    <w:rsid w:val="00630C89"/>
    <w:rsid w:val="007164B0"/>
    <w:rsid w:val="00727D80"/>
    <w:rsid w:val="00867674"/>
    <w:rsid w:val="00870A2B"/>
    <w:rsid w:val="00CD1F06"/>
    <w:rsid w:val="00E128AC"/>
    <w:rsid w:val="00E33944"/>
    <w:rsid w:val="00E6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1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1F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8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8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consultantplus://offline/ref=6B4ED880E8318CEF3DDA111A6DBD4FA578F681EE6106CEBC69BF4A9971680509F470B2E36E39868Dv9G1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8</cp:revision>
  <cp:lastPrinted>2025-02-26T11:57:00Z</cp:lastPrinted>
  <dcterms:created xsi:type="dcterms:W3CDTF">2025-02-18T08:27:00Z</dcterms:created>
  <dcterms:modified xsi:type="dcterms:W3CDTF">2025-02-27T06:19:00Z</dcterms:modified>
</cp:coreProperties>
</file>