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718" w:rsidRPr="003E5129" w:rsidRDefault="00980718" w:rsidP="0098071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3E5129">
        <w:rPr>
          <w:rFonts w:ascii="Times New Roman" w:hAnsi="Times New Roman" w:cs="Times New Roman"/>
          <w:noProof/>
          <w:lang w:eastAsia="ru-RU"/>
        </w:rPr>
        <w:drawing>
          <wp:anchor distT="36195" distB="36195" distL="6401435" distR="6401435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38100</wp:posOffset>
            </wp:positionV>
            <wp:extent cx="419100" cy="5524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0718" w:rsidRPr="003E5129" w:rsidRDefault="00980718" w:rsidP="00051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129">
        <w:rPr>
          <w:rFonts w:ascii="Times New Roman" w:hAnsi="Times New Roman" w:cs="Times New Roman"/>
          <w:b/>
          <w:sz w:val="28"/>
          <w:szCs w:val="28"/>
        </w:rPr>
        <w:t>АДМИНИСТРАЦИЯ ПРИВОЛЖСКОГО МУНИЦИПАЛЬНОГО РАЙОНА</w:t>
      </w:r>
    </w:p>
    <w:p w:rsidR="00980718" w:rsidRPr="003E5129" w:rsidRDefault="00980718" w:rsidP="00980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718" w:rsidRPr="003E5129" w:rsidRDefault="00980718" w:rsidP="00980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12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80718" w:rsidRDefault="00980718" w:rsidP="00980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718" w:rsidRPr="003E5129" w:rsidRDefault="00980718" w:rsidP="00980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718" w:rsidRPr="003E5129" w:rsidRDefault="00980718" w:rsidP="00980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38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502A3">
        <w:rPr>
          <w:rFonts w:ascii="Times New Roman" w:hAnsi="Times New Roman" w:cs="Times New Roman"/>
          <w:b/>
          <w:sz w:val="28"/>
          <w:szCs w:val="28"/>
        </w:rPr>
        <w:t>___</w:t>
      </w:r>
      <w:proofErr w:type="gramStart"/>
      <w:r w:rsidR="000502A3">
        <w:rPr>
          <w:rFonts w:ascii="Times New Roman" w:hAnsi="Times New Roman" w:cs="Times New Roman"/>
          <w:b/>
          <w:sz w:val="28"/>
          <w:szCs w:val="28"/>
        </w:rPr>
        <w:t>_</w:t>
      </w:r>
      <w:r w:rsidR="00E15FF8">
        <w:rPr>
          <w:rFonts w:ascii="Times New Roman" w:hAnsi="Times New Roman" w:cs="Times New Roman"/>
          <w:sz w:val="28"/>
          <w:szCs w:val="28"/>
        </w:rPr>
        <w:t>.</w:t>
      </w:r>
      <w:r w:rsidR="000502A3">
        <w:rPr>
          <w:rFonts w:ascii="Times New Roman" w:hAnsi="Times New Roman" w:cs="Times New Roman"/>
          <w:b/>
          <w:sz w:val="28"/>
          <w:szCs w:val="28"/>
        </w:rPr>
        <w:t>_</w:t>
      </w:r>
      <w:proofErr w:type="gramEnd"/>
      <w:r w:rsidR="000502A3">
        <w:rPr>
          <w:rFonts w:ascii="Times New Roman" w:hAnsi="Times New Roman" w:cs="Times New Roman"/>
          <w:b/>
          <w:sz w:val="28"/>
          <w:szCs w:val="28"/>
        </w:rPr>
        <w:t>___</w:t>
      </w:r>
      <w:r w:rsidR="00E15FF8" w:rsidRPr="00E15FF8">
        <w:rPr>
          <w:rFonts w:ascii="Times New Roman" w:hAnsi="Times New Roman" w:cs="Times New Roman"/>
          <w:b/>
          <w:sz w:val="28"/>
          <w:szCs w:val="28"/>
        </w:rPr>
        <w:t>.</w:t>
      </w:r>
      <w:r w:rsidR="00E34010" w:rsidRPr="00E15FF8">
        <w:rPr>
          <w:rFonts w:ascii="Times New Roman" w:hAnsi="Times New Roman" w:cs="Times New Roman"/>
          <w:b/>
          <w:sz w:val="28"/>
          <w:szCs w:val="28"/>
        </w:rPr>
        <w:t>2</w:t>
      </w:r>
      <w:r w:rsidRPr="00E15FF8">
        <w:rPr>
          <w:rFonts w:ascii="Times New Roman" w:hAnsi="Times New Roman" w:cs="Times New Roman"/>
          <w:b/>
          <w:sz w:val="28"/>
          <w:szCs w:val="28"/>
        </w:rPr>
        <w:t>0</w:t>
      </w:r>
      <w:r w:rsidR="00FE7916" w:rsidRPr="00E15FF8">
        <w:rPr>
          <w:rFonts w:ascii="Times New Roman" w:hAnsi="Times New Roman" w:cs="Times New Roman"/>
          <w:b/>
          <w:sz w:val="28"/>
          <w:szCs w:val="28"/>
        </w:rPr>
        <w:t>2</w:t>
      </w:r>
      <w:r w:rsidR="000502A3">
        <w:rPr>
          <w:rFonts w:ascii="Times New Roman" w:hAnsi="Times New Roman" w:cs="Times New Roman"/>
          <w:b/>
          <w:sz w:val="28"/>
          <w:szCs w:val="28"/>
        </w:rPr>
        <w:t>4</w:t>
      </w:r>
      <w:r w:rsidRPr="00065CF1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0502A3">
        <w:rPr>
          <w:rFonts w:ascii="Times New Roman" w:hAnsi="Times New Roman" w:cs="Times New Roman"/>
          <w:b/>
          <w:sz w:val="28"/>
          <w:szCs w:val="28"/>
        </w:rPr>
        <w:t>_______</w:t>
      </w:r>
      <w:r w:rsidR="00E639EF">
        <w:rPr>
          <w:rFonts w:ascii="Times New Roman" w:hAnsi="Times New Roman" w:cs="Times New Roman"/>
          <w:b/>
          <w:sz w:val="28"/>
          <w:szCs w:val="28"/>
        </w:rPr>
        <w:t>-</w:t>
      </w:r>
      <w:r w:rsidRPr="00065CF1">
        <w:rPr>
          <w:rFonts w:ascii="Times New Roman" w:hAnsi="Times New Roman" w:cs="Times New Roman"/>
          <w:b/>
          <w:sz w:val="28"/>
          <w:szCs w:val="28"/>
        </w:rPr>
        <w:t>п</w:t>
      </w:r>
    </w:p>
    <w:p w:rsidR="00980718" w:rsidRPr="003E5129" w:rsidRDefault="00980718" w:rsidP="00980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718" w:rsidRPr="00E15FF8" w:rsidRDefault="00980718" w:rsidP="00E15F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FF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E15FF8" w:rsidRPr="00E15FF8" w:rsidRDefault="00980718" w:rsidP="00E15FF8">
      <w:pPr>
        <w:autoSpaceDE w:val="0"/>
        <w:autoSpaceDN w:val="0"/>
        <w:adjustRightInd w:val="0"/>
        <w:spacing w:after="0" w:line="240" w:lineRule="auto"/>
        <w:ind w:right="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FF8">
        <w:rPr>
          <w:rFonts w:ascii="Times New Roman" w:hAnsi="Times New Roman" w:cs="Times New Roman"/>
          <w:b/>
          <w:sz w:val="28"/>
          <w:szCs w:val="28"/>
        </w:rPr>
        <w:t xml:space="preserve">Приволжского </w:t>
      </w:r>
      <w:r w:rsidR="00117FB2" w:rsidRPr="00E15FF8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E15FF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E15FF8" w:rsidRPr="00E15FF8">
        <w:rPr>
          <w:rFonts w:ascii="Times New Roman" w:hAnsi="Times New Roman" w:cs="Times New Roman"/>
          <w:b/>
          <w:sz w:val="28"/>
          <w:szCs w:val="28"/>
        </w:rPr>
        <w:t>11.3.2015</w:t>
      </w:r>
      <w:r w:rsidRPr="00E15FF8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15FF8" w:rsidRPr="00E15FF8">
        <w:rPr>
          <w:rFonts w:ascii="Times New Roman" w:hAnsi="Times New Roman" w:cs="Times New Roman"/>
          <w:b/>
          <w:sz w:val="28"/>
          <w:szCs w:val="28"/>
        </w:rPr>
        <w:t>559</w:t>
      </w:r>
      <w:r w:rsidRPr="00E15FF8">
        <w:rPr>
          <w:rFonts w:ascii="Times New Roman" w:hAnsi="Times New Roman" w:cs="Times New Roman"/>
          <w:b/>
          <w:sz w:val="28"/>
          <w:szCs w:val="28"/>
        </w:rPr>
        <w:t xml:space="preserve">-п </w:t>
      </w:r>
      <w:r w:rsidR="00E15FF8" w:rsidRPr="00E15FF8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</w:t>
      </w:r>
      <w:r w:rsidR="00E15FF8" w:rsidRPr="00E15FF8">
        <w:rPr>
          <w:rFonts w:ascii="Times New Roman" w:hAnsi="Times New Roman" w:cs="Times New Roman"/>
          <w:b/>
          <w:bCs/>
          <w:sz w:val="28"/>
          <w:szCs w:val="28"/>
        </w:rPr>
        <w:t>редоставления</w:t>
      </w:r>
    </w:p>
    <w:p w:rsidR="00E15FF8" w:rsidRPr="00E15FF8" w:rsidRDefault="00E15FF8" w:rsidP="00E15FF8">
      <w:pPr>
        <w:autoSpaceDE w:val="0"/>
        <w:autoSpaceDN w:val="0"/>
        <w:adjustRightInd w:val="0"/>
        <w:spacing w:after="0" w:line="240" w:lineRule="auto"/>
        <w:ind w:right="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FF8">
        <w:rPr>
          <w:rFonts w:ascii="Times New Roman" w:hAnsi="Times New Roman" w:cs="Times New Roman"/>
          <w:b/>
          <w:bCs/>
          <w:sz w:val="28"/>
          <w:szCs w:val="28"/>
        </w:rPr>
        <w:t>земельного участка,</w:t>
      </w:r>
      <w:r w:rsidRPr="00E15FF8">
        <w:rPr>
          <w:rFonts w:ascii="Times New Roman" w:hAnsi="Times New Roman" w:cs="Times New Roman"/>
          <w:b/>
          <w:sz w:val="28"/>
          <w:szCs w:val="28"/>
        </w:rPr>
        <w:t xml:space="preserve"> находящегося в собственности Приволжского муниципального района </w:t>
      </w:r>
      <w:r w:rsidRPr="00E15FF8">
        <w:rPr>
          <w:rFonts w:ascii="Times New Roman" w:hAnsi="Times New Roman" w:cs="Times New Roman"/>
          <w:b/>
          <w:bCs/>
          <w:sz w:val="28"/>
          <w:szCs w:val="28"/>
        </w:rPr>
        <w:t>свободного от застройки без проведения</w:t>
      </w:r>
    </w:p>
    <w:p w:rsidR="00E15FF8" w:rsidRPr="00E15FF8" w:rsidRDefault="00E15FF8" w:rsidP="00E15FF8">
      <w:pPr>
        <w:autoSpaceDE w:val="0"/>
        <w:autoSpaceDN w:val="0"/>
        <w:adjustRightInd w:val="0"/>
        <w:spacing w:after="0" w:line="240" w:lineRule="auto"/>
        <w:ind w:right="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FF8">
        <w:rPr>
          <w:rFonts w:ascii="Times New Roman" w:hAnsi="Times New Roman" w:cs="Times New Roman"/>
          <w:b/>
          <w:bCs/>
          <w:sz w:val="28"/>
          <w:szCs w:val="28"/>
        </w:rPr>
        <w:t xml:space="preserve"> торгов (в собственность, аренду, постоянное (бессрочное)</w:t>
      </w:r>
    </w:p>
    <w:p w:rsidR="00E15FF8" w:rsidRPr="00E15FF8" w:rsidRDefault="00E15FF8" w:rsidP="00E15FF8">
      <w:pPr>
        <w:autoSpaceDE w:val="0"/>
        <w:autoSpaceDN w:val="0"/>
        <w:adjustRightInd w:val="0"/>
        <w:spacing w:after="0" w:line="240" w:lineRule="auto"/>
        <w:ind w:right="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FF8">
        <w:rPr>
          <w:rFonts w:ascii="Times New Roman" w:hAnsi="Times New Roman" w:cs="Times New Roman"/>
          <w:b/>
          <w:bCs/>
          <w:sz w:val="28"/>
          <w:szCs w:val="28"/>
        </w:rPr>
        <w:t xml:space="preserve"> пользование, безвозмездное пользование)</w:t>
      </w:r>
    </w:p>
    <w:p w:rsidR="00980718" w:rsidRDefault="00980718" w:rsidP="00980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FF8" w:rsidRPr="00555C2A" w:rsidRDefault="00E15FF8" w:rsidP="00555C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5FF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E15FF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15FF8">
        <w:rPr>
          <w:rFonts w:ascii="Times New Roman" w:hAnsi="Times New Roman" w:cs="Times New Roman"/>
          <w:sz w:val="28"/>
          <w:szCs w:val="28"/>
        </w:rPr>
        <w:t xml:space="preserve"> от 27.07.2010 №210-ФЗ «Об организации предоставления государственных и муниципальных услуг», Фед</w:t>
      </w:r>
      <w:r>
        <w:rPr>
          <w:rFonts w:ascii="Times New Roman" w:hAnsi="Times New Roman" w:cs="Times New Roman"/>
          <w:sz w:val="28"/>
          <w:szCs w:val="28"/>
        </w:rPr>
        <w:t>еральным законом от 06.10.2003</w:t>
      </w:r>
      <w:r w:rsidRPr="00E15FF8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постановлением администрации Приволжского муниципального района от 31.12.2014 №1354-п «Об утверждении Порядка разработки и утверждения административных регламентов предоставления муниципальных услуг Администрацией Приволжского муниципального района», протестом прокуратуры Приволжского района Ивановской области от </w:t>
      </w:r>
      <w:r w:rsidR="000502A3">
        <w:rPr>
          <w:rFonts w:ascii="Times New Roman" w:hAnsi="Times New Roman" w:cs="Times New Roman"/>
          <w:sz w:val="28"/>
          <w:szCs w:val="28"/>
        </w:rPr>
        <w:t>18</w:t>
      </w:r>
      <w:r w:rsidRPr="00E15F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0502A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502A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502A3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-</w:t>
      </w:r>
      <w:r w:rsidR="000502A3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502A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5FF8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нормативно-правовых актов администрации Приволжского муниципального района в соответствие с действующим законодательством, администрация </w:t>
      </w:r>
      <w:r w:rsidRPr="00555C2A">
        <w:rPr>
          <w:rFonts w:ascii="Times New Roman" w:hAnsi="Times New Roman" w:cs="Times New Roman"/>
          <w:sz w:val="28"/>
          <w:szCs w:val="28"/>
        </w:rPr>
        <w:t xml:space="preserve">Приволжского муниципального района </w:t>
      </w:r>
      <w:r w:rsidRPr="00555C2A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:rsidR="00980718" w:rsidRPr="00555C2A" w:rsidRDefault="00980718" w:rsidP="00555C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C2A">
        <w:rPr>
          <w:rFonts w:ascii="Times New Roman" w:hAnsi="Times New Roman" w:cs="Times New Roman"/>
          <w:sz w:val="28"/>
          <w:szCs w:val="28"/>
        </w:rPr>
        <w:t>1. Внести в</w:t>
      </w:r>
      <w:r w:rsidR="003A3DD2" w:rsidRPr="00555C2A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555C2A" w:rsidRPr="00555C2A">
        <w:rPr>
          <w:rFonts w:ascii="Times New Roman" w:hAnsi="Times New Roman" w:cs="Times New Roman"/>
          <w:sz w:val="28"/>
          <w:szCs w:val="28"/>
        </w:rPr>
        <w:t>к постановлению администрации Приволжского муниципального района от 11.06.2015 № 559-п «Об утверждении административного регламента предоставления земельного участка свободного от застройки без проведения торгов (в собственность, аренду, постоянное (бессрочное) пользование, безвозмездное пользование)» следующие изменения:</w:t>
      </w:r>
    </w:p>
    <w:p w:rsidR="003A3DD2" w:rsidRDefault="00B93D30" w:rsidP="00555C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C2A">
        <w:rPr>
          <w:rFonts w:ascii="Times New Roman" w:hAnsi="Times New Roman" w:cs="Times New Roman"/>
          <w:sz w:val="28"/>
          <w:szCs w:val="28"/>
        </w:rPr>
        <w:t xml:space="preserve">1.1. </w:t>
      </w:r>
      <w:r w:rsidR="006673B2">
        <w:rPr>
          <w:rFonts w:ascii="Times New Roman" w:hAnsi="Times New Roman" w:cs="Times New Roman"/>
          <w:sz w:val="28"/>
          <w:szCs w:val="28"/>
        </w:rPr>
        <w:t>Абзац 1 п</w:t>
      </w:r>
      <w:r w:rsidR="001A1DA5">
        <w:rPr>
          <w:rFonts w:ascii="Times New Roman" w:hAnsi="Times New Roman" w:cs="Times New Roman"/>
          <w:sz w:val="28"/>
          <w:szCs w:val="28"/>
        </w:rPr>
        <w:t>ункт</w:t>
      </w:r>
      <w:r w:rsidR="006673B2">
        <w:rPr>
          <w:rFonts w:ascii="Times New Roman" w:hAnsi="Times New Roman" w:cs="Times New Roman"/>
          <w:sz w:val="28"/>
          <w:szCs w:val="28"/>
        </w:rPr>
        <w:t>а</w:t>
      </w:r>
      <w:r w:rsidR="001A1DA5">
        <w:rPr>
          <w:rFonts w:ascii="Times New Roman" w:hAnsi="Times New Roman" w:cs="Times New Roman"/>
          <w:sz w:val="28"/>
          <w:szCs w:val="28"/>
        </w:rPr>
        <w:t xml:space="preserve"> </w:t>
      </w:r>
      <w:r w:rsidR="000502A3">
        <w:rPr>
          <w:rFonts w:ascii="Times New Roman" w:hAnsi="Times New Roman" w:cs="Times New Roman"/>
          <w:sz w:val="28"/>
          <w:szCs w:val="28"/>
        </w:rPr>
        <w:t xml:space="preserve">3.4.2. раздела </w:t>
      </w:r>
      <w:r w:rsidR="000502A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502A3">
        <w:rPr>
          <w:rFonts w:ascii="Times New Roman" w:hAnsi="Times New Roman" w:cs="Times New Roman"/>
          <w:sz w:val="28"/>
          <w:szCs w:val="28"/>
        </w:rPr>
        <w:t>. «Состав, последовательность и сроки выполнения административных процедур, требования к порядку их выполнения»</w:t>
      </w:r>
      <w:r w:rsidR="004858FE" w:rsidRPr="00555C2A">
        <w:rPr>
          <w:rFonts w:ascii="Times New Roman" w:hAnsi="Times New Roman" w:cs="Times New Roman"/>
          <w:sz w:val="28"/>
          <w:szCs w:val="28"/>
        </w:rPr>
        <w:t xml:space="preserve"> </w:t>
      </w:r>
      <w:r w:rsidR="001A1DA5">
        <w:rPr>
          <w:rFonts w:ascii="Times New Roman" w:hAnsi="Times New Roman" w:cs="Times New Roman"/>
          <w:sz w:val="28"/>
          <w:szCs w:val="28"/>
        </w:rPr>
        <w:t>читать в новой редакции:</w:t>
      </w:r>
    </w:p>
    <w:p w:rsidR="00D245B6" w:rsidRPr="006673B2" w:rsidRDefault="00D245B6" w:rsidP="006673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3B2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502A3" w:rsidRPr="006673B2">
        <w:rPr>
          <w:rFonts w:ascii="Times New Roman" w:hAnsi="Times New Roman" w:cs="Times New Roman"/>
          <w:sz w:val="28"/>
          <w:szCs w:val="28"/>
        </w:rPr>
        <w:t>3.4.2</w:t>
      </w:r>
      <w:r w:rsidRPr="006673B2">
        <w:rPr>
          <w:rFonts w:ascii="Times New Roman" w:hAnsi="Times New Roman" w:cs="Times New Roman"/>
          <w:sz w:val="28"/>
          <w:szCs w:val="28"/>
        </w:rPr>
        <w:t xml:space="preserve">. </w:t>
      </w:r>
      <w:r w:rsidR="006673B2" w:rsidRPr="006673B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Специалист комитета по управлению муниципальным имуществом в срок не более чем </w:t>
      </w:r>
      <w:r w:rsidR="006673B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четырнадцать календарных</w:t>
      </w:r>
      <w:r w:rsidR="006673B2" w:rsidRPr="006673B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дней со дня поступления заявления о предоставлении земельного участка рассматривает поступившее заявление, проверяет наличие или отсутствие оснований, предусмотренных</w:t>
      </w:r>
      <w:r w:rsidR="006673B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hyperlink r:id="rId9" w:anchor="/document/47436642/entry/291" w:history="1">
        <w:r w:rsidR="006673B2" w:rsidRPr="006673B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пунктом 2.9</w:t>
        </w:r>
      </w:hyperlink>
      <w:r w:rsidR="006673B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673B2" w:rsidRPr="006673B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настоящего административного регламента, и по результатам указанных рассмотрения и проверки совершает одно из следующих действий:</w:t>
      </w:r>
      <w:r w:rsidRPr="006673B2">
        <w:rPr>
          <w:rFonts w:ascii="Times New Roman" w:hAnsi="Times New Roman" w:cs="Times New Roman"/>
          <w:sz w:val="28"/>
          <w:szCs w:val="28"/>
        </w:rPr>
        <w:t>».</w:t>
      </w:r>
    </w:p>
    <w:p w:rsidR="00AF18C6" w:rsidRPr="008A6C9E" w:rsidRDefault="00CD613D" w:rsidP="006673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C9E">
        <w:rPr>
          <w:rFonts w:ascii="Times New Roman" w:hAnsi="Times New Roman" w:cs="Times New Roman"/>
          <w:sz w:val="28"/>
          <w:szCs w:val="28"/>
        </w:rPr>
        <w:t>2.</w:t>
      </w:r>
      <w:r w:rsidR="000152D0" w:rsidRPr="008A6C9E">
        <w:rPr>
          <w:rFonts w:ascii="Times New Roman" w:hAnsi="Times New Roman" w:cs="Times New Roman"/>
          <w:sz w:val="28"/>
          <w:szCs w:val="28"/>
        </w:rPr>
        <w:t xml:space="preserve"> </w:t>
      </w:r>
      <w:r w:rsidR="008A6C9E" w:rsidRPr="008A6C9E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Приволжского муниципального района и опубликованию в информационном бюллетене «Вестник Совета и администрации Приволжского муниципального района».</w:t>
      </w:r>
    </w:p>
    <w:p w:rsidR="00980718" w:rsidRPr="008A6C9E" w:rsidRDefault="00980718" w:rsidP="0098071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C9E">
        <w:rPr>
          <w:rFonts w:ascii="Times New Roman" w:hAnsi="Times New Roman" w:cs="Times New Roman"/>
          <w:sz w:val="28"/>
          <w:szCs w:val="28"/>
        </w:rPr>
        <w:tab/>
      </w:r>
      <w:r w:rsidR="00AF18C6" w:rsidRPr="008A6C9E">
        <w:rPr>
          <w:rFonts w:ascii="Times New Roman" w:hAnsi="Times New Roman" w:cs="Times New Roman"/>
          <w:sz w:val="28"/>
          <w:szCs w:val="28"/>
        </w:rPr>
        <w:t>3</w:t>
      </w:r>
      <w:r w:rsidRPr="008A6C9E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</w:t>
      </w:r>
      <w:r w:rsidR="008A6C9E" w:rsidRPr="008A6C9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80718" w:rsidRPr="008A6C9E" w:rsidRDefault="00980718" w:rsidP="0098071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C9E">
        <w:rPr>
          <w:rFonts w:ascii="Times New Roman" w:hAnsi="Times New Roman" w:cs="Times New Roman"/>
          <w:sz w:val="28"/>
          <w:szCs w:val="28"/>
        </w:rPr>
        <w:tab/>
      </w:r>
      <w:r w:rsidR="00AF18C6" w:rsidRPr="008A6C9E">
        <w:rPr>
          <w:rFonts w:ascii="Times New Roman" w:hAnsi="Times New Roman" w:cs="Times New Roman"/>
          <w:sz w:val="28"/>
          <w:szCs w:val="28"/>
        </w:rPr>
        <w:t>4</w:t>
      </w:r>
      <w:r w:rsidRPr="008A6C9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подписания</w:t>
      </w:r>
      <w:r w:rsidR="00373699" w:rsidRPr="008A6C9E">
        <w:rPr>
          <w:rFonts w:ascii="Times New Roman" w:hAnsi="Times New Roman" w:cs="Times New Roman"/>
          <w:sz w:val="28"/>
          <w:szCs w:val="28"/>
        </w:rPr>
        <w:t>.</w:t>
      </w:r>
    </w:p>
    <w:p w:rsidR="00980718" w:rsidRPr="008A6C9E" w:rsidRDefault="00980718" w:rsidP="00980718">
      <w:pPr>
        <w:pStyle w:val="a3"/>
        <w:rPr>
          <w:rFonts w:ascii="Times New Roman" w:hAnsi="Times New Roman"/>
          <w:b/>
          <w:sz w:val="28"/>
          <w:szCs w:val="28"/>
        </w:rPr>
      </w:pPr>
    </w:p>
    <w:p w:rsidR="007B02C4" w:rsidRDefault="007B02C4" w:rsidP="00980718">
      <w:pPr>
        <w:pStyle w:val="a3"/>
        <w:rPr>
          <w:rFonts w:ascii="Times New Roman" w:hAnsi="Times New Roman"/>
          <w:b/>
          <w:sz w:val="28"/>
          <w:szCs w:val="28"/>
        </w:rPr>
      </w:pPr>
    </w:p>
    <w:p w:rsidR="007B02C4" w:rsidRDefault="007B02C4" w:rsidP="00980718">
      <w:pPr>
        <w:pStyle w:val="a3"/>
        <w:rPr>
          <w:rFonts w:ascii="Times New Roman" w:hAnsi="Times New Roman"/>
          <w:b/>
          <w:sz w:val="28"/>
          <w:szCs w:val="28"/>
        </w:rPr>
      </w:pPr>
    </w:p>
    <w:p w:rsidR="00980718" w:rsidRDefault="001F3F1F" w:rsidP="0098071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980718">
        <w:rPr>
          <w:rFonts w:ascii="Times New Roman" w:hAnsi="Times New Roman"/>
          <w:b/>
          <w:sz w:val="28"/>
          <w:szCs w:val="28"/>
        </w:rPr>
        <w:t xml:space="preserve"> Приволжского</w:t>
      </w:r>
    </w:p>
    <w:p w:rsidR="00980718" w:rsidRPr="00213647" w:rsidRDefault="00980718" w:rsidP="00980718">
      <w:pPr>
        <w:rPr>
          <w:rFonts w:ascii="Times New Roman" w:hAnsi="Times New Roman" w:cs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</w:t>
      </w:r>
      <w:r w:rsidR="008A6C9E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1F3F1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1F3F1F">
        <w:rPr>
          <w:rFonts w:ascii="Times New Roman" w:hAnsi="Times New Roman"/>
          <w:b/>
          <w:sz w:val="28"/>
          <w:szCs w:val="28"/>
        </w:rPr>
        <w:t>И.В.Мельникова</w:t>
      </w:r>
    </w:p>
    <w:p w:rsidR="00980718" w:rsidRDefault="00980718" w:rsidP="009807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F4E1C" w:rsidRDefault="008F4E1C" w:rsidP="000C1D7D">
      <w:pPr>
        <w:spacing w:after="0" w:line="240" w:lineRule="auto"/>
        <w:contextualSpacing/>
        <w:jc w:val="center"/>
      </w:pPr>
      <w:bookmarkStart w:id="0" w:name="_GoBack"/>
      <w:bookmarkEnd w:id="0"/>
    </w:p>
    <w:sectPr w:rsidR="008F4E1C" w:rsidSect="00E15FF8">
      <w:headerReference w:type="default" r:id="rId10"/>
      <w:pgSz w:w="11906" w:h="16838"/>
      <w:pgMar w:top="1134" w:right="127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5ED" w:rsidRDefault="004405ED" w:rsidP="00E15FF8">
      <w:pPr>
        <w:spacing w:after="0" w:line="240" w:lineRule="auto"/>
      </w:pPr>
      <w:r>
        <w:separator/>
      </w:r>
    </w:p>
  </w:endnote>
  <w:endnote w:type="continuationSeparator" w:id="0">
    <w:p w:rsidR="004405ED" w:rsidRDefault="004405ED" w:rsidP="00E15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5ED" w:rsidRDefault="004405ED" w:rsidP="00E15FF8">
      <w:pPr>
        <w:spacing w:after="0" w:line="240" w:lineRule="auto"/>
      </w:pPr>
      <w:r>
        <w:separator/>
      </w:r>
    </w:p>
  </w:footnote>
  <w:footnote w:type="continuationSeparator" w:id="0">
    <w:p w:rsidR="004405ED" w:rsidRDefault="004405ED" w:rsidP="00E15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88127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15FF8" w:rsidRPr="00E15FF8" w:rsidRDefault="00A260EA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15FF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15FF8" w:rsidRPr="00E15FF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15FF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639E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15FF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15FF8" w:rsidRDefault="00E15FF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E1C"/>
    <w:rsid w:val="000152D0"/>
    <w:rsid w:val="000502A3"/>
    <w:rsid w:val="00051044"/>
    <w:rsid w:val="00056FA4"/>
    <w:rsid w:val="000703E5"/>
    <w:rsid w:val="00072E5E"/>
    <w:rsid w:val="000C1D7D"/>
    <w:rsid w:val="000E11A4"/>
    <w:rsid w:val="00117FB2"/>
    <w:rsid w:val="00123F9D"/>
    <w:rsid w:val="00182EF8"/>
    <w:rsid w:val="001931C8"/>
    <w:rsid w:val="00195457"/>
    <w:rsid w:val="001A1DA5"/>
    <w:rsid w:val="001D79C4"/>
    <w:rsid w:val="001F3F1F"/>
    <w:rsid w:val="001F72DF"/>
    <w:rsid w:val="00234DCA"/>
    <w:rsid w:val="002A74EE"/>
    <w:rsid w:val="00336127"/>
    <w:rsid w:val="00373699"/>
    <w:rsid w:val="003A3DD2"/>
    <w:rsid w:val="003C68AB"/>
    <w:rsid w:val="003E184D"/>
    <w:rsid w:val="00435F6C"/>
    <w:rsid w:val="004405ED"/>
    <w:rsid w:val="004448BA"/>
    <w:rsid w:val="00483AD8"/>
    <w:rsid w:val="004858FE"/>
    <w:rsid w:val="004924EE"/>
    <w:rsid w:val="004A49F9"/>
    <w:rsid w:val="00521EB2"/>
    <w:rsid w:val="0052215B"/>
    <w:rsid w:val="00522BDF"/>
    <w:rsid w:val="00555C2A"/>
    <w:rsid w:val="00611663"/>
    <w:rsid w:val="0062549A"/>
    <w:rsid w:val="00656F48"/>
    <w:rsid w:val="006673B2"/>
    <w:rsid w:val="006F0D87"/>
    <w:rsid w:val="00706EE8"/>
    <w:rsid w:val="00741C8F"/>
    <w:rsid w:val="00743448"/>
    <w:rsid w:val="00792BF7"/>
    <w:rsid w:val="007B02C4"/>
    <w:rsid w:val="007B6961"/>
    <w:rsid w:val="007E464D"/>
    <w:rsid w:val="0088555E"/>
    <w:rsid w:val="0089000B"/>
    <w:rsid w:val="008A34B5"/>
    <w:rsid w:val="008A6C9E"/>
    <w:rsid w:val="008F4E1C"/>
    <w:rsid w:val="00911222"/>
    <w:rsid w:val="00953879"/>
    <w:rsid w:val="00961927"/>
    <w:rsid w:val="00980718"/>
    <w:rsid w:val="009D25C6"/>
    <w:rsid w:val="00A02264"/>
    <w:rsid w:val="00A15937"/>
    <w:rsid w:val="00A260EA"/>
    <w:rsid w:val="00A8781B"/>
    <w:rsid w:val="00AB6321"/>
    <w:rsid w:val="00AE60C1"/>
    <w:rsid w:val="00AF18C6"/>
    <w:rsid w:val="00B410FA"/>
    <w:rsid w:val="00B73079"/>
    <w:rsid w:val="00B74B1B"/>
    <w:rsid w:val="00B85474"/>
    <w:rsid w:val="00B93D30"/>
    <w:rsid w:val="00C15FAE"/>
    <w:rsid w:val="00C21817"/>
    <w:rsid w:val="00C3610B"/>
    <w:rsid w:val="00C62847"/>
    <w:rsid w:val="00C74067"/>
    <w:rsid w:val="00C97F6B"/>
    <w:rsid w:val="00CB70A1"/>
    <w:rsid w:val="00CC5B88"/>
    <w:rsid w:val="00CD00F2"/>
    <w:rsid w:val="00CD613D"/>
    <w:rsid w:val="00CD645C"/>
    <w:rsid w:val="00D245B6"/>
    <w:rsid w:val="00D339D7"/>
    <w:rsid w:val="00DB4939"/>
    <w:rsid w:val="00DC6517"/>
    <w:rsid w:val="00DE2061"/>
    <w:rsid w:val="00DF3BE3"/>
    <w:rsid w:val="00E15FF8"/>
    <w:rsid w:val="00E34010"/>
    <w:rsid w:val="00E37E4D"/>
    <w:rsid w:val="00E639EF"/>
    <w:rsid w:val="00E86EBB"/>
    <w:rsid w:val="00EA7CF5"/>
    <w:rsid w:val="00F1759A"/>
    <w:rsid w:val="00FC1DCF"/>
    <w:rsid w:val="00FE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99E13"/>
  <w15:docId w15:val="{5EF110FC-E396-491C-BD2A-6620B051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07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980718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93D30"/>
    <w:pPr>
      <w:ind w:left="720"/>
      <w:contextualSpacing/>
    </w:pPr>
  </w:style>
  <w:style w:type="paragraph" w:customStyle="1" w:styleId="a6">
    <w:basedOn w:val="a"/>
    <w:next w:val="a7"/>
    <w:rsid w:val="0007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0703E5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A3DD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A3DD2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E15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5FF8"/>
  </w:style>
  <w:style w:type="paragraph" w:styleId="ab">
    <w:name w:val="footer"/>
    <w:basedOn w:val="a"/>
    <w:link w:val="ac"/>
    <w:uiPriority w:val="99"/>
    <w:semiHidden/>
    <w:unhideWhenUsed/>
    <w:rsid w:val="00E15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15FF8"/>
  </w:style>
  <w:style w:type="paragraph" w:customStyle="1" w:styleId="s16">
    <w:name w:val="s_16"/>
    <w:basedOn w:val="a"/>
    <w:rsid w:val="00D2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2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74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6673B2"/>
    <w:rPr>
      <w:rFonts w:cs="Times New Roman"/>
      <w:b w:val="0"/>
      <w:color w:val="106BBE"/>
    </w:rPr>
  </w:style>
  <w:style w:type="paragraph" w:styleId="ae">
    <w:name w:val="Balloon Text"/>
    <w:basedOn w:val="a"/>
    <w:link w:val="af"/>
    <w:uiPriority w:val="99"/>
    <w:semiHidden/>
    <w:unhideWhenUsed/>
    <w:rsid w:val="00667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67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964AB302D948225656267879764C9208AF5663A46D823A032F40A9ECC39BE8DB2B6A258D510CCFG6A2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00B63-C4CD-4C74-919B-BD36EB3C1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А. Сухарева</dc:creator>
  <cp:keywords/>
  <dc:description/>
  <cp:lastModifiedBy>Мелешенко Наталья Федоровна</cp:lastModifiedBy>
  <cp:revision>39</cp:revision>
  <cp:lastPrinted>2024-07-04T04:32:00Z</cp:lastPrinted>
  <dcterms:created xsi:type="dcterms:W3CDTF">2019-11-28T06:04:00Z</dcterms:created>
  <dcterms:modified xsi:type="dcterms:W3CDTF">2024-07-04T04:46:00Z</dcterms:modified>
</cp:coreProperties>
</file>