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0F9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97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F34" w:rsidRPr="00580F34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80F34" w:rsidRPr="00580F34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94309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51DA1" w:rsidRPr="00933E9A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Приволжского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(далее-Постановление) следующие изменения: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202</w:t>
      </w:r>
      <w:r w:rsidR="00580F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0F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Постановлением возложить на Первого заместителя главы администрации Приволжского муниципального района        </w:t>
      </w:r>
      <w:proofErr w:type="spellStart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Нагацкого</w:t>
      </w:r>
      <w:proofErr w:type="spellEnd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CC5EB3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05507B" w:rsidRDefault="00CC5EB3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 w:rsidR="00A6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</w:t>
      </w:r>
      <w:r w:rsidR="005F43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Pr="005F43FF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2C0F9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12.07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B9430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B9430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C0F9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366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5F43F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  <w:bookmarkStart w:id="1" w:name="_GoBack"/>
      <w:bookmarkEnd w:id="1"/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12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Pr="00BC2F2D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BC2F2D" w:rsidRDefault="00D807B6" w:rsidP="000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87747D" w:rsidRPr="00BC2F2D" w:rsidTr="00B94309">
        <w:trPr>
          <w:trHeight w:val="1050"/>
        </w:trPr>
        <w:tc>
          <w:tcPr>
            <w:tcW w:w="1980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87747D" w:rsidRPr="00BC2F2D" w:rsidTr="00B94309">
        <w:trPr>
          <w:trHeight w:val="114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23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5862597,49</w:t>
            </w:r>
          </w:p>
        </w:tc>
        <w:tc>
          <w:tcPr>
            <w:tcW w:w="1560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94309" w:rsidRPr="00BC2F2D" w:rsidTr="00B94309">
        <w:trPr>
          <w:trHeight w:val="1328"/>
        </w:trPr>
        <w:tc>
          <w:tcPr>
            <w:tcW w:w="1980" w:type="dxa"/>
            <w:vMerge/>
          </w:tcPr>
          <w:p w:rsidR="00B94309" w:rsidRPr="00BC2F2D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9" w:rsidRPr="00BC2F2D" w:rsidRDefault="00B94309" w:rsidP="00B94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B94309" w:rsidRPr="00B94309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1014112,64</w:t>
            </w:r>
          </w:p>
        </w:tc>
        <w:tc>
          <w:tcPr>
            <w:tcW w:w="1560" w:type="dxa"/>
          </w:tcPr>
          <w:p w:rsidR="00B94309" w:rsidRPr="00B94309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</w:tcPr>
          <w:p w:rsidR="00B94309" w:rsidRPr="00B94309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747D" w:rsidRPr="00BC2F2D" w:rsidTr="00B94309">
        <w:trPr>
          <w:trHeight w:val="753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560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747D" w:rsidRPr="00BC2F2D" w:rsidTr="00B94309">
        <w:trPr>
          <w:trHeight w:val="55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560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567"/>
        <w:gridCol w:w="567"/>
        <w:gridCol w:w="709"/>
        <w:gridCol w:w="709"/>
        <w:gridCol w:w="709"/>
        <w:gridCol w:w="567"/>
        <w:gridCol w:w="850"/>
        <w:gridCol w:w="709"/>
        <w:gridCol w:w="709"/>
      </w:tblGrid>
      <w:tr w:rsidR="0087747D" w:rsidRPr="006D4BB7" w:rsidTr="0087747D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87747D" w:rsidRPr="00EA09E8" w:rsidRDefault="0087747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87747D" w:rsidRPr="00EA09E8" w:rsidRDefault="0087747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87747D" w:rsidRPr="006D4BB7" w:rsidTr="0087747D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FC7A5C" w:rsidRDefault="0087747D" w:rsidP="00FC7A5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7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773544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87747D" w:rsidRPr="006D4BB7" w:rsidTr="0087747D">
        <w:trPr>
          <w:trHeight w:val="1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773544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47D" w:rsidRPr="006D4BB7" w:rsidTr="0087747D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47D" w:rsidRPr="006D4BB7" w:rsidTr="0087747D">
        <w:trPr>
          <w:trHeight w:hRule="exact" w:val="2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Pr="005F6792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8B" w:rsidRDefault="00F6208B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lastRenderedPageBreak/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87747D" w:rsidTr="0087747D">
        <w:tc>
          <w:tcPr>
            <w:tcW w:w="426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87747D" w:rsidRPr="00FC7A5C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7747D" w:rsidTr="0087747D">
        <w:trPr>
          <w:trHeight w:val="737"/>
        </w:trPr>
        <w:tc>
          <w:tcPr>
            <w:tcW w:w="426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tr w:rsidR="0087747D" w:rsidTr="0087747D">
        <w:trPr>
          <w:trHeight w:val="2117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7747D" w:rsidRPr="006A7A39" w:rsidRDefault="0040312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4031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29*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31*</w:t>
            </w:r>
          </w:p>
        </w:tc>
      </w:tr>
      <w:tr w:rsidR="0087747D" w:rsidTr="0087747D">
        <w:trPr>
          <w:trHeight w:val="1718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15,1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87747D" w:rsidRPr="006A7A39" w:rsidRDefault="007B0727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312B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40312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40312B">
              <w:rPr>
                <w:sz w:val="28"/>
                <w:szCs w:val="28"/>
              </w:rPr>
              <w:t>9</w:t>
            </w:r>
          </w:p>
        </w:tc>
      </w:tr>
      <w:bookmarkEnd w:id="3"/>
      <w:tr w:rsidR="0087747D" w:rsidTr="0087747D"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87747D" w:rsidRPr="002B721B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7*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87747D" w:rsidTr="0087747D">
        <w:trPr>
          <w:trHeight w:val="2641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Default="00103035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100304467"/>
      <w:bookmarkEnd w:id="4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</w:p>
    <w:bookmarkEnd w:id="5"/>
    <w:p w:rsid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656EE1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56EE1" w:rsidRP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87747D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CA50E8" w:rsidRPr="00BC2F2D" w:rsidTr="00CA50E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5862597,49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1014112,64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5862597,49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1014112,64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A50E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6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B412F" w:rsidRDefault="00CB412F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539E8" w:rsidRPr="002E40B4" w:rsidRDefault="00E539E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B412F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3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A50E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B412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539E8" w:rsidRPr="00BC2F2D" w:rsidTr="00E539E8">
        <w:trPr>
          <w:trHeight w:val="1275"/>
        </w:trPr>
        <w:tc>
          <w:tcPr>
            <w:tcW w:w="2211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gridSpan w:val="2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CA50E8" w:rsidRPr="00BC2F2D" w:rsidTr="00B94309">
        <w:trPr>
          <w:trHeight w:val="1425"/>
        </w:trPr>
        <w:tc>
          <w:tcPr>
            <w:tcW w:w="2211" w:type="dxa"/>
            <w:vMerge/>
          </w:tcPr>
          <w:p w:rsidR="00CA50E8" w:rsidRPr="00BC2F2D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5862597,49</w:t>
            </w:r>
          </w:p>
        </w:tc>
        <w:tc>
          <w:tcPr>
            <w:tcW w:w="1488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89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B94309">
        <w:trPr>
          <w:trHeight w:val="900"/>
        </w:trPr>
        <w:tc>
          <w:tcPr>
            <w:tcW w:w="2211" w:type="dxa"/>
            <w:vMerge/>
          </w:tcPr>
          <w:p w:rsidR="00CA50E8" w:rsidRPr="00BC2F2D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1014112,64</w:t>
            </w:r>
          </w:p>
        </w:tc>
        <w:tc>
          <w:tcPr>
            <w:tcW w:w="1488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89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B94309">
        <w:trPr>
          <w:trHeight w:val="537"/>
        </w:trPr>
        <w:tc>
          <w:tcPr>
            <w:tcW w:w="2211" w:type="dxa"/>
            <w:vMerge/>
          </w:tcPr>
          <w:p w:rsidR="00CA50E8" w:rsidRPr="00BC2F2D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488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A50E8" w:rsidRPr="00BC2F2D" w:rsidTr="00B94309">
        <w:trPr>
          <w:trHeight w:val="637"/>
        </w:trPr>
        <w:tc>
          <w:tcPr>
            <w:tcW w:w="2211" w:type="dxa"/>
            <w:vMerge/>
          </w:tcPr>
          <w:p w:rsidR="00CA50E8" w:rsidRPr="00BC2F2D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488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CB412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31232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E539E8" w:rsidRPr="00BC2F2D" w:rsidTr="00E539E8">
        <w:tc>
          <w:tcPr>
            <w:tcW w:w="4049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gridSpan w:val="2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CA50E8" w:rsidRPr="00BC2F2D" w:rsidTr="00E539E8">
        <w:tc>
          <w:tcPr>
            <w:tcW w:w="4049" w:type="dxa"/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5862597,49</w:t>
            </w:r>
          </w:p>
        </w:tc>
        <w:tc>
          <w:tcPr>
            <w:tcW w:w="1701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B94309">
        <w:tc>
          <w:tcPr>
            <w:tcW w:w="4049" w:type="dxa"/>
          </w:tcPr>
          <w:p w:rsidR="00CA50E8" w:rsidRPr="00BC2F2D" w:rsidRDefault="00CA50E8" w:rsidP="00CA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1014112,64</w:t>
            </w:r>
          </w:p>
        </w:tc>
        <w:tc>
          <w:tcPr>
            <w:tcW w:w="1559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560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A50E8" w:rsidRPr="00BC2F2D" w:rsidTr="00B94309">
        <w:tc>
          <w:tcPr>
            <w:tcW w:w="4049" w:type="dxa"/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559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A50E8" w:rsidRPr="00BC2F2D" w:rsidTr="00B94309">
        <w:tc>
          <w:tcPr>
            <w:tcW w:w="4049" w:type="dxa"/>
          </w:tcPr>
          <w:p w:rsidR="00CA50E8" w:rsidRPr="00BC2F2D" w:rsidRDefault="00CA50E8" w:rsidP="00CA50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559" w:type="dxa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CA50E8" w:rsidRPr="00B94309" w:rsidRDefault="00CA50E8" w:rsidP="00CA5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E539E8" w:rsidRPr="00BC2F2D" w:rsidTr="00B94309">
        <w:trPr>
          <w:trHeight w:val="70"/>
        </w:trPr>
        <w:tc>
          <w:tcPr>
            <w:tcW w:w="4049" w:type="dxa"/>
          </w:tcPr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F5453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(1 этап)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CA50E8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Исполнение судебных актов РФ и мировых соглашений по возмещению причиненного вреда (СЮТ резиновое покрытие)</w:t>
            </w:r>
          </w:p>
          <w:p w:rsidR="00CA50E8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A50E8" w:rsidRPr="00BC2F2D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E539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5048877,77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12000,00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97948,27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475425,00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Pr="00BC2F2D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228346,45</w:t>
            </w:r>
          </w:p>
        </w:tc>
        <w:tc>
          <w:tcPr>
            <w:tcW w:w="1559" w:type="dxa"/>
          </w:tcPr>
          <w:p w:rsidR="00E539E8" w:rsidRPr="00BC2F2D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228346,45</w:t>
            </w:r>
          </w:p>
        </w:tc>
        <w:tc>
          <w:tcPr>
            <w:tcW w:w="1560" w:type="dxa"/>
            <w:gridSpan w:val="2"/>
          </w:tcPr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Pr="00BC2F2D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A1" w:rsidRDefault="000A29A1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E02070" w:rsidRPr="002B721B" w:rsidTr="00A94784">
        <w:tc>
          <w:tcPr>
            <w:tcW w:w="426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34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E539E8" w:rsidTr="00A94784">
        <w:trPr>
          <w:trHeight w:val="737"/>
        </w:trPr>
        <w:tc>
          <w:tcPr>
            <w:tcW w:w="426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7B0727" w:rsidRPr="006A7A39" w:rsidTr="00A94784">
        <w:tc>
          <w:tcPr>
            <w:tcW w:w="426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</w:tcPr>
          <w:p w:rsidR="007B0727" w:rsidRPr="009C403D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B0727" w:rsidRPr="009C403D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B0727" w:rsidRPr="009C403D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B0727" w:rsidRPr="009C403D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5*</w:t>
            </w:r>
          </w:p>
        </w:tc>
        <w:tc>
          <w:tcPr>
            <w:tcW w:w="709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29*</w:t>
            </w:r>
          </w:p>
        </w:tc>
        <w:tc>
          <w:tcPr>
            <w:tcW w:w="709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31*</w:t>
            </w:r>
          </w:p>
        </w:tc>
      </w:tr>
      <w:tr w:rsidR="007B0727" w:rsidRPr="006A7A39" w:rsidTr="00A94784">
        <w:trPr>
          <w:trHeight w:val="1718"/>
        </w:trPr>
        <w:tc>
          <w:tcPr>
            <w:tcW w:w="426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15,1</w:t>
            </w:r>
          </w:p>
        </w:tc>
        <w:tc>
          <w:tcPr>
            <w:tcW w:w="850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850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709" w:type="dxa"/>
          </w:tcPr>
          <w:p w:rsidR="007B0727" w:rsidRPr="006A7A39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709" w:type="dxa"/>
          </w:tcPr>
          <w:p w:rsidR="007B0727" w:rsidRDefault="007B0727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689"/>
        <w:gridCol w:w="425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</w:tblGrid>
      <w:tr w:rsidR="00A94784" w:rsidTr="00A94784">
        <w:tc>
          <w:tcPr>
            <w:tcW w:w="438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89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E02070" w:rsidRPr="008E1015" w:rsidRDefault="00E02070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520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A94784" w:rsidTr="00A94784">
        <w:trPr>
          <w:trHeight w:val="737"/>
        </w:trPr>
        <w:tc>
          <w:tcPr>
            <w:tcW w:w="438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A94784" w:rsidTr="00A94784"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Pr="002B721B" w:rsidRDefault="00A94784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7*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</w:tr>
      <w:tr w:rsidR="00A94784" w:rsidTr="00A94784">
        <w:trPr>
          <w:trHeight w:val="2372"/>
        </w:trPr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(1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</w:t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412F" w:rsidRDefault="00CB412F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94784" w:rsidRDefault="00A94784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Благоустройству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согласно минимального перечня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73" w:rsidRDefault="00445473" w:rsidP="00102FFF">
      <w:pPr>
        <w:spacing w:after="0" w:line="240" w:lineRule="auto"/>
      </w:pPr>
      <w:r>
        <w:separator/>
      </w:r>
    </w:p>
  </w:endnote>
  <w:endnote w:type="continuationSeparator" w:id="0">
    <w:p w:rsidR="00445473" w:rsidRDefault="00445473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73" w:rsidRDefault="00445473" w:rsidP="00102FFF">
      <w:pPr>
        <w:spacing w:after="0" w:line="240" w:lineRule="auto"/>
      </w:pPr>
      <w:r>
        <w:separator/>
      </w:r>
    </w:p>
  </w:footnote>
  <w:footnote w:type="continuationSeparator" w:id="0">
    <w:p w:rsidR="00445473" w:rsidRDefault="00445473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B94309" w:rsidRPr="00066530" w:rsidRDefault="00B94309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94309" w:rsidRDefault="00B9430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29A1"/>
    <w:rsid w:val="000A4D03"/>
    <w:rsid w:val="000B059C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D2560"/>
    <w:rsid w:val="001E2DF3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5DAE"/>
    <w:rsid w:val="002464BD"/>
    <w:rsid w:val="00246EB0"/>
    <w:rsid w:val="00253349"/>
    <w:rsid w:val="00265421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10EB2"/>
    <w:rsid w:val="00311721"/>
    <w:rsid w:val="00312320"/>
    <w:rsid w:val="00314A9E"/>
    <w:rsid w:val="00342DBB"/>
    <w:rsid w:val="0035164C"/>
    <w:rsid w:val="0036692E"/>
    <w:rsid w:val="003760E2"/>
    <w:rsid w:val="00382AD2"/>
    <w:rsid w:val="00385D57"/>
    <w:rsid w:val="00387F11"/>
    <w:rsid w:val="00391C1B"/>
    <w:rsid w:val="003926B5"/>
    <w:rsid w:val="00393D0A"/>
    <w:rsid w:val="003A07A5"/>
    <w:rsid w:val="003B12D6"/>
    <w:rsid w:val="003B1A21"/>
    <w:rsid w:val="003C7B80"/>
    <w:rsid w:val="003E47D6"/>
    <w:rsid w:val="003F1AB8"/>
    <w:rsid w:val="003F26A7"/>
    <w:rsid w:val="003F75F6"/>
    <w:rsid w:val="0040312B"/>
    <w:rsid w:val="004040C6"/>
    <w:rsid w:val="00404C8D"/>
    <w:rsid w:val="00405C65"/>
    <w:rsid w:val="004116B6"/>
    <w:rsid w:val="00413E91"/>
    <w:rsid w:val="004170B4"/>
    <w:rsid w:val="004173AD"/>
    <w:rsid w:val="004253E6"/>
    <w:rsid w:val="00432D84"/>
    <w:rsid w:val="00437266"/>
    <w:rsid w:val="00443B9D"/>
    <w:rsid w:val="00445473"/>
    <w:rsid w:val="00445515"/>
    <w:rsid w:val="004514AB"/>
    <w:rsid w:val="004651DD"/>
    <w:rsid w:val="00475549"/>
    <w:rsid w:val="004773D4"/>
    <w:rsid w:val="0048419E"/>
    <w:rsid w:val="0048458F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30069"/>
    <w:rsid w:val="0054232B"/>
    <w:rsid w:val="00543FA8"/>
    <w:rsid w:val="00547B22"/>
    <w:rsid w:val="00555F78"/>
    <w:rsid w:val="00556EA3"/>
    <w:rsid w:val="00564906"/>
    <w:rsid w:val="00573E30"/>
    <w:rsid w:val="00575ED8"/>
    <w:rsid w:val="00580F34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792"/>
    <w:rsid w:val="006123EB"/>
    <w:rsid w:val="00620086"/>
    <w:rsid w:val="00620BB2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C1CB9"/>
    <w:rsid w:val="006D1D24"/>
    <w:rsid w:val="006D4BB7"/>
    <w:rsid w:val="006D7965"/>
    <w:rsid w:val="006E2892"/>
    <w:rsid w:val="006E4D39"/>
    <w:rsid w:val="006E64FB"/>
    <w:rsid w:val="006F2B14"/>
    <w:rsid w:val="00706E3F"/>
    <w:rsid w:val="00714654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E1339"/>
    <w:rsid w:val="007E2CD6"/>
    <w:rsid w:val="007F48FF"/>
    <w:rsid w:val="00812F4D"/>
    <w:rsid w:val="008228D6"/>
    <w:rsid w:val="00827BFB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B4640"/>
    <w:rsid w:val="008B66F4"/>
    <w:rsid w:val="008C1BBC"/>
    <w:rsid w:val="008C6CA3"/>
    <w:rsid w:val="008D3BD8"/>
    <w:rsid w:val="008D6A54"/>
    <w:rsid w:val="008E1015"/>
    <w:rsid w:val="008E6F61"/>
    <w:rsid w:val="00903A46"/>
    <w:rsid w:val="00914C7F"/>
    <w:rsid w:val="00933E9A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0E4D"/>
    <w:rsid w:val="00A66EFF"/>
    <w:rsid w:val="00A72E2D"/>
    <w:rsid w:val="00A803FB"/>
    <w:rsid w:val="00A8667D"/>
    <w:rsid w:val="00A87BCA"/>
    <w:rsid w:val="00A94784"/>
    <w:rsid w:val="00AA2B6E"/>
    <w:rsid w:val="00AA3AFD"/>
    <w:rsid w:val="00AB3FAB"/>
    <w:rsid w:val="00AB6382"/>
    <w:rsid w:val="00AB73A7"/>
    <w:rsid w:val="00AD3AE9"/>
    <w:rsid w:val="00AE3B66"/>
    <w:rsid w:val="00AE535B"/>
    <w:rsid w:val="00AE7952"/>
    <w:rsid w:val="00AF15D8"/>
    <w:rsid w:val="00AF68E0"/>
    <w:rsid w:val="00AF69A3"/>
    <w:rsid w:val="00B126FA"/>
    <w:rsid w:val="00B15143"/>
    <w:rsid w:val="00B23675"/>
    <w:rsid w:val="00B2729B"/>
    <w:rsid w:val="00B303B2"/>
    <w:rsid w:val="00B30C73"/>
    <w:rsid w:val="00B3588C"/>
    <w:rsid w:val="00B35A17"/>
    <w:rsid w:val="00B5319A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76178"/>
    <w:rsid w:val="00C93D80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546"/>
    <w:rsid w:val="00CE23D5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67BE"/>
    <w:rsid w:val="00FB3074"/>
    <w:rsid w:val="00FB77AC"/>
    <w:rsid w:val="00FC51B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886B7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B795-6979-419B-8E82-9749D50E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52</Pages>
  <Words>10883</Words>
  <Characters>62034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9</cp:revision>
  <cp:lastPrinted>2022-08-12T13:35:00Z</cp:lastPrinted>
  <dcterms:created xsi:type="dcterms:W3CDTF">2023-07-05T13:02:00Z</dcterms:created>
  <dcterms:modified xsi:type="dcterms:W3CDTF">2023-07-12T07:51:00Z</dcterms:modified>
</cp:coreProperties>
</file>