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838" w:rsidRDefault="00480838" w:rsidP="00266499">
      <w:pPr>
        <w:rPr>
          <w:sz w:val="28"/>
          <w:szCs w:val="28"/>
        </w:rPr>
      </w:pPr>
      <w:bookmarkStart w:id="0" w:name="_GoBack"/>
      <w:bookmarkEnd w:id="0"/>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3"/>
      </w:tblGrid>
      <w:tr w:rsidR="00266499" w:rsidRPr="00D26DDB" w:rsidTr="008E6561">
        <w:trPr>
          <w:trHeight w:val="3756"/>
        </w:trPr>
        <w:tc>
          <w:tcPr>
            <w:tcW w:w="5103" w:type="dxa"/>
            <w:tcBorders>
              <w:top w:val="nil"/>
              <w:left w:val="nil"/>
              <w:bottom w:val="nil"/>
              <w:right w:val="nil"/>
            </w:tcBorders>
          </w:tcPr>
          <w:p w:rsidR="00266499" w:rsidRPr="00266499" w:rsidRDefault="00266499" w:rsidP="00266499">
            <w:pPr>
              <w:jc w:val="both"/>
              <w:rPr>
                <w:sz w:val="28"/>
                <w:szCs w:val="28"/>
              </w:rPr>
            </w:pPr>
            <w:r w:rsidRPr="00266499">
              <w:rPr>
                <w:sz w:val="28"/>
                <w:szCs w:val="28"/>
              </w:rPr>
              <w:t xml:space="preserve">СОГЛАСОВАНО </w:t>
            </w:r>
          </w:p>
          <w:p w:rsidR="00266499" w:rsidRPr="00266499" w:rsidRDefault="00266499" w:rsidP="00266499">
            <w:pPr>
              <w:jc w:val="both"/>
              <w:rPr>
                <w:sz w:val="28"/>
                <w:szCs w:val="28"/>
              </w:rPr>
            </w:pPr>
          </w:p>
          <w:p w:rsidR="00266499" w:rsidRPr="00266499" w:rsidRDefault="00266499" w:rsidP="00266499">
            <w:pPr>
              <w:jc w:val="both"/>
              <w:rPr>
                <w:sz w:val="28"/>
                <w:szCs w:val="28"/>
              </w:rPr>
            </w:pPr>
            <w:r w:rsidRPr="00266499">
              <w:rPr>
                <w:sz w:val="28"/>
                <w:szCs w:val="28"/>
              </w:rPr>
              <w:t>Организатор конкурса</w:t>
            </w:r>
          </w:p>
          <w:p w:rsidR="00266499" w:rsidRPr="00266499" w:rsidRDefault="00266499" w:rsidP="00266499">
            <w:pPr>
              <w:rPr>
                <w:sz w:val="28"/>
                <w:szCs w:val="28"/>
              </w:rPr>
            </w:pP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Председатель комитета экономики</w:t>
            </w:r>
          </w:p>
          <w:p w:rsidR="00266499" w:rsidRPr="00266499" w:rsidRDefault="00266499" w:rsidP="00266499">
            <w:pPr>
              <w:rPr>
                <w:sz w:val="28"/>
                <w:szCs w:val="28"/>
              </w:rPr>
            </w:pPr>
            <w:r w:rsidRPr="00266499">
              <w:rPr>
                <w:sz w:val="28"/>
                <w:szCs w:val="28"/>
              </w:rPr>
              <w:t>и закупок администрации Приволжского муниципального района</w:t>
            </w:r>
          </w:p>
          <w:p w:rsidR="00266499" w:rsidRPr="00266499" w:rsidRDefault="00266499" w:rsidP="00266499">
            <w:pPr>
              <w:rPr>
                <w:sz w:val="28"/>
                <w:szCs w:val="28"/>
              </w:rPr>
            </w:pPr>
          </w:p>
          <w:p w:rsidR="00266499" w:rsidRPr="00266499" w:rsidRDefault="00266499" w:rsidP="00266499">
            <w:pPr>
              <w:rPr>
                <w:sz w:val="28"/>
                <w:szCs w:val="28"/>
              </w:rPr>
            </w:pPr>
            <w:r>
              <w:rPr>
                <w:sz w:val="28"/>
                <w:szCs w:val="28"/>
              </w:rPr>
              <w:t>__________________</w:t>
            </w:r>
            <w:r w:rsidRPr="00266499">
              <w:rPr>
                <w:sz w:val="28"/>
                <w:szCs w:val="28"/>
              </w:rPr>
              <w:t xml:space="preserve"> </w:t>
            </w:r>
            <w:proofErr w:type="spellStart"/>
            <w:r w:rsidRPr="00266499">
              <w:rPr>
                <w:sz w:val="28"/>
                <w:szCs w:val="28"/>
              </w:rPr>
              <w:t>Т.М.Тихомирова</w:t>
            </w:r>
            <w:proofErr w:type="spellEnd"/>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«____» 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r w:rsidRPr="00266499">
              <w:rPr>
                <w:sz w:val="28"/>
                <w:szCs w:val="28"/>
              </w:rPr>
              <w:t xml:space="preserve">  </w:t>
            </w:r>
          </w:p>
          <w:p w:rsidR="00266499" w:rsidRPr="00266499" w:rsidRDefault="00266499" w:rsidP="00266499">
            <w:pPr>
              <w:rPr>
                <w:sz w:val="28"/>
                <w:szCs w:val="28"/>
                <w:highlight w:val="yellow"/>
              </w:rPr>
            </w:pPr>
            <w:r w:rsidRPr="00266499">
              <w:rPr>
                <w:sz w:val="28"/>
                <w:szCs w:val="28"/>
              </w:rPr>
              <w:t xml:space="preserve">                МП</w:t>
            </w:r>
          </w:p>
        </w:tc>
        <w:tc>
          <w:tcPr>
            <w:tcW w:w="5373" w:type="dxa"/>
            <w:tcBorders>
              <w:top w:val="nil"/>
              <w:left w:val="nil"/>
              <w:bottom w:val="nil"/>
              <w:right w:val="nil"/>
            </w:tcBorders>
          </w:tcPr>
          <w:p w:rsidR="00266499" w:rsidRPr="00266499" w:rsidRDefault="00266499" w:rsidP="00266499">
            <w:pPr>
              <w:rPr>
                <w:sz w:val="28"/>
                <w:szCs w:val="28"/>
              </w:rPr>
            </w:pPr>
            <w:r w:rsidRPr="00266499">
              <w:rPr>
                <w:sz w:val="28"/>
                <w:szCs w:val="28"/>
              </w:rPr>
              <w:t>УТВЕРЖДАЮ</w:t>
            </w:r>
          </w:p>
          <w:p w:rsidR="00266499" w:rsidRPr="00266499" w:rsidRDefault="00266499" w:rsidP="00266499">
            <w:pPr>
              <w:rPr>
                <w:sz w:val="28"/>
                <w:szCs w:val="28"/>
              </w:rPr>
            </w:pPr>
          </w:p>
          <w:p w:rsidR="00266499" w:rsidRPr="00266499" w:rsidRDefault="00266499" w:rsidP="00266499">
            <w:pPr>
              <w:rPr>
                <w:sz w:val="28"/>
                <w:szCs w:val="28"/>
              </w:rPr>
            </w:pPr>
            <w:r w:rsidRPr="00266499">
              <w:rPr>
                <w:sz w:val="28"/>
                <w:szCs w:val="28"/>
              </w:rPr>
              <w:t>Администрация Приволжского муниципального района</w:t>
            </w:r>
          </w:p>
          <w:p w:rsidR="00266499" w:rsidRPr="00266499" w:rsidRDefault="00266499" w:rsidP="00266499">
            <w:pPr>
              <w:rPr>
                <w:sz w:val="28"/>
                <w:szCs w:val="28"/>
              </w:rPr>
            </w:pPr>
          </w:p>
          <w:p w:rsidR="00266499" w:rsidRDefault="0074566D" w:rsidP="008F7102">
            <w:pPr>
              <w:rPr>
                <w:sz w:val="28"/>
                <w:szCs w:val="28"/>
              </w:rPr>
            </w:pPr>
            <w:r w:rsidRPr="00DB5966">
              <w:rPr>
                <w:sz w:val="28"/>
                <w:szCs w:val="28"/>
              </w:rPr>
              <w:t>Глав</w:t>
            </w:r>
            <w:r w:rsidR="008F7102">
              <w:rPr>
                <w:sz w:val="28"/>
                <w:szCs w:val="28"/>
              </w:rPr>
              <w:t>а</w:t>
            </w:r>
            <w:r w:rsidRPr="00DB5966">
              <w:rPr>
                <w:sz w:val="28"/>
                <w:szCs w:val="28"/>
              </w:rPr>
              <w:t xml:space="preserve"> Приволжского</w:t>
            </w:r>
            <w:r>
              <w:rPr>
                <w:sz w:val="28"/>
                <w:szCs w:val="28"/>
              </w:rPr>
              <w:t xml:space="preserve"> </w:t>
            </w:r>
            <w:r w:rsidRPr="00DB5966">
              <w:rPr>
                <w:sz w:val="28"/>
                <w:szCs w:val="28"/>
              </w:rPr>
              <w:t>муниципального района</w:t>
            </w:r>
          </w:p>
          <w:p w:rsidR="008F7102" w:rsidRDefault="008F7102" w:rsidP="008F7102">
            <w:pPr>
              <w:rPr>
                <w:sz w:val="28"/>
                <w:szCs w:val="28"/>
              </w:rPr>
            </w:pPr>
          </w:p>
          <w:p w:rsidR="008E6561" w:rsidRDefault="008E6561" w:rsidP="00266499">
            <w:pPr>
              <w:rPr>
                <w:sz w:val="28"/>
                <w:szCs w:val="28"/>
              </w:rPr>
            </w:pPr>
          </w:p>
          <w:p w:rsidR="00266499" w:rsidRPr="00266499" w:rsidRDefault="00266499" w:rsidP="00266499">
            <w:pPr>
              <w:rPr>
                <w:sz w:val="28"/>
                <w:szCs w:val="28"/>
              </w:rPr>
            </w:pPr>
            <w:r w:rsidRPr="00266499">
              <w:rPr>
                <w:sz w:val="28"/>
                <w:szCs w:val="28"/>
              </w:rPr>
              <w:t xml:space="preserve">_________________ </w:t>
            </w:r>
            <w:r w:rsidR="0074566D">
              <w:rPr>
                <w:sz w:val="28"/>
                <w:szCs w:val="28"/>
              </w:rPr>
              <w:t>И.В. Мельникова</w:t>
            </w:r>
          </w:p>
          <w:p w:rsidR="008F7102" w:rsidRDefault="008F7102" w:rsidP="00266499">
            <w:pPr>
              <w:rPr>
                <w:sz w:val="28"/>
                <w:szCs w:val="28"/>
              </w:rPr>
            </w:pPr>
          </w:p>
          <w:p w:rsidR="00266499" w:rsidRPr="00266499" w:rsidRDefault="00266499" w:rsidP="00266499">
            <w:pPr>
              <w:rPr>
                <w:sz w:val="28"/>
                <w:szCs w:val="28"/>
              </w:rPr>
            </w:pPr>
            <w:r w:rsidRPr="00266499">
              <w:rPr>
                <w:sz w:val="28"/>
                <w:szCs w:val="28"/>
              </w:rPr>
              <w:t>«____» ___________________20</w:t>
            </w:r>
            <w:r w:rsidR="008F7102">
              <w:rPr>
                <w:sz w:val="28"/>
                <w:szCs w:val="28"/>
              </w:rPr>
              <w:t>2</w:t>
            </w:r>
            <w:r w:rsidR="00046EE0">
              <w:rPr>
                <w:sz w:val="28"/>
                <w:szCs w:val="28"/>
              </w:rPr>
              <w:t>3</w:t>
            </w:r>
            <w:r w:rsidRPr="00266499">
              <w:rPr>
                <w:sz w:val="28"/>
                <w:szCs w:val="28"/>
              </w:rPr>
              <w:t>г.</w:t>
            </w:r>
          </w:p>
          <w:p w:rsidR="00266499" w:rsidRPr="00266499" w:rsidRDefault="00266499" w:rsidP="00266499">
            <w:pPr>
              <w:rPr>
                <w:sz w:val="28"/>
                <w:szCs w:val="28"/>
              </w:rPr>
            </w:pPr>
          </w:p>
          <w:p w:rsidR="00266499" w:rsidRPr="00266499" w:rsidRDefault="00266499" w:rsidP="00266499">
            <w:pPr>
              <w:rPr>
                <w:sz w:val="28"/>
                <w:szCs w:val="28"/>
                <w:highlight w:val="yellow"/>
              </w:rPr>
            </w:pPr>
            <w:r w:rsidRPr="00266499">
              <w:rPr>
                <w:sz w:val="28"/>
                <w:szCs w:val="28"/>
              </w:rPr>
              <w:t xml:space="preserve">                 МП</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Pr="00266499" w:rsidRDefault="00480838" w:rsidP="009F54FF">
      <w:pPr>
        <w:jc w:val="center"/>
        <w:rPr>
          <w:b/>
          <w:sz w:val="28"/>
          <w:szCs w:val="28"/>
        </w:rPr>
      </w:pPr>
      <w:r w:rsidRPr="00266499">
        <w:rPr>
          <w:b/>
          <w:sz w:val="28"/>
          <w:szCs w:val="28"/>
        </w:rPr>
        <w:t>КОНКУРСНАЯ ДОКУМЕНТАЦИЯ</w:t>
      </w:r>
    </w:p>
    <w:p w:rsidR="009F54FF" w:rsidRPr="00266499" w:rsidRDefault="009F54FF" w:rsidP="009F54FF">
      <w:pPr>
        <w:jc w:val="center"/>
        <w:rPr>
          <w:b/>
          <w:sz w:val="28"/>
          <w:szCs w:val="28"/>
        </w:rPr>
      </w:pPr>
    </w:p>
    <w:p w:rsidR="008E6561" w:rsidRPr="00BD6EC1" w:rsidRDefault="009F54FF" w:rsidP="008E6561">
      <w:pPr>
        <w:pStyle w:val="Default"/>
        <w:jc w:val="center"/>
        <w:rPr>
          <w:bCs/>
          <w:sz w:val="28"/>
          <w:szCs w:val="28"/>
        </w:rPr>
      </w:pPr>
      <w:r w:rsidRPr="009F54FF">
        <w:rPr>
          <w:sz w:val="28"/>
          <w:szCs w:val="28"/>
        </w:rPr>
        <w:t xml:space="preserve">по проведению открытого конкурса </w:t>
      </w:r>
      <w:r w:rsidR="008E6561" w:rsidRPr="008E6561">
        <w:rPr>
          <w:bCs/>
          <w:sz w:val="28"/>
          <w:szCs w:val="28"/>
        </w:rPr>
        <w:t xml:space="preserve">на право получения свидетельства </w:t>
      </w:r>
      <w:bookmarkStart w:id="1" w:name="_Hlk145679030"/>
      <w:r w:rsidR="008E6561" w:rsidRPr="008E6561">
        <w:rPr>
          <w:bCs/>
          <w:sz w:val="28"/>
          <w:szCs w:val="28"/>
        </w:rPr>
        <w:t>об осуществлении перевозок по муниципальн</w:t>
      </w:r>
      <w:r w:rsidR="00183AC7">
        <w:rPr>
          <w:bCs/>
          <w:sz w:val="28"/>
          <w:szCs w:val="28"/>
        </w:rPr>
        <w:t>ым</w:t>
      </w:r>
      <w:r w:rsidR="008E6561" w:rsidRPr="008E6561">
        <w:rPr>
          <w:bCs/>
          <w:sz w:val="28"/>
          <w:szCs w:val="28"/>
        </w:rPr>
        <w:t xml:space="preserve"> маршрут</w:t>
      </w:r>
      <w:r w:rsidR="00183AC7">
        <w:rPr>
          <w:bCs/>
          <w:sz w:val="28"/>
          <w:szCs w:val="28"/>
        </w:rPr>
        <w:t>ам</w:t>
      </w:r>
      <w:r w:rsidR="00E973FE">
        <w:rPr>
          <w:rFonts w:eastAsia="Times New Roman"/>
          <w:color w:val="auto"/>
          <w:sz w:val="28"/>
          <w:szCs w:val="28"/>
          <w:lang w:eastAsia="ru-RU"/>
        </w:rPr>
        <w:t xml:space="preserve"> </w:t>
      </w:r>
      <w:r w:rsidR="008E6561" w:rsidRPr="008E6561">
        <w:rPr>
          <w:bCs/>
          <w:sz w:val="28"/>
          <w:szCs w:val="28"/>
        </w:rPr>
        <w:t xml:space="preserve">регулярных перевозок пассажиров и багажа автомобильным транспортом </w:t>
      </w:r>
      <w:bookmarkEnd w:id="1"/>
      <w:r w:rsidR="008E6561" w:rsidRPr="008E6561">
        <w:rPr>
          <w:bCs/>
          <w:sz w:val="28"/>
          <w:szCs w:val="28"/>
        </w:rPr>
        <w:t xml:space="preserve">на территории Приволжского муниципального района </w:t>
      </w:r>
      <w:r w:rsidR="00BD6EC1" w:rsidRPr="00BD6EC1">
        <w:rPr>
          <w:bCs/>
          <w:sz w:val="28"/>
          <w:szCs w:val="28"/>
        </w:rPr>
        <w:t>№ 1 Стадион «Труд» - Рогачевская фабрика»</w:t>
      </w:r>
      <w:r w:rsidR="00BD6EC1">
        <w:rPr>
          <w:bCs/>
          <w:sz w:val="28"/>
          <w:szCs w:val="28"/>
        </w:rPr>
        <w:t xml:space="preserve">, </w:t>
      </w:r>
      <w:r w:rsidR="00BD6EC1" w:rsidRPr="00BD6EC1">
        <w:rPr>
          <w:sz w:val="28"/>
          <w:szCs w:val="28"/>
        </w:rPr>
        <w:t xml:space="preserve">№ 2а «Спортивный комплекс – </w:t>
      </w:r>
      <w:proofErr w:type="spellStart"/>
      <w:r w:rsidR="00BD6EC1" w:rsidRPr="00BD6EC1">
        <w:rPr>
          <w:sz w:val="28"/>
          <w:szCs w:val="28"/>
        </w:rPr>
        <w:t>ул.Фурманова</w:t>
      </w:r>
      <w:proofErr w:type="spellEnd"/>
      <w:r w:rsidR="00BD6EC1" w:rsidRPr="00BD6EC1">
        <w:rPr>
          <w:sz w:val="28"/>
          <w:szCs w:val="28"/>
        </w:rPr>
        <w:t xml:space="preserve"> (АЗС) – </w:t>
      </w:r>
      <w:proofErr w:type="spellStart"/>
      <w:r w:rsidR="00BD6EC1" w:rsidRPr="00BD6EC1">
        <w:rPr>
          <w:sz w:val="28"/>
          <w:szCs w:val="28"/>
        </w:rPr>
        <w:t>с.Ингарь</w:t>
      </w:r>
      <w:proofErr w:type="spellEnd"/>
      <w:r w:rsidR="00BD6EC1" w:rsidRPr="00BD6EC1">
        <w:rPr>
          <w:sz w:val="28"/>
          <w:szCs w:val="28"/>
        </w:rPr>
        <w:t>»</w:t>
      </w:r>
      <w:r w:rsidR="00BD6EC1">
        <w:rPr>
          <w:sz w:val="28"/>
          <w:szCs w:val="28"/>
        </w:rPr>
        <w:t xml:space="preserve">, №3 </w:t>
      </w:r>
      <w:r w:rsidR="00BD6EC1" w:rsidRPr="00BD6EC1">
        <w:rPr>
          <w:sz w:val="28"/>
          <w:szCs w:val="28"/>
        </w:rPr>
        <w:t>«</w:t>
      </w:r>
      <w:proofErr w:type="spellStart"/>
      <w:r w:rsidR="00BD6EC1" w:rsidRPr="00BD6EC1">
        <w:rPr>
          <w:sz w:val="28"/>
          <w:szCs w:val="28"/>
        </w:rPr>
        <w:t>с.Толпыгино</w:t>
      </w:r>
      <w:proofErr w:type="spellEnd"/>
      <w:r w:rsidR="00BD6EC1" w:rsidRPr="00BD6EC1">
        <w:rPr>
          <w:sz w:val="28"/>
          <w:szCs w:val="28"/>
        </w:rPr>
        <w:t xml:space="preserve"> – </w:t>
      </w:r>
      <w:proofErr w:type="spellStart"/>
      <w:r w:rsidR="00BD6EC1" w:rsidRPr="00BD6EC1">
        <w:rPr>
          <w:sz w:val="28"/>
          <w:szCs w:val="28"/>
        </w:rPr>
        <w:t>ул.Фурманова</w:t>
      </w:r>
      <w:proofErr w:type="spellEnd"/>
      <w:r w:rsidR="00BD6EC1" w:rsidRPr="00BD6EC1">
        <w:rPr>
          <w:sz w:val="28"/>
          <w:szCs w:val="28"/>
        </w:rPr>
        <w:t xml:space="preserve"> (АЗС) – </w:t>
      </w:r>
      <w:proofErr w:type="spellStart"/>
      <w:r w:rsidR="00BD6EC1" w:rsidRPr="00BD6EC1">
        <w:rPr>
          <w:sz w:val="28"/>
          <w:szCs w:val="28"/>
        </w:rPr>
        <w:t>ул.Гоголя</w:t>
      </w:r>
      <w:proofErr w:type="spellEnd"/>
      <w:r w:rsidR="00BD6EC1" w:rsidRPr="00BD6EC1">
        <w:rPr>
          <w:sz w:val="28"/>
          <w:szCs w:val="28"/>
        </w:rPr>
        <w:t>»</w:t>
      </w:r>
    </w:p>
    <w:p w:rsidR="009F54FF" w:rsidRPr="009F54FF" w:rsidRDefault="009F54FF" w:rsidP="008E6561">
      <w:pPr>
        <w:pStyle w:val="Default"/>
        <w:jc w:val="center"/>
        <w:rPr>
          <w:sz w:val="28"/>
          <w:szCs w:val="28"/>
        </w:rPr>
      </w:pPr>
    </w:p>
    <w:p w:rsidR="00480838" w:rsidRPr="009F54FF" w:rsidRDefault="00480838" w:rsidP="00480838">
      <w:pPr>
        <w:jc w:val="center"/>
        <w:rPr>
          <w:b/>
          <w:sz w:val="28"/>
          <w:szCs w:val="28"/>
        </w:rPr>
      </w:pPr>
    </w:p>
    <w:p w:rsidR="00480838" w:rsidRPr="003066D7" w:rsidRDefault="00BD6EC1" w:rsidP="00BD6EC1">
      <w:pPr>
        <w:autoSpaceDE w:val="0"/>
        <w:autoSpaceDN w:val="0"/>
        <w:adjustRightInd w:val="0"/>
        <w:jc w:val="both"/>
        <w:rPr>
          <w:sz w:val="24"/>
        </w:rPr>
      </w:pPr>
      <w:r>
        <w:rPr>
          <w:sz w:val="24"/>
        </w:rPr>
        <w:tab/>
      </w: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480838">
      <w:pPr>
        <w:jc w:val="both"/>
        <w:rPr>
          <w:sz w:val="24"/>
        </w:rPr>
      </w:pPr>
    </w:p>
    <w:p w:rsidR="008E6561" w:rsidRDefault="008E6561" w:rsidP="00480838">
      <w:pPr>
        <w:jc w:val="both"/>
        <w:rPr>
          <w:sz w:val="24"/>
        </w:rPr>
      </w:pPr>
    </w:p>
    <w:p w:rsidR="00266499" w:rsidRDefault="00266499" w:rsidP="00480838">
      <w:pPr>
        <w:jc w:val="both"/>
        <w:rPr>
          <w:sz w:val="24"/>
        </w:rPr>
      </w:pPr>
    </w:p>
    <w:p w:rsidR="00046EE0" w:rsidRDefault="00046EE0" w:rsidP="00480838">
      <w:pPr>
        <w:jc w:val="both"/>
        <w:rPr>
          <w:sz w:val="24"/>
        </w:rPr>
      </w:pPr>
    </w:p>
    <w:p w:rsidR="001245C1" w:rsidRDefault="001245C1" w:rsidP="00480838">
      <w:pPr>
        <w:jc w:val="both"/>
        <w:rPr>
          <w:sz w:val="24"/>
        </w:rPr>
      </w:pPr>
    </w:p>
    <w:p w:rsidR="00183AC7" w:rsidRDefault="00183AC7" w:rsidP="00480838">
      <w:pPr>
        <w:jc w:val="both"/>
        <w:rPr>
          <w:sz w:val="24"/>
        </w:rPr>
      </w:pPr>
    </w:p>
    <w:p w:rsidR="001245C1" w:rsidRPr="003066D7" w:rsidRDefault="001245C1" w:rsidP="00480838">
      <w:pPr>
        <w:jc w:val="both"/>
        <w:rPr>
          <w:sz w:val="24"/>
        </w:rPr>
      </w:pPr>
    </w:p>
    <w:p w:rsidR="00266499" w:rsidRPr="00266499" w:rsidRDefault="00266499" w:rsidP="00266499">
      <w:pPr>
        <w:jc w:val="center"/>
        <w:rPr>
          <w:b/>
          <w:sz w:val="22"/>
          <w:szCs w:val="22"/>
        </w:rPr>
      </w:pPr>
      <w:r w:rsidRPr="00266499">
        <w:rPr>
          <w:b/>
          <w:sz w:val="22"/>
          <w:szCs w:val="22"/>
        </w:rPr>
        <w:t>ПРИВОЛЖСК  20</w:t>
      </w:r>
      <w:r w:rsidR="008F7102">
        <w:rPr>
          <w:b/>
          <w:sz w:val="22"/>
          <w:szCs w:val="22"/>
        </w:rPr>
        <w:t>2</w:t>
      </w:r>
      <w:r w:rsidR="00046EE0">
        <w:rPr>
          <w:b/>
          <w:sz w:val="22"/>
          <w:szCs w:val="22"/>
        </w:rPr>
        <w:t>3</w:t>
      </w:r>
    </w:p>
    <w:p w:rsidR="007005BE" w:rsidRDefault="007005BE" w:rsidP="00266499">
      <w:pPr>
        <w:jc w:val="center"/>
        <w:outlineLvl w:val="0"/>
        <w:rPr>
          <w:b/>
          <w:sz w:val="24"/>
        </w:rPr>
      </w:pPr>
    </w:p>
    <w:p w:rsidR="00266499" w:rsidRPr="000D1199" w:rsidRDefault="00266499" w:rsidP="00266499">
      <w:pPr>
        <w:jc w:val="center"/>
        <w:outlineLvl w:val="0"/>
        <w:rPr>
          <w:b/>
          <w:sz w:val="24"/>
        </w:rPr>
      </w:pPr>
      <w:r w:rsidRPr="000D1199">
        <w:rPr>
          <w:b/>
          <w:sz w:val="24"/>
        </w:rPr>
        <w:t>СОДЕРЖАНИЕ</w:t>
      </w:r>
    </w:p>
    <w:p w:rsidR="00266499" w:rsidRPr="000D1199" w:rsidRDefault="00266499" w:rsidP="00266499">
      <w:pPr>
        <w:jc w:val="center"/>
        <w:rPr>
          <w:b/>
          <w:sz w:val="24"/>
        </w:rPr>
      </w:pPr>
    </w:p>
    <w:p w:rsidR="00266499" w:rsidRPr="000D1199" w:rsidRDefault="00266499" w:rsidP="00266499">
      <w:pPr>
        <w:jc w:val="both"/>
        <w:rPr>
          <w:sz w:val="24"/>
        </w:rPr>
      </w:pPr>
    </w:p>
    <w:p w:rsidR="00266499" w:rsidRDefault="00266499" w:rsidP="00266499">
      <w:pPr>
        <w:jc w:val="both"/>
        <w:rPr>
          <w:sz w:val="24"/>
        </w:rPr>
      </w:pPr>
      <w:r w:rsidRPr="000D1199">
        <w:rPr>
          <w:sz w:val="24"/>
        </w:rPr>
        <w:t xml:space="preserve">РАЗДЕЛ </w:t>
      </w:r>
      <w:r>
        <w:rPr>
          <w:sz w:val="24"/>
          <w:lang w:val="en-US"/>
        </w:rPr>
        <w:t>I</w:t>
      </w:r>
      <w:r w:rsidRPr="000D1199">
        <w:rPr>
          <w:sz w:val="24"/>
        </w:rPr>
        <w:t xml:space="preserve">. </w:t>
      </w:r>
      <w:r>
        <w:rPr>
          <w:sz w:val="24"/>
        </w:rPr>
        <w:t>ОБЩИЕ УСЛОВИЯ ПРОВЕДЕНИЯ ОТКРЫТОГО КОНКУРСА</w:t>
      </w:r>
      <w:r w:rsidRPr="000D1199">
        <w:rPr>
          <w:sz w:val="24"/>
        </w:rPr>
        <w:t>………</w:t>
      </w:r>
      <w:r>
        <w:rPr>
          <w:sz w:val="24"/>
        </w:rPr>
        <w:t>…</w:t>
      </w:r>
      <w:r w:rsidR="0074566D">
        <w:rPr>
          <w:sz w:val="24"/>
        </w:rPr>
        <w:t>…</w:t>
      </w:r>
      <w:proofErr w:type="gramStart"/>
      <w:r w:rsidR="0074566D">
        <w:rPr>
          <w:sz w:val="24"/>
        </w:rPr>
        <w:t>…….</w:t>
      </w:r>
      <w:proofErr w:type="gramEnd"/>
      <w:r w:rsidR="0074566D">
        <w:rPr>
          <w:sz w:val="24"/>
        </w:rPr>
        <w:t>.3</w:t>
      </w:r>
      <w:r w:rsidR="007543EF">
        <w:rPr>
          <w:sz w:val="24"/>
        </w:rPr>
        <w:t>-1</w:t>
      </w:r>
      <w:r w:rsidR="0074566D">
        <w:rPr>
          <w:sz w:val="24"/>
        </w:rPr>
        <w:t>1</w:t>
      </w:r>
    </w:p>
    <w:p w:rsidR="0027574A" w:rsidRPr="0027574A" w:rsidRDefault="00266499" w:rsidP="0027574A">
      <w:pPr>
        <w:pStyle w:val="ad"/>
        <w:numPr>
          <w:ilvl w:val="0"/>
          <w:numId w:val="8"/>
        </w:numPr>
        <w:tabs>
          <w:tab w:val="left" w:pos="1019"/>
        </w:tabs>
        <w:jc w:val="both"/>
        <w:rPr>
          <w:sz w:val="24"/>
        </w:rPr>
      </w:pPr>
      <w:r w:rsidRPr="00266499">
        <w:rPr>
          <w:sz w:val="24"/>
          <w:szCs w:val="24"/>
        </w:rPr>
        <w:t>Общие сведения о предмете и субъектах открытого конкурса</w:t>
      </w:r>
      <w:r>
        <w:rPr>
          <w:sz w:val="24"/>
          <w:szCs w:val="24"/>
        </w:rPr>
        <w:t xml:space="preserve"> ……………</w:t>
      </w:r>
      <w:r w:rsidR="007543EF">
        <w:rPr>
          <w:sz w:val="24"/>
          <w:szCs w:val="24"/>
        </w:rPr>
        <w:t>…………</w:t>
      </w:r>
      <w:r w:rsidR="0074566D">
        <w:rPr>
          <w:sz w:val="24"/>
          <w:szCs w:val="24"/>
        </w:rPr>
        <w:t>3</w:t>
      </w:r>
    </w:p>
    <w:p w:rsidR="0027574A" w:rsidRPr="002036D4" w:rsidRDefault="0027574A" w:rsidP="0027574A">
      <w:pPr>
        <w:pStyle w:val="ad"/>
        <w:numPr>
          <w:ilvl w:val="0"/>
          <w:numId w:val="8"/>
        </w:numPr>
        <w:tabs>
          <w:tab w:val="left" w:pos="1019"/>
        </w:tabs>
        <w:jc w:val="both"/>
        <w:rPr>
          <w:sz w:val="24"/>
        </w:rPr>
      </w:pPr>
      <w:r w:rsidRPr="0027574A">
        <w:rPr>
          <w:sz w:val="24"/>
          <w:szCs w:val="24"/>
        </w:rPr>
        <w:t>Требования к участникам открытого конкурса</w:t>
      </w:r>
      <w:r>
        <w:rPr>
          <w:sz w:val="24"/>
          <w:szCs w:val="24"/>
        </w:rPr>
        <w:t xml:space="preserve"> ……………………………</w:t>
      </w:r>
      <w:r w:rsidR="007543EF">
        <w:rPr>
          <w:sz w:val="24"/>
          <w:szCs w:val="24"/>
        </w:rPr>
        <w:t>……</w:t>
      </w:r>
      <w:proofErr w:type="gramStart"/>
      <w:r w:rsidR="007543EF">
        <w:rPr>
          <w:sz w:val="24"/>
          <w:szCs w:val="24"/>
        </w:rPr>
        <w:t>…….</w:t>
      </w:r>
      <w:proofErr w:type="gramEnd"/>
      <w:r w:rsidR="007543EF">
        <w:rPr>
          <w:sz w:val="24"/>
          <w:szCs w:val="24"/>
        </w:rPr>
        <w:t>.</w:t>
      </w:r>
      <w:r w:rsidR="0074566D">
        <w:rPr>
          <w:sz w:val="24"/>
          <w:szCs w:val="24"/>
        </w:rPr>
        <w:t>4</w:t>
      </w:r>
    </w:p>
    <w:p w:rsidR="002036D4" w:rsidRPr="002036D4" w:rsidRDefault="002036D4" w:rsidP="0027574A">
      <w:pPr>
        <w:pStyle w:val="ad"/>
        <w:numPr>
          <w:ilvl w:val="0"/>
          <w:numId w:val="8"/>
        </w:numPr>
        <w:tabs>
          <w:tab w:val="left" w:pos="1019"/>
        </w:tabs>
        <w:jc w:val="both"/>
        <w:rPr>
          <w:sz w:val="24"/>
        </w:rPr>
      </w:pPr>
      <w:r w:rsidRPr="002036D4">
        <w:rPr>
          <w:sz w:val="24"/>
          <w:szCs w:val="24"/>
        </w:rPr>
        <w:t>Затраты на участие в открытом конкурсе</w:t>
      </w:r>
      <w:r>
        <w:rPr>
          <w:sz w:val="24"/>
          <w:szCs w:val="24"/>
        </w:rPr>
        <w:t xml:space="preserve"> …………………………………</w:t>
      </w:r>
      <w:r w:rsidR="0074566D">
        <w:rPr>
          <w:sz w:val="24"/>
          <w:szCs w:val="24"/>
        </w:rPr>
        <w:t>…………...4</w:t>
      </w:r>
    </w:p>
    <w:p w:rsidR="002036D4" w:rsidRPr="00546FC2" w:rsidRDefault="002036D4" w:rsidP="0027574A">
      <w:pPr>
        <w:pStyle w:val="ad"/>
        <w:numPr>
          <w:ilvl w:val="0"/>
          <w:numId w:val="8"/>
        </w:numPr>
        <w:tabs>
          <w:tab w:val="left" w:pos="1019"/>
        </w:tabs>
        <w:jc w:val="both"/>
        <w:rPr>
          <w:sz w:val="24"/>
        </w:rPr>
      </w:pPr>
      <w:r w:rsidRPr="002036D4">
        <w:rPr>
          <w:sz w:val="24"/>
          <w:szCs w:val="24"/>
        </w:rPr>
        <w:t>Разъяснение конкурсной документации и порядок внесения в нее изменений</w:t>
      </w:r>
      <w:r w:rsidR="0074566D">
        <w:rPr>
          <w:sz w:val="24"/>
          <w:szCs w:val="24"/>
        </w:rPr>
        <w:t>……4</w:t>
      </w:r>
    </w:p>
    <w:p w:rsidR="00546FC2" w:rsidRPr="00CB7902" w:rsidRDefault="00546FC2" w:rsidP="0027574A">
      <w:pPr>
        <w:pStyle w:val="ad"/>
        <w:numPr>
          <w:ilvl w:val="0"/>
          <w:numId w:val="8"/>
        </w:numPr>
        <w:tabs>
          <w:tab w:val="left" w:pos="1019"/>
        </w:tabs>
        <w:jc w:val="both"/>
        <w:rPr>
          <w:sz w:val="24"/>
        </w:rPr>
      </w:pPr>
      <w:r w:rsidRPr="00546FC2">
        <w:rPr>
          <w:sz w:val="24"/>
          <w:szCs w:val="24"/>
        </w:rPr>
        <w:t>Информация по подготовке заявок</w:t>
      </w:r>
      <w:r w:rsidR="007543EF">
        <w:rPr>
          <w:sz w:val="24"/>
          <w:szCs w:val="24"/>
        </w:rPr>
        <w:t>…………………………………………………...</w:t>
      </w:r>
      <w:r w:rsidR="00A00EC5">
        <w:rPr>
          <w:sz w:val="24"/>
          <w:szCs w:val="24"/>
        </w:rPr>
        <w:t>5</w:t>
      </w:r>
      <w:r w:rsidR="007543EF">
        <w:rPr>
          <w:sz w:val="24"/>
          <w:szCs w:val="24"/>
        </w:rPr>
        <w:t>-</w:t>
      </w:r>
      <w:r w:rsidR="0074566D">
        <w:rPr>
          <w:sz w:val="24"/>
          <w:szCs w:val="24"/>
        </w:rPr>
        <w:t>7</w:t>
      </w:r>
    </w:p>
    <w:p w:rsidR="00CB7902" w:rsidRPr="00CB7902" w:rsidRDefault="00CB7902" w:rsidP="00CB7902">
      <w:pPr>
        <w:pStyle w:val="ad"/>
        <w:numPr>
          <w:ilvl w:val="0"/>
          <w:numId w:val="8"/>
        </w:numPr>
        <w:autoSpaceDE w:val="0"/>
        <w:autoSpaceDN w:val="0"/>
        <w:adjustRightInd w:val="0"/>
        <w:jc w:val="both"/>
        <w:rPr>
          <w:sz w:val="24"/>
          <w:szCs w:val="24"/>
        </w:rPr>
      </w:pPr>
      <w:r w:rsidRPr="00CB7902">
        <w:rPr>
          <w:sz w:val="24"/>
          <w:szCs w:val="24"/>
        </w:rPr>
        <w:t>Сведения о допуске к участию в от</w:t>
      </w:r>
      <w:r w:rsidR="007543EF">
        <w:rPr>
          <w:sz w:val="24"/>
          <w:szCs w:val="24"/>
        </w:rPr>
        <w:t>крытом конкурсе и оценке заявок…………...</w:t>
      </w:r>
      <w:r w:rsidR="0074566D">
        <w:rPr>
          <w:sz w:val="24"/>
          <w:szCs w:val="24"/>
        </w:rPr>
        <w:t>7</w:t>
      </w:r>
      <w:r w:rsidR="007543EF">
        <w:rPr>
          <w:sz w:val="24"/>
          <w:szCs w:val="24"/>
        </w:rPr>
        <w:t>-</w:t>
      </w:r>
      <w:r w:rsidR="0074566D">
        <w:rPr>
          <w:sz w:val="24"/>
          <w:szCs w:val="24"/>
        </w:rPr>
        <w:t>9</w:t>
      </w:r>
    </w:p>
    <w:p w:rsidR="00CB7902" w:rsidRPr="00C770E6" w:rsidRDefault="00C770E6" w:rsidP="0027574A">
      <w:pPr>
        <w:pStyle w:val="ad"/>
        <w:numPr>
          <w:ilvl w:val="0"/>
          <w:numId w:val="8"/>
        </w:numPr>
        <w:tabs>
          <w:tab w:val="left" w:pos="1019"/>
        </w:tabs>
        <w:jc w:val="both"/>
        <w:rPr>
          <w:sz w:val="24"/>
        </w:rPr>
      </w:pPr>
      <w:r w:rsidRPr="00C770E6">
        <w:rPr>
          <w:sz w:val="24"/>
          <w:szCs w:val="24"/>
        </w:rPr>
        <w:t>Информация о подведении итогов открытого конкурса</w:t>
      </w:r>
      <w:r w:rsidR="00B304B4">
        <w:rPr>
          <w:sz w:val="24"/>
          <w:szCs w:val="24"/>
        </w:rPr>
        <w:t>………………………….</w:t>
      </w:r>
      <w:r w:rsidR="0074566D">
        <w:rPr>
          <w:sz w:val="24"/>
          <w:szCs w:val="24"/>
        </w:rPr>
        <w:t>..9-11</w:t>
      </w:r>
    </w:p>
    <w:p w:rsidR="00E04921" w:rsidRDefault="00514A65" w:rsidP="00E04921">
      <w:pPr>
        <w:autoSpaceDE w:val="0"/>
        <w:autoSpaceDN w:val="0"/>
        <w:adjustRightInd w:val="0"/>
        <w:ind w:left="1276" w:hanging="1276"/>
        <w:rPr>
          <w:sz w:val="24"/>
          <w:szCs w:val="24"/>
        </w:rPr>
      </w:pPr>
      <w:r w:rsidRPr="00E04921">
        <w:rPr>
          <w:sz w:val="24"/>
          <w:szCs w:val="24"/>
        </w:rPr>
        <w:t xml:space="preserve">РАЗДЕЛ </w:t>
      </w:r>
      <w:r w:rsidRPr="00E04921">
        <w:rPr>
          <w:sz w:val="24"/>
          <w:szCs w:val="24"/>
          <w:lang w:val="en-US"/>
        </w:rPr>
        <w:t>II</w:t>
      </w:r>
      <w:r w:rsidRPr="00E04921">
        <w:rPr>
          <w:sz w:val="24"/>
          <w:szCs w:val="24"/>
        </w:rPr>
        <w:t xml:space="preserve">. </w:t>
      </w:r>
      <w:r w:rsidR="00E04921" w:rsidRPr="00E04921">
        <w:rPr>
          <w:sz w:val="24"/>
          <w:szCs w:val="24"/>
        </w:rPr>
        <w:t>ПЕРЕЧЕНЬ И ФОРМЫ ЗАПОЛНЕНИЯ ДОКУМЕНТОВ, ПРЕДСТАВЛЯЕМЫХ ДЛЯ УЧАСТИЯ В ОТКРЫТОМ КОНКУРСЕ</w:t>
      </w:r>
      <w:r w:rsidR="00E04921">
        <w:rPr>
          <w:sz w:val="24"/>
          <w:szCs w:val="24"/>
        </w:rPr>
        <w:t xml:space="preserve"> ………………………………</w:t>
      </w:r>
      <w:proofErr w:type="gramStart"/>
      <w:r w:rsidR="00B304B4">
        <w:rPr>
          <w:sz w:val="24"/>
          <w:szCs w:val="24"/>
        </w:rPr>
        <w:t>…….</w:t>
      </w:r>
      <w:proofErr w:type="gramEnd"/>
      <w:r w:rsidR="00B304B4">
        <w:rPr>
          <w:sz w:val="24"/>
          <w:szCs w:val="24"/>
        </w:rPr>
        <w:t>.1</w:t>
      </w:r>
      <w:r w:rsidR="0074566D">
        <w:rPr>
          <w:sz w:val="24"/>
          <w:szCs w:val="24"/>
        </w:rPr>
        <w:t>1</w:t>
      </w:r>
      <w:r w:rsidR="00B304B4">
        <w:rPr>
          <w:sz w:val="24"/>
          <w:szCs w:val="24"/>
        </w:rPr>
        <w:t>-2</w:t>
      </w:r>
      <w:r w:rsidR="00A00EC5">
        <w:rPr>
          <w:sz w:val="24"/>
          <w:szCs w:val="24"/>
        </w:rPr>
        <w:t>0</w:t>
      </w:r>
    </w:p>
    <w:p w:rsidR="00266499" w:rsidRPr="000D1199" w:rsidRDefault="0050021E" w:rsidP="00266499">
      <w:pPr>
        <w:jc w:val="both"/>
        <w:rPr>
          <w:sz w:val="24"/>
          <w:szCs w:val="24"/>
        </w:rPr>
      </w:pPr>
      <w:r w:rsidRPr="000D1199">
        <w:rPr>
          <w:sz w:val="24"/>
        </w:rPr>
        <w:fldChar w:fldCharType="begin"/>
      </w:r>
      <w:r w:rsidR="00266499" w:rsidRPr="000D1199">
        <w:rPr>
          <w:sz w:val="24"/>
        </w:rPr>
        <w:instrText xml:space="preserve"> TOC \o "1-2" \h \z \u </w:instrText>
      </w:r>
      <w:r w:rsidRPr="000D1199">
        <w:rPr>
          <w:sz w:val="24"/>
        </w:rPr>
        <w:fldChar w:fldCharType="separate"/>
      </w:r>
    </w:p>
    <w:p w:rsidR="00266499" w:rsidRPr="000D1199" w:rsidRDefault="0050021E" w:rsidP="00266499">
      <w:pPr>
        <w:jc w:val="center"/>
        <w:outlineLvl w:val="0"/>
        <w:rPr>
          <w:b/>
          <w:sz w:val="24"/>
        </w:rPr>
      </w:pPr>
      <w:r w:rsidRPr="000D1199">
        <w:rPr>
          <w:sz w:val="24"/>
        </w:rPr>
        <w:fldChar w:fldCharType="end"/>
      </w:r>
    </w:p>
    <w:p w:rsidR="00266499" w:rsidRPr="000D1199" w:rsidRDefault="00266499" w:rsidP="00266499">
      <w:pPr>
        <w:jc w:val="center"/>
        <w:outlineLvl w:val="0"/>
        <w:rPr>
          <w:b/>
          <w:sz w:val="24"/>
        </w:rPr>
      </w:pPr>
    </w:p>
    <w:p w:rsidR="00266499" w:rsidRPr="000D1199" w:rsidRDefault="00266499" w:rsidP="00266499">
      <w:pPr>
        <w:jc w:val="center"/>
        <w:outlineLvl w:val="0"/>
        <w:rPr>
          <w:b/>
          <w:sz w:val="24"/>
        </w:rPr>
      </w:pPr>
    </w:p>
    <w:p w:rsidR="00480838" w:rsidRPr="00266499" w:rsidRDefault="00480838" w:rsidP="00480838">
      <w:pPr>
        <w:jc w:val="both"/>
        <w:rPr>
          <w:sz w:val="22"/>
          <w:szCs w:val="22"/>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266499" w:rsidRDefault="00266499"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74566D" w:rsidRDefault="0074566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8E6561" w:rsidRDefault="008E6561" w:rsidP="0086752F">
      <w:pPr>
        <w:tabs>
          <w:tab w:val="left" w:pos="709"/>
        </w:tabs>
        <w:autoSpaceDE w:val="0"/>
        <w:autoSpaceDN w:val="0"/>
        <w:adjustRightInd w:val="0"/>
        <w:jc w:val="center"/>
        <w:rPr>
          <w:b/>
          <w:sz w:val="24"/>
        </w:rPr>
      </w:pPr>
    </w:p>
    <w:p w:rsidR="00B3055D" w:rsidRDefault="00B3055D"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A00EC5" w:rsidRDefault="00A00EC5" w:rsidP="0086752F">
      <w:pPr>
        <w:tabs>
          <w:tab w:val="left" w:pos="709"/>
        </w:tabs>
        <w:autoSpaceDE w:val="0"/>
        <w:autoSpaceDN w:val="0"/>
        <w:adjustRightInd w:val="0"/>
        <w:jc w:val="center"/>
        <w:rPr>
          <w:b/>
          <w:sz w:val="24"/>
        </w:rPr>
      </w:pPr>
    </w:p>
    <w:p w:rsidR="001245C1" w:rsidRDefault="0074566D" w:rsidP="008E6561">
      <w:pPr>
        <w:pStyle w:val="Default"/>
        <w:jc w:val="center"/>
        <w:rPr>
          <w:b/>
        </w:rPr>
      </w:pPr>
      <w:r>
        <w:rPr>
          <w:b/>
        </w:rPr>
        <w:lastRenderedPageBreak/>
        <w:t>Р</w:t>
      </w:r>
      <w:r w:rsidR="001E5FFE">
        <w:rPr>
          <w:b/>
        </w:rPr>
        <w:t xml:space="preserve">АЗДЕЛ </w:t>
      </w:r>
      <w:r w:rsidR="00D71E79" w:rsidRPr="00023694">
        <w:rPr>
          <w:b/>
          <w:lang w:val="en-US"/>
        </w:rPr>
        <w:t>I</w:t>
      </w:r>
      <w:r w:rsidR="00D71E79" w:rsidRPr="00023694">
        <w:rPr>
          <w:b/>
        </w:rPr>
        <w:t xml:space="preserve">. </w:t>
      </w:r>
      <w:r w:rsidR="007005BE">
        <w:rPr>
          <w:b/>
        </w:rPr>
        <w:t xml:space="preserve"> </w:t>
      </w:r>
      <w:r w:rsidR="00D71E79" w:rsidRPr="001E5FFE">
        <w:rPr>
          <w:b/>
        </w:rPr>
        <w:t>Общие условия проведения открытого конкур</w:t>
      </w:r>
      <w:r w:rsidR="001E5FFE">
        <w:rPr>
          <w:b/>
        </w:rPr>
        <w:t xml:space="preserve">са </w:t>
      </w:r>
      <w:r w:rsidR="008E6561" w:rsidRPr="008E6561">
        <w:rPr>
          <w:b/>
        </w:rPr>
        <w:t>на право получения свидетельства об осуществлении перевозок по муниципальн</w:t>
      </w:r>
      <w:r w:rsidR="00183AC7">
        <w:rPr>
          <w:b/>
        </w:rPr>
        <w:t>ым</w:t>
      </w:r>
      <w:r w:rsidR="008E6561" w:rsidRPr="008E6561">
        <w:rPr>
          <w:b/>
        </w:rPr>
        <w:t xml:space="preserve"> маршрут</w:t>
      </w:r>
      <w:r w:rsidR="00183AC7">
        <w:rPr>
          <w:b/>
        </w:rPr>
        <w:t>ам</w:t>
      </w:r>
      <w:r w:rsidR="001245C1">
        <w:rPr>
          <w:b/>
        </w:rPr>
        <w:t xml:space="preserve"> </w:t>
      </w:r>
      <w:r w:rsidR="008E6561" w:rsidRPr="008E6561">
        <w:rPr>
          <w:b/>
        </w:rPr>
        <w:t xml:space="preserve">регулярных перевозок пассажиров и багажа автомобильным транспортом </w:t>
      </w:r>
    </w:p>
    <w:p w:rsidR="008E6561" w:rsidRPr="008E6561" w:rsidRDefault="008E6561" w:rsidP="008E6561">
      <w:pPr>
        <w:pStyle w:val="Default"/>
        <w:jc w:val="center"/>
        <w:rPr>
          <w:b/>
        </w:rPr>
      </w:pPr>
      <w:r w:rsidRPr="008E6561">
        <w:rPr>
          <w:b/>
        </w:rPr>
        <w:t xml:space="preserve">на территории Приволжского муниципального района </w:t>
      </w:r>
    </w:p>
    <w:p w:rsidR="00D71E79" w:rsidRPr="001E5FFE" w:rsidRDefault="009F54FF" w:rsidP="008E6561">
      <w:pPr>
        <w:pStyle w:val="Default"/>
        <w:jc w:val="center"/>
        <w:rPr>
          <w:b/>
        </w:rPr>
      </w:pPr>
      <w:r>
        <w:rPr>
          <w:b/>
        </w:rPr>
        <w:t xml:space="preserve"> </w:t>
      </w:r>
      <w:r w:rsidR="00D71E79" w:rsidRPr="001E5FFE">
        <w:rPr>
          <w:b/>
        </w:rPr>
        <w:t>(далее – открытый конкурс).</w:t>
      </w:r>
    </w:p>
    <w:p w:rsidR="00D71E79" w:rsidRPr="00023694" w:rsidRDefault="00D71E79" w:rsidP="00224673">
      <w:pPr>
        <w:autoSpaceDE w:val="0"/>
        <w:autoSpaceDN w:val="0"/>
        <w:adjustRightInd w:val="0"/>
        <w:ind w:firstLine="567"/>
        <w:jc w:val="center"/>
        <w:rPr>
          <w:sz w:val="24"/>
          <w:szCs w:val="24"/>
        </w:rPr>
      </w:pPr>
    </w:p>
    <w:p w:rsidR="00D71E79" w:rsidRPr="00023694" w:rsidRDefault="00D71E79" w:rsidP="00224673">
      <w:pPr>
        <w:autoSpaceDE w:val="0"/>
        <w:autoSpaceDN w:val="0"/>
        <w:adjustRightInd w:val="0"/>
        <w:ind w:firstLine="567"/>
        <w:rPr>
          <w:b/>
          <w:sz w:val="24"/>
          <w:szCs w:val="24"/>
        </w:rPr>
      </w:pPr>
      <w:r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224673">
      <w:pPr>
        <w:autoSpaceDE w:val="0"/>
        <w:autoSpaceDN w:val="0"/>
        <w:adjustRightInd w:val="0"/>
        <w:ind w:firstLine="567"/>
        <w:rPr>
          <w:sz w:val="24"/>
          <w:szCs w:val="24"/>
        </w:rPr>
      </w:pPr>
      <w:r>
        <w:rPr>
          <w:sz w:val="24"/>
          <w:szCs w:val="24"/>
        </w:rPr>
        <w:t xml:space="preserve">1.1. </w:t>
      </w:r>
      <w:r w:rsidR="00D71E79" w:rsidRPr="00023694">
        <w:rPr>
          <w:sz w:val="24"/>
          <w:szCs w:val="24"/>
        </w:rPr>
        <w:t xml:space="preserve">Общие сведения </w:t>
      </w:r>
      <w:r w:rsidR="00343326">
        <w:rPr>
          <w:sz w:val="24"/>
          <w:szCs w:val="24"/>
        </w:rPr>
        <w:t>о предмете</w:t>
      </w:r>
      <w:r w:rsidR="001821B4">
        <w:rPr>
          <w:sz w:val="24"/>
          <w:szCs w:val="24"/>
        </w:rPr>
        <w:t xml:space="preserve"> </w:t>
      </w:r>
      <w:r w:rsidR="00343326">
        <w:rPr>
          <w:sz w:val="24"/>
          <w:szCs w:val="24"/>
        </w:rPr>
        <w:t>открытого</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735E90" w:rsidP="00224673">
      <w:pPr>
        <w:autoSpaceDE w:val="0"/>
        <w:autoSpaceDN w:val="0"/>
        <w:adjustRightInd w:val="0"/>
        <w:ind w:firstLine="567"/>
        <w:jc w:val="both"/>
        <w:rPr>
          <w:sz w:val="24"/>
          <w:szCs w:val="24"/>
        </w:rPr>
      </w:pPr>
      <w:r>
        <w:rPr>
          <w:sz w:val="24"/>
          <w:szCs w:val="24"/>
        </w:rPr>
        <w:t xml:space="preserve">Предмет открытого конкурса - </w:t>
      </w:r>
      <w:r w:rsidR="00305FD3" w:rsidRPr="001821B4">
        <w:rPr>
          <w:sz w:val="24"/>
          <w:szCs w:val="24"/>
        </w:rPr>
        <w:t>право</w:t>
      </w:r>
      <w:r w:rsidR="001821B4">
        <w:rPr>
          <w:sz w:val="24"/>
          <w:szCs w:val="24"/>
        </w:rPr>
        <w:t xml:space="preserve"> </w:t>
      </w:r>
      <w:r w:rsidR="00305FD3" w:rsidRPr="001821B4">
        <w:rPr>
          <w:sz w:val="24"/>
          <w:szCs w:val="24"/>
        </w:rPr>
        <w:t>на</w:t>
      </w:r>
      <w:r w:rsidR="001821B4">
        <w:rPr>
          <w:sz w:val="24"/>
          <w:szCs w:val="24"/>
        </w:rPr>
        <w:t xml:space="preserve"> </w:t>
      </w:r>
      <w:r w:rsidR="00305FD3" w:rsidRPr="001821B4">
        <w:rPr>
          <w:sz w:val="24"/>
          <w:szCs w:val="24"/>
        </w:rPr>
        <w:t>получение</w:t>
      </w:r>
      <w:r w:rsidR="001821B4">
        <w:rPr>
          <w:sz w:val="24"/>
          <w:szCs w:val="24"/>
        </w:rPr>
        <w:t xml:space="preserve"> </w:t>
      </w:r>
      <w:r w:rsidR="00305FD3" w:rsidRPr="001821B4">
        <w:rPr>
          <w:sz w:val="24"/>
          <w:szCs w:val="24"/>
        </w:rPr>
        <w:t>свидетельств</w:t>
      </w:r>
      <w:r w:rsidR="001821B4">
        <w:rPr>
          <w:sz w:val="24"/>
          <w:szCs w:val="24"/>
        </w:rPr>
        <w:t xml:space="preserve"> </w:t>
      </w:r>
      <w:r w:rsidR="00305FD3" w:rsidRPr="001821B4">
        <w:rPr>
          <w:sz w:val="24"/>
          <w:szCs w:val="24"/>
        </w:rPr>
        <w:t>об осуществлении перевозок по муниципальн</w:t>
      </w:r>
      <w:r w:rsidR="00BD6EC1">
        <w:rPr>
          <w:sz w:val="24"/>
          <w:szCs w:val="24"/>
        </w:rPr>
        <w:t>ым</w:t>
      </w:r>
      <w:r w:rsidR="00305FD3" w:rsidRPr="001821B4">
        <w:rPr>
          <w:sz w:val="24"/>
          <w:szCs w:val="24"/>
        </w:rPr>
        <w:t xml:space="preserve"> маршрут</w:t>
      </w:r>
      <w:r w:rsidR="00BD6EC1">
        <w:rPr>
          <w:sz w:val="24"/>
          <w:szCs w:val="24"/>
        </w:rPr>
        <w:t>ам</w:t>
      </w:r>
      <w:r w:rsidR="00305FD3" w:rsidRPr="001821B4">
        <w:rPr>
          <w:sz w:val="24"/>
          <w:szCs w:val="24"/>
        </w:rPr>
        <w:t xml:space="preserve"> регулярных перевозок </w:t>
      </w:r>
      <w:r w:rsidR="00EB76E2">
        <w:rPr>
          <w:sz w:val="24"/>
          <w:szCs w:val="24"/>
        </w:rPr>
        <w:t>пассажиров и б</w:t>
      </w:r>
      <w:r w:rsidR="001821B4" w:rsidRPr="001821B4">
        <w:rPr>
          <w:sz w:val="24"/>
          <w:szCs w:val="24"/>
        </w:rPr>
        <w:t>агажа автомобильным транспортом</w:t>
      </w:r>
      <w:r w:rsidR="001821B4">
        <w:rPr>
          <w:sz w:val="24"/>
          <w:szCs w:val="24"/>
        </w:rPr>
        <w:t xml:space="preserve"> </w:t>
      </w:r>
      <w:r w:rsidR="001821B4" w:rsidRPr="001821B4">
        <w:rPr>
          <w:sz w:val="24"/>
          <w:szCs w:val="24"/>
        </w:rPr>
        <w:t>на территории</w:t>
      </w:r>
      <w:r w:rsidR="002B3FDC">
        <w:rPr>
          <w:sz w:val="24"/>
          <w:szCs w:val="24"/>
        </w:rPr>
        <w:t xml:space="preserve"> </w:t>
      </w:r>
      <w:r w:rsidR="00266499">
        <w:rPr>
          <w:sz w:val="24"/>
          <w:szCs w:val="24"/>
        </w:rPr>
        <w:t>Приволжского муниципального района</w:t>
      </w:r>
      <w:r w:rsidR="008E6561">
        <w:rPr>
          <w:sz w:val="24"/>
          <w:szCs w:val="24"/>
        </w:rPr>
        <w:t xml:space="preserve"> (далее – свидетельство) сроком на 5 лет</w:t>
      </w:r>
      <w:r w:rsidR="001821B4">
        <w:rPr>
          <w:sz w:val="24"/>
          <w:szCs w:val="24"/>
        </w:rPr>
        <w:t>:</w:t>
      </w:r>
    </w:p>
    <w:p w:rsidR="00FA044F" w:rsidRPr="006337EA" w:rsidRDefault="00183AC7" w:rsidP="006337EA">
      <w:pPr>
        <w:pStyle w:val="ConsPlusNormal"/>
        <w:jc w:val="both"/>
        <w:rPr>
          <w:b/>
          <w:szCs w:val="24"/>
        </w:rPr>
      </w:pPr>
      <w:r w:rsidRPr="006337EA">
        <w:rPr>
          <w:b/>
          <w:szCs w:val="24"/>
        </w:rPr>
        <w:t>ЛОТ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73"/>
        <w:gridCol w:w="5103"/>
      </w:tblGrid>
      <w:tr w:rsidR="00132792" w:rsidRPr="00023694" w:rsidTr="00813150">
        <w:tc>
          <w:tcPr>
            <w:tcW w:w="4707" w:type="dxa"/>
            <w:gridSpan w:val="2"/>
            <w:shd w:val="clear" w:color="auto" w:fill="auto"/>
          </w:tcPr>
          <w:p w:rsidR="00132792" w:rsidRPr="00B71F8D" w:rsidRDefault="00132792" w:rsidP="00F248A4">
            <w:pPr>
              <w:rPr>
                <w:sz w:val="24"/>
                <w:szCs w:val="24"/>
              </w:rPr>
            </w:pPr>
            <w:r w:rsidRPr="00B71F8D">
              <w:rPr>
                <w:sz w:val="24"/>
                <w:szCs w:val="24"/>
              </w:rPr>
              <w:t>Наименование маршрута</w:t>
            </w:r>
          </w:p>
        </w:tc>
        <w:tc>
          <w:tcPr>
            <w:tcW w:w="5103" w:type="dxa"/>
            <w:shd w:val="clear" w:color="auto" w:fill="auto"/>
          </w:tcPr>
          <w:p w:rsidR="00132792" w:rsidRPr="00183AC7" w:rsidRDefault="00813150" w:rsidP="00183AC7">
            <w:pPr>
              <w:jc w:val="center"/>
              <w:rPr>
                <w:sz w:val="16"/>
                <w:szCs w:val="16"/>
                <w:lang w:eastAsia="en-US"/>
              </w:rPr>
            </w:pPr>
            <w:r w:rsidRPr="00813150">
              <w:rPr>
                <w:bCs/>
                <w:sz w:val="24"/>
                <w:szCs w:val="24"/>
              </w:rPr>
              <w:t xml:space="preserve">№ 1 </w:t>
            </w:r>
            <w:r w:rsidR="00183AC7" w:rsidRPr="00183AC7">
              <w:rPr>
                <w:sz w:val="24"/>
                <w:szCs w:val="24"/>
                <w:lang w:eastAsia="en-US"/>
              </w:rPr>
              <w:t>Стадион «Труд» - Рогачевская фабрика</w:t>
            </w:r>
            <w:r w:rsidR="00183AC7">
              <w:rPr>
                <w:sz w:val="24"/>
                <w:szCs w:val="24"/>
                <w:lang w:eastAsia="en-US"/>
              </w:rPr>
              <w:t>»</w:t>
            </w:r>
          </w:p>
        </w:tc>
      </w:tr>
      <w:tr w:rsidR="00132792" w:rsidRPr="00023694" w:rsidTr="00813150">
        <w:tc>
          <w:tcPr>
            <w:tcW w:w="4707" w:type="dxa"/>
            <w:gridSpan w:val="2"/>
            <w:shd w:val="clear" w:color="auto" w:fill="auto"/>
          </w:tcPr>
          <w:p w:rsidR="00132792" w:rsidRPr="00DC7877" w:rsidRDefault="00132792" w:rsidP="00F248A4">
            <w:pPr>
              <w:rPr>
                <w:sz w:val="24"/>
                <w:szCs w:val="24"/>
              </w:rPr>
            </w:pPr>
            <w:r w:rsidRPr="00DC7877">
              <w:rPr>
                <w:sz w:val="24"/>
                <w:szCs w:val="24"/>
              </w:rPr>
              <w:t>Номера графиков/выходов в соответствии с расписанием</w:t>
            </w:r>
          </w:p>
        </w:tc>
        <w:tc>
          <w:tcPr>
            <w:tcW w:w="5103" w:type="dxa"/>
            <w:shd w:val="clear" w:color="auto" w:fill="auto"/>
          </w:tcPr>
          <w:p w:rsidR="00132792" w:rsidRPr="00DC7877" w:rsidRDefault="00935E96" w:rsidP="00B71F8D">
            <w:pPr>
              <w:ind w:left="-108" w:firstLine="108"/>
              <w:rPr>
                <w:sz w:val="24"/>
                <w:szCs w:val="24"/>
              </w:rPr>
            </w:pPr>
            <w:r>
              <w:rPr>
                <w:sz w:val="24"/>
                <w:szCs w:val="24"/>
              </w:rPr>
              <w:t>С</w:t>
            </w:r>
            <w:r w:rsidR="00132792" w:rsidRPr="00DC7877">
              <w:rPr>
                <w:sz w:val="24"/>
                <w:szCs w:val="24"/>
              </w:rPr>
              <w:t>огласно утвержденного расписания</w:t>
            </w:r>
          </w:p>
          <w:p w:rsidR="00132792" w:rsidRPr="00DC7877" w:rsidRDefault="00132792" w:rsidP="00F248A4">
            <w:pPr>
              <w:rPr>
                <w:b/>
                <w:sz w:val="24"/>
                <w:szCs w:val="24"/>
                <w:u w:val="single"/>
              </w:rPr>
            </w:pP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103" w:type="dxa"/>
            <w:shd w:val="clear" w:color="auto" w:fill="auto"/>
          </w:tcPr>
          <w:p w:rsidR="00FA044F" w:rsidRPr="00183AC7" w:rsidRDefault="00183AC7" w:rsidP="00183AC7">
            <w:pPr>
              <w:jc w:val="both"/>
              <w:rPr>
                <w:bCs/>
                <w:sz w:val="24"/>
                <w:szCs w:val="24"/>
              </w:rPr>
            </w:pPr>
            <w:r w:rsidRPr="00183AC7">
              <w:rPr>
                <w:color w:val="000000"/>
                <w:sz w:val="24"/>
                <w:szCs w:val="24"/>
              </w:rPr>
              <w:t xml:space="preserve">Стадион «Труд», </w:t>
            </w:r>
            <w:proofErr w:type="spellStart"/>
            <w:r w:rsidR="009C641E" w:rsidRPr="00183AC7">
              <w:rPr>
                <w:color w:val="000000"/>
                <w:sz w:val="24"/>
                <w:szCs w:val="24"/>
              </w:rPr>
              <w:t>д.Колышино</w:t>
            </w:r>
            <w:proofErr w:type="spellEnd"/>
            <w:r w:rsidR="009C641E" w:rsidRPr="00183AC7">
              <w:rPr>
                <w:color w:val="000000"/>
                <w:sz w:val="24"/>
                <w:szCs w:val="24"/>
              </w:rPr>
              <w:t xml:space="preserve">, </w:t>
            </w:r>
            <w:r w:rsidRPr="00183AC7">
              <w:rPr>
                <w:color w:val="000000"/>
                <w:sz w:val="24"/>
                <w:szCs w:val="24"/>
              </w:rPr>
              <w:t xml:space="preserve">Василевская ф-ка, </w:t>
            </w:r>
            <w:r w:rsidR="009C641E">
              <w:rPr>
                <w:color w:val="000000"/>
                <w:sz w:val="24"/>
                <w:szCs w:val="24"/>
              </w:rPr>
              <w:t xml:space="preserve">Школа №12, </w:t>
            </w:r>
            <w:r w:rsidRPr="00183AC7">
              <w:rPr>
                <w:color w:val="000000"/>
                <w:sz w:val="24"/>
                <w:szCs w:val="24"/>
              </w:rPr>
              <w:t>Рынок, Авто</w:t>
            </w:r>
            <w:r w:rsidR="00DA36AA">
              <w:rPr>
                <w:color w:val="000000"/>
                <w:sz w:val="24"/>
                <w:szCs w:val="24"/>
              </w:rPr>
              <w:t>станция</w:t>
            </w:r>
            <w:r w:rsidRPr="00183AC7">
              <w:rPr>
                <w:color w:val="000000"/>
                <w:sz w:val="24"/>
                <w:szCs w:val="24"/>
              </w:rPr>
              <w:t xml:space="preserve">, </w:t>
            </w:r>
            <w:proofErr w:type="spellStart"/>
            <w:r w:rsidRPr="00183AC7">
              <w:rPr>
                <w:color w:val="000000"/>
                <w:sz w:val="24"/>
                <w:szCs w:val="24"/>
              </w:rPr>
              <w:t>ул.Б.Московская</w:t>
            </w:r>
            <w:proofErr w:type="spellEnd"/>
            <w:r w:rsidRPr="00183AC7">
              <w:rPr>
                <w:color w:val="000000"/>
                <w:sz w:val="24"/>
                <w:szCs w:val="24"/>
              </w:rPr>
              <w:t xml:space="preserve">, Центр, Бани, </w:t>
            </w:r>
            <w:proofErr w:type="spellStart"/>
            <w:r w:rsidRPr="00183AC7">
              <w:rPr>
                <w:color w:val="000000"/>
                <w:sz w:val="24"/>
                <w:szCs w:val="24"/>
              </w:rPr>
              <w:t>ул.Льнянщиков</w:t>
            </w:r>
            <w:proofErr w:type="spellEnd"/>
            <w:r w:rsidRPr="00183AC7">
              <w:rPr>
                <w:color w:val="000000"/>
                <w:sz w:val="24"/>
                <w:szCs w:val="24"/>
              </w:rPr>
              <w:t>, Рогачевская ф-ка</w:t>
            </w:r>
          </w:p>
        </w:tc>
      </w:tr>
      <w:tr w:rsidR="00FA044F" w:rsidRPr="00023694" w:rsidTr="00813150">
        <w:trPr>
          <w:trHeight w:val="1399"/>
        </w:trPr>
        <w:tc>
          <w:tcPr>
            <w:tcW w:w="4707" w:type="dxa"/>
            <w:gridSpan w:val="2"/>
            <w:shd w:val="clear" w:color="auto" w:fill="auto"/>
          </w:tcPr>
          <w:p w:rsidR="00FA044F" w:rsidRPr="00023694" w:rsidRDefault="00FA044F"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103" w:type="dxa"/>
            <w:shd w:val="clear" w:color="auto" w:fill="auto"/>
          </w:tcPr>
          <w:p w:rsidR="00FA044F" w:rsidRPr="00183AC7" w:rsidRDefault="00183AC7" w:rsidP="00183AC7">
            <w:pPr>
              <w:ind w:left="-57" w:right="-57"/>
              <w:jc w:val="both"/>
              <w:rPr>
                <w:sz w:val="24"/>
                <w:szCs w:val="24"/>
              </w:rPr>
            </w:pPr>
            <w:proofErr w:type="spellStart"/>
            <w:r w:rsidRPr="00183AC7">
              <w:rPr>
                <w:color w:val="000000"/>
                <w:sz w:val="24"/>
                <w:szCs w:val="24"/>
              </w:rPr>
              <w:t>ул.Революционная</w:t>
            </w:r>
            <w:proofErr w:type="spellEnd"/>
            <w:r w:rsidRPr="00183AC7">
              <w:rPr>
                <w:color w:val="000000"/>
                <w:sz w:val="24"/>
                <w:szCs w:val="24"/>
              </w:rPr>
              <w:t xml:space="preserve">, </w:t>
            </w:r>
            <w:proofErr w:type="spellStart"/>
            <w:r w:rsidRPr="00183AC7">
              <w:rPr>
                <w:color w:val="000000"/>
                <w:sz w:val="24"/>
                <w:szCs w:val="24"/>
              </w:rPr>
              <w:t>ул.Восточная</w:t>
            </w:r>
            <w:proofErr w:type="spellEnd"/>
            <w:r w:rsidRPr="00183AC7">
              <w:rPr>
                <w:color w:val="000000"/>
                <w:sz w:val="24"/>
                <w:szCs w:val="24"/>
              </w:rPr>
              <w:t xml:space="preserve">, </w:t>
            </w:r>
            <w:proofErr w:type="spellStart"/>
            <w:r w:rsidRPr="00183AC7">
              <w:rPr>
                <w:color w:val="000000"/>
                <w:sz w:val="24"/>
                <w:szCs w:val="24"/>
              </w:rPr>
              <w:t>ул.Советская</w:t>
            </w:r>
            <w:proofErr w:type="spellEnd"/>
            <w:r w:rsidRPr="00183AC7">
              <w:rPr>
                <w:color w:val="000000"/>
                <w:sz w:val="24"/>
                <w:szCs w:val="24"/>
              </w:rPr>
              <w:t xml:space="preserve">, </w:t>
            </w:r>
            <w:proofErr w:type="spellStart"/>
            <w:r w:rsidRPr="00183AC7">
              <w:rPr>
                <w:color w:val="000000"/>
                <w:sz w:val="24"/>
                <w:szCs w:val="24"/>
              </w:rPr>
              <w:t>ул.Станционный</w:t>
            </w:r>
            <w:proofErr w:type="spellEnd"/>
            <w:r w:rsidRPr="00183AC7">
              <w:rPr>
                <w:color w:val="000000"/>
                <w:sz w:val="24"/>
                <w:szCs w:val="24"/>
              </w:rPr>
              <w:t xml:space="preserve"> </w:t>
            </w:r>
            <w:proofErr w:type="spellStart"/>
            <w:r w:rsidRPr="00183AC7">
              <w:rPr>
                <w:color w:val="000000"/>
                <w:sz w:val="24"/>
                <w:szCs w:val="24"/>
              </w:rPr>
              <w:t>пр</w:t>
            </w:r>
            <w:proofErr w:type="spellEnd"/>
            <w:r w:rsidRPr="00183AC7">
              <w:rPr>
                <w:color w:val="000000"/>
                <w:sz w:val="24"/>
                <w:szCs w:val="24"/>
              </w:rPr>
              <w:t xml:space="preserve">, </w:t>
            </w:r>
            <w:proofErr w:type="spellStart"/>
            <w:r w:rsidRPr="00183AC7">
              <w:rPr>
                <w:color w:val="000000"/>
                <w:sz w:val="24"/>
                <w:szCs w:val="24"/>
              </w:rPr>
              <w:t>ул.Б.Московская</w:t>
            </w:r>
            <w:proofErr w:type="spellEnd"/>
            <w:r w:rsidRPr="00183AC7">
              <w:rPr>
                <w:color w:val="000000"/>
                <w:sz w:val="24"/>
                <w:szCs w:val="24"/>
              </w:rPr>
              <w:t xml:space="preserve">, </w:t>
            </w:r>
            <w:proofErr w:type="spellStart"/>
            <w:r w:rsidRPr="00183AC7">
              <w:rPr>
                <w:color w:val="000000"/>
                <w:sz w:val="24"/>
                <w:szCs w:val="24"/>
              </w:rPr>
              <w:t>ул.Революционная</w:t>
            </w:r>
            <w:proofErr w:type="spellEnd"/>
            <w:r w:rsidRPr="00183AC7">
              <w:rPr>
                <w:color w:val="000000"/>
                <w:sz w:val="24"/>
                <w:szCs w:val="24"/>
              </w:rPr>
              <w:t xml:space="preserve">, </w:t>
            </w:r>
            <w:proofErr w:type="spellStart"/>
            <w:r w:rsidRPr="00183AC7">
              <w:rPr>
                <w:color w:val="000000"/>
                <w:sz w:val="24"/>
                <w:szCs w:val="24"/>
              </w:rPr>
              <w:t>ул.Льнянщиков</w:t>
            </w:r>
            <w:proofErr w:type="spellEnd"/>
            <w:r w:rsidRPr="00183AC7">
              <w:rPr>
                <w:color w:val="000000"/>
                <w:sz w:val="24"/>
                <w:szCs w:val="24"/>
              </w:rPr>
              <w:t xml:space="preserve">, </w:t>
            </w:r>
            <w:proofErr w:type="spellStart"/>
            <w:r w:rsidRPr="00183AC7">
              <w:rPr>
                <w:color w:val="000000"/>
                <w:sz w:val="24"/>
                <w:szCs w:val="24"/>
              </w:rPr>
              <w:t>ул.Соколова</w:t>
            </w:r>
            <w:proofErr w:type="spellEnd"/>
            <w:r w:rsidRPr="00183AC7">
              <w:rPr>
                <w:sz w:val="24"/>
                <w:szCs w:val="24"/>
              </w:rPr>
              <w:t xml:space="preserve"> </w:t>
            </w: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Порядок посадки и высадки пассажиров</w:t>
            </w:r>
          </w:p>
        </w:tc>
        <w:tc>
          <w:tcPr>
            <w:tcW w:w="5103" w:type="dxa"/>
            <w:shd w:val="clear" w:color="auto" w:fill="auto"/>
          </w:tcPr>
          <w:p w:rsidR="00FA044F" w:rsidRPr="00023694" w:rsidRDefault="00FA044F" w:rsidP="00F248A4">
            <w:pPr>
              <w:jc w:val="center"/>
              <w:rPr>
                <w:sz w:val="24"/>
                <w:szCs w:val="24"/>
              </w:rPr>
            </w:pPr>
            <w:r w:rsidRPr="00023694">
              <w:rPr>
                <w:sz w:val="24"/>
                <w:szCs w:val="24"/>
              </w:rPr>
              <w:t>только в установленных остановочных пунктах</w:t>
            </w:r>
          </w:p>
        </w:tc>
      </w:tr>
      <w:tr w:rsidR="00FA044F" w:rsidRPr="00023694" w:rsidTr="00813150">
        <w:tc>
          <w:tcPr>
            <w:tcW w:w="4707" w:type="dxa"/>
            <w:gridSpan w:val="2"/>
            <w:shd w:val="clear" w:color="auto" w:fill="auto"/>
          </w:tcPr>
          <w:p w:rsidR="00FA044F" w:rsidRPr="00023694" w:rsidRDefault="00FA044F" w:rsidP="00F248A4">
            <w:pPr>
              <w:rPr>
                <w:sz w:val="24"/>
                <w:szCs w:val="24"/>
              </w:rPr>
            </w:pPr>
            <w:r w:rsidRPr="00023694">
              <w:rPr>
                <w:sz w:val="24"/>
                <w:szCs w:val="24"/>
              </w:rPr>
              <w:t>Вид регулярных перевозок</w:t>
            </w:r>
          </w:p>
        </w:tc>
        <w:tc>
          <w:tcPr>
            <w:tcW w:w="5103" w:type="dxa"/>
            <w:shd w:val="clear" w:color="auto" w:fill="auto"/>
          </w:tcPr>
          <w:p w:rsidR="00FA044F" w:rsidRPr="00023694" w:rsidRDefault="00FA044F" w:rsidP="00F248A4">
            <w:pPr>
              <w:jc w:val="center"/>
              <w:rPr>
                <w:sz w:val="24"/>
                <w:szCs w:val="24"/>
              </w:rPr>
            </w:pPr>
            <w:r w:rsidRPr="00023694">
              <w:rPr>
                <w:sz w:val="24"/>
                <w:szCs w:val="24"/>
              </w:rPr>
              <w:t>регулярные перевозки по нерегулируемым тарифам</w:t>
            </w:r>
          </w:p>
        </w:tc>
      </w:tr>
      <w:tr w:rsidR="00132792" w:rsidRPr="00023694" w:rsidTr="00813150">
        <w:tc>
          <w:tcPr>
            <w:tcW w:w="4707" w:type="dxa"/>
            <w:gridSpan w:val="2"/>
            <w:shd w:val="clear" w:color="auto" w:fill="auto"/>
          </w:tcPr>
          <w:p w:rsidR="00132792" w:rsidRPr="00DC7877" w:rsidRDefault="00132792" w:rsidP="00132792">
            <w:pPr>
              <w:rPr>
                <w:sz w:val="24"/>
                <w:szCs w:val="24"/>
              </w:rPr>
            </w:pPr>
            <w:r w:rsidRPr="00DC7877">
              <w:rPr>
                <w:sz w:val="24"/>
                <w:szCs w:val="24"/>
              </w:rPr>
              <w:t>Период работы</w:t>
            </w:r>
          </w:p>
        </w:tc>
        <w:tc>
          <w:tcPr>
            <w:tcW w:w="5103" w:type="dxa"/>
            <w:shd w:val="clear" w:color="auto" w:fill="auto"/>
          </w:tcPr>
          <w:p w:rsidR="00132792" w:rsidRPr="00DC7877" w:rsidRDefault="00132792" w:rsidP="00132792">
            <w:pPr>
              <w:jc w:val="center"/>
              <w:rPr>
                <w:sz w:val="24"/>
                <w:szCs w:val="24"/>
              </w:rPr>
            </w:pPr>
            <w:r w:rsidRPr="00DC7877">
              <w:rPr>
                <w:rFonts w:eastAsia="Calibri"/>
                <w:sz w:val="24"/>
                <w:szCs w:val="24"/>
              </w:rPr>
              <w:t>Круглогодично</w:t>
            </w:r>
          </w:p>
        </w:tc>
      </w:tr>
      <w:tr w:rsidR="00FA044F" w:rsidRPr="00023694" w:rsidTr="00813150">
        <w:tc>
          <w:tcPr>
            <w:tcW w:w="2234" w:type="dxa"/>
            <w:vMerge w:val="restart"/>
            <w:shd w:val="clear" w:color="auto" w:fill="auto"/>
          </w:tcPr>
          <w:p w:rsidR="00FA044F" w:rsidRPr="00023694" w:rsidRDefault="00FA044F"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473" w:type="dxa"/>
            <w:shd w:val="clear" w:color="auto" w:fill="auto"/>
          </w:tcPr>
          <w:p w:rsidR="00FA044F" w:rsidRPr="00023694" w:rsidRDefault="00FA044F" w:rsidP="00F248A4">
            <w:pPr>
              <w:rPr>
                <w:sz w:val="24"/>
                <w:szCs w:val="24"/>
              </w:rPr>
            </w:pPr>
            <w:r w:rsidRPr="00023694">
              <w:rPr>
                <w:sz w:val="24"/>
                <w:szCs w:val="24"/>
              </w:rPr>
              <w:t>Вид</w:t>
            </w:r>
          </w:p>
        </w:tc>
        <w:tc>
          <w:tcPr>
            <w:tcW w:w="5103" w:type="dxa"/>
            <w:shd w:val="clear" w:color="auto" w:fill="auto"/>
          </w:tcPr>
          <w:p w:rsidR="00FA044F" w:rsidRPr="00023694" w:rsidRDefault="00FA044F" w:rsidP="00F248A4">
            <w:pPr>
              <w:jc w:val="center"/>
              <w:rPr>
                <w:sz w:val="24"/>
                <w:szCs w:val="24"/>
              </w:rPr>
            </w:pPr>
            <w:r w:rsidRPr="00023694">
              <w:rPr>
                <w:sz w:val="24"/>
                <w:szCs w:val="24"/>
              </w:rPr>
              <w:t>Автобус</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Класс</w:t>
            </w:r>
          </w:p>
        </w:tc>
        <w:tc>
          <w:tcPr>
            <w:tcW w:w="5103" w:type="dxa"/>
            <w:shd w:val="clear" w:color="auto" w:fill="auto"/>
          </w:tcPr>
          <w:p w:rsidR="00FA044F" w:rsidRPr="00132792" w:rsidRDefault="00FA044F" w:rsidP="0027574A">
            <w:pPr>
              <w:jc w:val="center"/>
              <w:rPr>
                <w:sz w:val="24"/>
                <w:szCs w:val="24"/>
              </w:rPr>
            </w:pPr>
            <w:r w:rsidRPr="00132792">
              <w:rPr>
                <w:sz w:val="24"/>
                <w:szCs w:val="24"/>
              </w:rPr>
              <w:t>«Малый»</w:t>
            </w:r>
            <w:r w:rsidR="00C02FE1">
              <w:rPr>
                <w:sz w:val="24"/>
                <w:szCs w:val="24"/>
              </w:rPr>
              <w:t xml:space="preserve"> </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Максимальное количество</w:t>
            </w:r>
          </w:p>
        </w:tc>
        <w:tc>
          <w:tcPr>
            <w:tcW w:w="5103" w:type="dxa"/>
            <w:shd w:val="clear" w:color="auto" w:fill="auto"/>
          </w:tcPr>
          <w:p w:rsidR="00FA044F" w:rsidRPr="00023694" w:rsidRDefault="0011137B" w:rsidP="00F248A4">
            <w:pPr>
              <w:jc w:val="center"/>
              <w:rPr>
                <w:sz w:val="24"/>
                <w:szCs w:val="24"/>
              </w:rPr>
            </w:pPr>
            <w:r>
              <w:rPr>
                <w:sz w:val="24"/>
                <w:szCs w:val="24"/>
              </w:rPr>
              <w:t>3</w:t>
            </w:r>
          </w:p>
        </w:tc>
      </w:tr>
      <w:tr w:rsidR="00FA044F" w:rsidRPr="00023694" w:rsidTr="00813150">
        <w:tc>
          <w:tcPr>
            <w:tcW w:w="2234" w:type="dxa"/>
            <w:vMerge/>
            <w:shd w:val="clear" w:color="auto" w:fill="auto"/>
          </w:tcPr>
          <w:p w:rsidR="00FA044F" w:rsidRPr="00023694" w:rsidRDefault="00FA044F" w:rsidP="00F248A4">
            <w:pPr>
              <w:rPr>
                <w:sz w:val="24"/>
                <w:szCs w:val="24"/>
              </w:rPr>
            </w:pPr>
          </w:p>
        </w:tc>
        <w:tc>
          <w:tcPr>
            <w:tcW w:w="2473" w:type="dxa"/>
            <w:shd w:val="clear" w:color="auto" w:fill="auto"/>
          </w:tcPr>
          <w:p w:rsidR="00FA044F" w:rsidRPr="00023694" w:rsidRDefault="00FA044F" w:rsidP="00F248A4">
            <w:pPr>
              <w:rPr>
                <w:sz w:val="24"/>
                <w:szCs w:val="24"/>
              </w:rPr>
            </w:pPr>
            <w:r w:rsidRPr="00023694">
              <w:rPr>
                <w:sz w:val="24"/>
                <w:szCs w:val="24"/>
              </w:rPr>
              <w:t>Экологические характеристики</w:t>
            </w:r>
          </w:p>
        </w:tc>
        <w:tc>
          <w:tcPr>
            <w:tcW w:w="5103" w:type="dxa"/>
            <w:shd w:val="clear" w:color="auto" w:fill="auto"/>
          </w:tcPr>
          <w:p w:rsidR="00FA044F" w:rsidRPr="00023694" w:rsidRDefault="00183AC7" w:rsidP="006337EA">
            <w:pPr>
              <w:jc w:val="center"/>
              <w:rPr>
                <w:sz w:val="24"/>
                <w:szCs w:val="24"/>
              </w:rPr>
            </w:pPr>
            <w:r w:rsidRPr="00183AC7">
              <w:rPr>
                <w:color w:val="000000"/>
                <w:sz w:val="24"/>
                <w:szCs w:val="24"/>
              </w:rPr>
              <w:t>не ниже</w:t>
            </w:r>
            <w:r w:rsidR="006337EA">
              <w:rPr>
                <w:color w:val="000000"/>
                <w:sz w:val="24"/>
                <w:szCs w:val="24"/>
              </w:rPr>
              <w:t xml:space="preserve"> </w:t>
            </w:r>
            <w:r w:rsidRPr="00183AC7">
              <w:rPr>
                <w:color w:val="000000"/>
                <w:sz w:val="24"/>
                <w:szCs w:val="24"/>
              </w:rPr>
              <w:t>Евро 3</w:t>
            </w:r>
          </w:p>
        </w:tc>
      </w:tr>
    </w:tbl>
    <w:p w:rsidR="006337EA" w:rsidRDefault="00B71F8D" w:rsidP="00224673">
      <w:pPr>
        <w:rPr>
          <w:b/>
          <w:sz w:val="24"/>
          <w:szCs w:val="24"/>
        </w:rPr>
      </w:pPr>
      <w:r w:rsidRPr="006337EA">
        <w:rPr>
          <w:b/>
          <w:sz w:val="24"/>
          <w:szCs w:val="24"/>
        </w:rPr>
        <w:t xml:space="preserve">           </w:t>
      </w:r>
    </w:p>
    <w:p w:rsidR="00183AC7" w:rsidRPr="006337EA" w:rsidRDefault="00183AC7" w:rsidP="00224673">
      <w:pPr>
        <w:rPr>
          <w:b/>
          <w:sz w:val="24"/>
          <w:szCs w:val="24"/>
        </w:rPr>
      </w:pPr>
      <w:r w:rsidRPr="006337EA">
        <w:rPr>
          <w:b/>
          <w:sz w:val="24"/>
          <w:szCs w:val="24"/>
        </w:rPr>
        <w:t>ЛОТ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831"/>
        <w:gridCol w:w="5880"/>
      </w:tblGrid>
      <w:tr w:rsidR="00183AC7" w:rsidRPr="00023694" w:rsidTr="006337EA">
        <w:tc>
          <w:tcPr>
            <w:tcW w:w="4065" w:type="dxa"/>
            <w:gridSpan w:val="2"/>
            <w:shd w:val="clear" w:color="auto" w:fill="auto"/>
          </w:tcPr>
          <w:p w:rsidR="00183AC7" w:rsidRPr="00B71F8D" w:rsidRDefault="00B71F8D" w:rsidP="00183AC7">
            <w:pPr>
              <w:rPr>
                <w:sz w:val="24"/>
                <w:szCs w:val="24"/>
              </w:rPr>
            </w:pPr>
            <w:r>
              <w:rPr>
                <w:sz w:val="24"/>
                <w:szCs w:val="24"/>
              </w:rPr>
              <w:t xml:space="preserve">    </w:t>
            </w:r>
            <w:r w:rsidR="00735E90">
              <w:rPr>
                <w:sz w:val="24"/>
                <w:szCs w:val="24"/>
              </w:rPr>
              <w:t xml:space="preserve">   </w:t>
            </w:r>
            <w:r w:rsidR="00183AC7" w:rsidRPr="00B71F8D">
              <w:rPr>
                <w:sz w:val="24"/>
                <w:szCs w:val="24"/>
              </w:rPr>
              <w:t>Наименование маршрута</w:t>
            </w:r>
          </w:p>
        </w:tc>
        <w:tc>
          <w:tcPr>
            <w:tcW w:w="5880" w:type="dxa"/>
            <w:shd w:val="clear" w:color="auto" w:fill="auto"/>
          </w:tcPr>
          <w:p w:rsidR="00183AC7" w:rsidRPr="001C117D" w:rsidRDefault="00183AC7" w:rsidP="00183AC7">
            <w:pPr>
              <w:rPr>
                <w:b/>
                <w:sz w:val="24"/>
                <w:szCs w:val="24"/>
                <w:u w:val="single"/>
              </w:rPr>
            </w:pPr>
            <w:r>
              <w:rPr>
                <w:sz w:val="24"/>
                <w:szCs w:val="24"/>
              </w:rPr>
              <w:t xml:space="preserve">№ 2а «Спортивный комплекс – </w:t>
            </w:r>
            <w:proofErr w:type="spellStart"/>
            <w:r>
              <w:rPr>
                <w:sz w:val="24"/>
                <w:szCs w:val="24"/>
              </w:rPr>
              <w:t>ул.Фурманова</w:t>
            </w:r>
            <w:proofErr w:type="spellEnd"/>
            <w:r>
              <w:rPr>
                <w:sz w:val="24"/>
                <w:szCs w:val="24"/>
              </w:rPr>
              <w:t xml:space="preserve"> (АЗС) – </w:t>
            </w:r>
            <w:proofErr w:type="spellStart"/>
            <w:r>
              <w:rPr>
                <w:sz w:val="24"/>
                <w:szCs w:val="24"/>
              </w:rPr>
              <w:t>с.Ингарь</w:t>
            </w:r>
            <w:proofErr w:type="spellEnd"/>
            <w:r>
              <w:rPr>
                <w:sz w:val="24"/>
                <w:szCs w:val="24"/>
              </w:rPr>
              <w:t>»</w:t>
            </w:r>
          </w:p>
        </w:tc>
      </w:tr>
      <w:tr w:rsidR="00183AC7" w:rsidRPr="00023694" w:rsidTr="006337EA">
        <w:tc>
          <w:tcPr>
            <w:tcW w:w="4065" w:type="dxa"/>
            <w:gridSpan w:val="2"/>
            <w:shd w:val="clear" w:color="auto" w:fill="auto"/>
          </w:tcPr>
          <w:p w:rsidR="00183AC7" w:rsidRPr="00DC7877" w:rsidRDefault="00183AC7" w:rsidP="00183AC7">
            <w:pPr>
              <w:rPr>
                <w:sz w:val="24"/>
                <w:szCs w:val="24"/>
              </w:rPr>
            </w:pPr>
            <w:r w:rsidRPr="00DC7877">
              <w:rPr>
                <w:sz w:val="24"/>
                <w:szCs w:val="24"/>
              </w:rPr>
              <w:t>Номера графиков/выходов в соответствии с расписанием</w:t>
            </w:r>
          </w:p>
        </w:tc>
        <w:tc>
          <w:tcPr>
            <w:tcW w:w="5880" w:type="dxa"/>
            <w:shd w:val="clear" w:color="auto" w:fill="auto"/>
          </w:tcPr>
          <w:p w:rsidR="00183AC7" w:rsidRPr="00DC7877" w:rsidRDefault="00183AC7" w:rsidP="00183AC7">
            <w:pPr>
              <w:ind w:left="-108" w:firstLine="108"/>
              <w:rPr>
                <w:sz w:val="24"/>
                <w:szCs w:val="24"/>
              </w:rPr>
            </w:pPr>
            <w:r>
              <w:rPr>
                <w:sz w:val="24"/>
                <w:szCs w:val="24"/>
              </w:rPr>
              <w:t>С</w:t>
            </w:r>
            <w:r w:rsidRPr="00DC7877">
              <w:rPr>
                <w:sz w:val="24"/>
                <w:szCs w:val="24"/>
              </w:rPr>
              <w:t>огласно утвержденного расписания</w:t>
            </w:r>
          </w:p>
          <w:p w:rsidR="00183AC7" w:rsidRPr="00DC7877" w:rsidRDefault="00183AC7" w:rsidP="00183AC7">
            <w:pPr>
              <w:rPr>
                <w:b/>
                <w:sz w:val="24"/>
                <w:szCs w:val="24"/>
                <w:u w:val="single"/>
              </w:rPr>
            </w:pPr>
          </w:p>
        </w:tc>
      </w:tr>
      <w:tr w:rsidR="00183AC7" w:rsidRPr="00023694" w:rsidTr="006337EA">
        <w:tc>
          <w:tcPr>
            <w:tcW w:w="4065" w:type="dxa"/>
            <w:gridSpan w:val="2"/>
            <w:shd w:val="clear" w:color="auto" w:fill="auto"/>
          </w:tcPr>
          <w:p w:rsidR="00183AC7" w:rsidRPr="00023694" w:rsidRDefault="00183AC7" w:rsidP="00183AC7">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880" w:type="dxa"/>
            <w:shd w:val="clear" w:color="auto" w:fill="auto"/>
          </w:tcPr>
          <w:p w:rsidR="00183AC7" w:rsidRPr="001C117D" w:rsidRDefault="00183AC7" w:rsidP="00183AC7">
            <w:pPr>
              <w:jc w:val="both"/>
              <w:rPr>
                <w:sz w:val="24"/>
                <w:szCs w:val="24"/>
              </w:rPr>
            </w:pPr>
            <w:proofErr w:type="spellStart"/>
            <w:r w:rsidRPr="00183AC7">
              <w:rPr>
                <w:sz w:val="24"/>
                <w:szCs w:val="24"/>
              </w:rPr>
              <w:t>д.Ширяиха</w:t>
            </w:r>
            <w:proofErr w:type="spellEnd"/>
            <w:r w:rsidRPr="00183AC7">
              <w:rPr>
                <w:sz w:val="24"/>
                <w:szCs w:val="24"/>
              </w:rPr>
              <w:t>:</w:t>
            </w:r>
            <w:r>
              <w:rPr>
                <w:b/>
                <w:sz w:val="24"/>
                <w:szCs w:val="24"/>
              </w:rPr>
              <w:t xml:space="preserve"> </w:t>
            </w:r>
            <w:r>
              <w:rPr>
                <w:sz w:val="24"/>
                <w:szCs w:val="24"/>
              </w:rPr>
              <w:t xml:space="preserve">Спортивный комплекс, </w:t>
            </w:r>
            <w:proofErr w:type="spellStart"/>
            <w:r w:rsidRPr="00183AC7">
              <w:rPr>
                <w:sz w:val="24"/>
                <w:szCs w:val="24"/>
              </w:rPr>
              <w:t>г.Приволжск</w:t>
            </w:r>
            <w:proofErr w:type="spellEnd"/>
            <w:r w:rsidRPr="00183AC7">
              <w:rPr>
                <w:sz w:val="24"/>
                <w:szCs w:val="24"/>
              </w:rPr>
              <w:t>:</w:t>
            </w:r>
            <w:r w:rsidRPr="001C117D">
              <w:rPr>
                <w:sz w:val="24"/>
                <w:szCs w:val="24"/>
              </w:rPr>
              <w:t xml:space="preserve"> </w:t>
            </w:r>
            <w:r w:rsidRPr="00183AC7">
              <w:rPr>
                <w:color w:val="000000"/>
                <w:sz w:val="24"/>
                <w:szCs w:val="24"/>
              </w:rPr>
              <w:t xml:space="preserve">ж/д платформа, </w:t>
            </w:r>
            <w:proofErr w:type="spellStart"/>
            <w:r w:rsidRPr="00183AC7">
              <w:rPr>
                <w:color w:val="000000"/>
                <w:sz w:val="24"/>
                <w:szCs w:val="24"/>
              </w:rPr>
              <w:t>ул.Фурманова</w:t>
            </w:r>
            <w:proofErr w:type="spellEnd"/>
            <w:r w:rsidRPr="00183AC7">
              <w:rPr>
                <w:color w:val="000000"/>
                <w:sz w:val="24"/>
                <w:szCs w:val="24"/>
              </w:rPr>
              <w:t xml:space="preserve"> (АЗС), </w:t>
            </w:r>
            <w:proofErr w:type="spellStart"/>
            <w:r w:rsidRPr="00183AC7">
              <w:rPr>
                <w:color w:val="000000"/>
                <w:sz w:val="24"/>
                <w:szCs w:val="24"/>
              </w:rPr>
              <w:t>ул.Фурманова</w:t>
            </w:r>
            <w:proofErr w:type="spellEnd"/>
            <w:r w:rsidRPr="00183AC7">
              <w:rPr>
                <w:color w:val="000000"/>
                <w:sz w:val="24"/>
                <w:szCs w:val="24"/>
              </w:rPr>
              <w:t xml:space="preserve"> (</w:t>
            </w:r>
            <w:proofErr w:type="spellStart"/>
            <w:r w:rsidRPr="00183AC7">
              <w:rPr>
                <w:color w:val="000000"/>
                <w:sz w:val="24"/>
                <w:szCs w:val="24"/>
              </w:rPr>
              <w:t>шк</w:t>
            </w:r>
            <w:proofErr w:type="spellEnd"/>
            <w:r w:rsidRPr="00183AC7">
              <w:rPr>
                <w:color w:val="000000"/>
                <w:sz w:val="24"/>
                <w:szCs w:val="24"/>
              </w:rPr>
              <w:t xml:space="preserve">. №1), Центр, Школа № 12, Рынок, Автостанция, </w:t>
            </w:r>
            <w:proofErr w:type="spellStart"/>
            <w:r w:rsidRPr="00183AC7">
              <w:rPr>
                <w:color w:val="000000"/>
                <w:sz w:val="24"/>
                <w:szCs w:val="24"/>
              </w:rPr>
              <w:t>с.Ингарь</w:t>
            </w:r>
            <w:proofErr w:type="spellEnd"/>
            <w:r w:rsidRPr="00183AC7">
              <w:rPr>
                <w:color w:val="000000"/>
                <w:sz w:val="24"/>
                <w:szCs w:val="24"/>
              </w:rPr>
              <w:t xml:space="preserve"> </w:t>
            </w:r>
            <w:proofErr w:type="spellStart"/>
            <w:r w:rsidRPr="00183AC7">
              <w:rPr>
                <w:color w:val="000000"/>
                <w:sz w:val="24"/>
                <w:szCs w:val="24"/>
              </w:rPr>
              <w:t>пер.Спортивный</w:t>
            </w:r>
            <w:proofErr w:type="spellEnd"/>
            <w:r w:rsidRPr="00183AC7">
              <w:rPr>
                <w:color w:val="000000"/>
                <w:sz w:val="24"/>
                <w:szCs w:val="24"/>
              </w:rPr>
              <w:t xml:space="preserve">, </w:t>
            </w:r>
            <w:proofErr w:type="spellStart"/>
            <w:r w:rsidRPr="00183AC7">
              <w:rPr>
                <w:color w:val="000000"/>
                <w:sz w:val="24"/>
                <w:szCs w:val="24"/>
              </w:rPr>
              <w:t>ул.Спортивная</w:t>
            </w:r>
            <w:proofErr w:type="spellEnd"/>
          </w:p>
        </w:tc>
      </w:tr>
      <w:tr w:rsidR="00183AC7" w:rsidRPr="00023694" w:rsidTr="006337EA">
        <w:trPr>
          <w:trHeight w:val="2259"/>
        </w:trPr>
        <w:tc>
          <w:tcPr>
            <w:tcW w:w="4065" w:type="dxa"/>
            <w:gridSpan w:val="2"/>
            <w:shd w:val="clear" w:color="auto" w:fill="auto"/>
          </w:tcPr>
          <w:p w:rsidR="00183AC7" w:rsidRPr="00023694" w:rsidRDefault="00183AC7" w:rsidP="00183AC7">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880" w:type="dxa"/>
            <w:shd w:val="clear" w:color="auto" w:fill="auto"/>
          </w:tcPr>
          <w:p w:rsidR="00183AC7" w:rsidRPr="00713CF1" w:rsidRDefault="00183AC7" w:rsidP="00183AC7">
            <w:pPr>
              <w:ind w:left="-57" w:right="-57"/>
              <w:rPr>
                <w:b/>
                <w:sz w:val="24"/>
                <w:szCs w:val="24"/>
              </w:rPr>
            </w:pPr>
            <w:r w:rsidRPr="00713CF1">
              <w:rPr>
                <w:b/>
                <w:sz w:val="24"/>
                <w:szCs w:val="24"/>
              </w:rPr>
              <w:t>В прямом направлении:</w:t>
            </w:r>
          </w:p>
          <w:p w:rsidR="00183AC7" w:rsidRDefault="00183AC7" w:rsidP="00183AC7">
            <w:pPr>
              <w:ind w:left="-57" w:right="-57"/>
              <w:jc w:val="both"/>
              <w:rPr>
                <w:sz w:val="24"/>
                <w:szCs w:val="24"/>
              </w:rPr>
            </w:pPr>
            <w:proofErr w:type="spellStart"/>
            <w:r w:rsidRPr="00347DFE">
              <w:rPr>
                <w:sz w:val="24"/>
                <w:szCs w:val="24"/>
              </w:rPr>
              <w:t>д.Ширяиха</w:t>
            </w:r>
            <w:proofErr w:type="spellEnd"/>
            <w:r>
              <w:rPr>
                <w:sz w:val="24"/>
                <w:szCs w:val="24"/>
              </w:rPr>
              <w:t xml:space="preserve">, </w:t>
            </w:r>
            <w:proofErr w:type="spellStart"/>
            <w:r>
              <w:rPr>
                <w:sz w:val="24"/>
                <w:szCs w:val="24"/>
              </w:rPr>
              <w:t>г.Приволжск</w:t>
            </w:r>
            <w:proofErr w:type="spellEnd"/>
            <w:r>
              <w:rPr>
                <w:sz w:val="24"/>
                <w:szCs w:val="24"/>
              </w:rPr>
              <w:t xml:space="preserve"> </w:t>
            </w:r>
            <w:proofErr w:type="spellStart"/>
            <w:r>
              <w:rPr>
                <w:sz w:val="24"/>
                <w:szCs w:val="24"/>
              </w:rPr>
              <w:t>ул.Фурманова</w:t>
            </w:r>
            <w:proofErr w:type="spellEnd"/>
            <w:r>
              <w:rPr>
                <w:sz w:val="24"/>
                <w:szCs w:val="24"/>
              </w:rPr>
              <w:t xml:space="preserve">, </w:t>
            </w:r>
            <w:proofErr w:type="spellStart"/>
            <w:r>
              <w:rPr>
                <w:sz w:val="24"/>
                <w:szCs w:val="24"/>
              </w:rPr>
              <w:t>ул.Революционная</w:t>
            </w:r>
            <w:proofErr w:type="spellEnd"/>
            <w:r>
              <w:rPr>
                <w:sz w:val="24"/>
                <w:szCs w:val="24"/>
              </w:rPr>
              <w:t xml:space="preserve">, </w:t>
            </w:r>
            <w:proofErr w:type="spellStart"/>
            <w:r>
              <w:rPr>
                <w:sz w:val="24"/>
                <w:szCs w:val="24"/>
              </w:rPr>
              <w:t>ул.Советская</w:t>
            </w:r>
            <w:proofErr w:type="spellEnd"/>
            <w:r>
              <w:rPr>
                <w:sz w:val="24"/>
                <w:szCs w:val="24"/>
              </w:rPr>
              <w:t xml:space="preserve">, </w:t>
            </w:r>
            <w:proofErr w:type="spellStart"/>
            <w:r>
              <w:rPr>
                <w:sz w:val="24"/>
                <w:szCs w:val="24"/>
              </w:rPr>
              <w:t>ул.Станционный</w:t>
            </w:r>
            <w:proofErr w:type="spellEnd"/>
            <w:r>
              <w:rPr>
                <w:sz w:val="24"/>
                <w:szCs w:val="24"/>
              </w:rPr>
              <w:t xml:space="preserve"> пр., </w:t>
            </w:r>
            <w:proofErr w:type="spellStart"/>
            <w:r>
              <w:rPr>
                <w:sz w:val="24"/>
                <w:szCs w:val="24"/>
              </w:rPr>
              <w:t>с.Ингарь</w:t>
            </w:r>
            <w:proofErr w:type="spellEnd"/>
            <w:r>
              <w:rPr>
                <w:sz w:val="24"/>
                <w:szCs w:val="24"/>
              </w:rPr>
              <w:t xml:space="preserve"> </w:t>
            </w:r>
            <w:proofErr w:type="spellStart"/>
            <w:r>
              <w:rPr>
                <w:sz w:val="24"/>
                <w:szCs w:val="24"/>
              </w:rPr>
              <w:t>пер.Спортивный</w:t>
            </w:r>
            <w:proofErr w:type="spellEnd"/>
            <w:r>
              <w:rPr>
                <w:sz w:val="24"/>
                <w:szCs w:val="24"/>
              </w:rPr>
              <w:t xml:space="preserve">, </w:t>
            </w:r>
            <w:proofErr w:type="spellStart"/>
            <w:r>
              <w:rPr>
                <w:sz w:val="24"/>
                <w:szCs w:val="24"/>
              </w:rPr>
              <w:t>ул.Спортивная</w:t>
            </w:r>
            <w:proofErr w:type="spellEnd"/>
          </w:p>
          <w:p w:rsidR="00183AC7" w:rsidRPr="00713CF1" w:rsidRDefault="00183AC7" w:rsidP="00183AC7">
            <w:pPr>
              <w:ind w:left="-57" w:right="-57"/>
              <w:rPr>
                <w:b/>
                <w:sz w:val="24"/>
                <w:szCs w:val="24"/>
              </w:rPr>
            </w:pPr>
            <w:r w:rsidRPr="00713CF1">
              <w:rPr>
                <w:b/>
                <w:sz w:val="24"/>
                <w:szCs w:val="24"/>
              </w:rPr>
              <w:t>в обратном направлении:</w:t>
            </w:r>
          </w:p>
          <w:p w:rsidR="00183AC7" w:rsidRPr="001C117D" w:rsidRDefault="00183AC7" w:rsidP="00183AC7">
            <w:pPr>
              <w:ind w:left="-57" w:right="-57"/>
              <w:rPr>
                <w:sz w:val="24"/>
                <w:szCs w:val="24"/>
              </w:rPr>
            </w:pPr>
            <w:r>
              <w:rPr>
                <w:sz w:val="24"/>
                <w:szCs w:val="24"/>
              </w:rPr>
              <w:t>с</w:t>
            </w:r>
            <w:r w:rsidRPr="00713CF1">
              <w:rPr>
                <w:sz w:val="24"/>
                <w:szCs w:val="24"/>
              </w:rPr>
              <w:t xml:space="preserve">. </w:t>
            </w:r>
            <w:proofErr w:type="spellStart"/>
            <w:r>
              <w:rPr>
                <w:sz w:val="24"/>
                <w:szCs w:val="24"/>
              </w:rPr>
              <w:t>Ингарь</w:t>
            </w:r>
            <w:proofErr w:type="spellEnd"/>
            <w:r>
              <w:rPr>
                <w:sz w:val="24"/>
                <w:szCs w:val="24"/>
              </w:rPr>
              <w:t xml:space="preserve"> </w:t>
            </w:r>
            <w:proofErr w:type="spellStart"/>
            <w:r>
              <w:rPr>
                <w:sz w:val="24"/>
                <w:szCs w:val="24"/>
              </w:rPr>
              <w:t>ул.Спортивная</w:t>
            </w:r>
            <w:proofErr w:type="spellEnd"/>
            <w:r>
              <w:rPr>
                <w:sz w:val="24"/>
                <w:szCs w:val="24"/>
              </w:rPr>
              <w:t xml:space="preserve">, </w:t>
            </w:r>
            <w:proofErr w:type="spellStart"/>
            <w:r>
              <w:rPr>
                <w:sz w:val="24"/>
                <w:szCs w:val="24"/>
              </w:rPr>
              <w:t>пер.Спортивный</w:t>
            </w:r>
            <w:proofErr w:type="spellEnd"/>
            <w:r>
              <w:rPr>
                <w:sz w:val="24"/>
                <w:szCs w:val="24"/>
              </w:rPr>
              <w:t xml:space="preserve">,  </w:t>
            </w:r>
            <w:proofErr w:type="spellStart"/>
            <w:r>
              <w:rPr>
                <w:sz w:val="24"/>
                <w:szCs w:val="24"/>
              </w:rPr>
              <w:t>г.Приволжск</w:t>
            </w:r>
            <w:proofErr w:type="spellEnd"/>
            <w:r>
              <w:rPr>
                <w:sz w:val="24"/>
                <w:szCs w:val="24"/>
              </w:rPr>
              <w:t xml:space="preserve"> </w:t>
            </w:r>
            <w:proofErr w:type="spellStart"/>
            <w:r>
              <w:rPr>
                <w:sz w:val="24"/>
                <w:szCs w:val="24"/>
              </w:rPr>
              <w:t>ул.Станционный</w:t>
            </w:r>
            <w:proofErr w:type="spellEnd"/>
            <w:r>
              <w:rPr>
                <w:sz w:val="24"/>
                <w:szCs w:val="24"/>
              </w:rPr>
              <w:t xml:space="preserve"> пр., </w:t>
            </w:r>
            <w:proofErr w:type="spellStart"/>
            <w:r>
              <w:rPr>
                <w:sz w:val="24"/>
                <w:szCs w:val="24"/>
              </w:rPr>
              <w:t>ул.Советская</w:t>
            </w:r>
            <w:proofErr w:type="spellEnd"/>
            <w:r>
              <w:rPr>
                <w:sz w:val="24"/>
                <w:szCs w:val="24"/>
              </w:rPr>
              <w:t xml:space="preserve">, </w:t>
            </w:r>
            <w:proofErr w:type="spellStart"/>
            <w:r>
              <w:rPr>
                <w:sz w:val="24"/>
                <w:szCs w:val="24"/>
              </w:rPr>
              <w:t>ул.Революционная</w:t>
            </w:r>
            <w:proofErr w:type="spellEnd"/>
            <w:r>
              <w:rPr>
                <w:sz w:val="24"/>
                <w:szCs w:val="24"/>
              </w:rPr>
              <w:t xml:space="preserve">, </w:t>
            </w:r>
            <w:proofErr w:type="spellStart"/>
            <w:r>
              <w:rPr>
                <w:sz w:val="24"/>
                <w:szCs w:val="24"/>
              </w:rPr>
              <w:t>ул.Фурманова</w:t>
            </w:r>
            <w:proofErr w:type="spellEnd"/>
            <w:r>
              <w:rPr>
                <w:sz w:val="24"/>
                <w:szCs w:val="24"/>
              </w:rPr>
              <w:t xml:space="preserve">, </w:t>
            </w:r>
            <w:proofErr w:type="spellStart"/>
            <w:r>
              <w:rPr>
                <w:sz w:val="24"/>
                <w:szCs w:val="24"/>
              </w:rPr>
              <w:t>д.Ширяиха</w:t>
            </w:r>
            <w:proofErr w:type="spellEnd"/>
          </w:p>
        </w:tc>
      </w:tr>
      <w:tr w:rsidR="00183AC7" w:rsidRPr="00023694" w:rsidTr="006337EA">
        <w:tc>
          <w:tcPr>
            <w:tcW w:w="4065" w:type="dxa"/>
            <w:gridSpan w:val="2"/>
            <w:shd w:val="clear" w:color="auto" w:fill="auto"/>
          </w:tcPr>
          <w:p w:rsidR="00183AC7" w:rsidRPr="00023694" w:rsidRDefault="00183AC7" w:rsidP="00183AC7">
            <w:pPr>
              <w:rPr>
                <w:sz w:val="24"/>
                <w:szCs w:val="24"/>
              </w:rPr>
            </w:pPr>
            <w:r w:rsidRPr="00023694">
              <w:rPr>
                <w:sz w:val="24"/>
                <w:szCs w:val="24"/>
              </w:rPr>
              <w:t>Порядок посадки и высадки пассажиров</w:t>
            </w:r>
          </w:p>
        </w:tc>
        <w:tc>
          <w:tcPr>
            <w:tcW w:w="5880" w:type="dxa"/>
            <w:shd w:val="clear" w:color="auto" w:fill="auto"/>
          </w:tcPr>
          <w:p w:rsidR="00183AC7" w:rsidRPr="00023694" w:rsidRDefault="00183AC7" w:rsidP="00183AC7">
            <w:pPr>
              <w:jc w:val="center"/>
              <w:rPr>
                <w:sz w:val="24"/>
                <w:szCs w:val="24"/>
              </w:rPr>
            </w:pPr>
            <w:r w:rsidRPr="00023694">
              <w:rPr>
                <w:sz w:val="24"/>
                <w:szCs w:val="24"/>
              </w:rPr>
              <w:t>только в установленных остановочных пунктах</w:t>
            </w:r>
          </w:p>
        </w:tc>
      </w:tr>
      <w:tr w:rsidR="00183AC7" w:rsidRPr="00023694" w:rsidTr="006337EA">
        <w:tc>
          <w:tcPr>
            <w:tcW w:w="4065" w:type="dxa"/>
            <w:gridSpan w:val="2"/>
            <w:shd w:val="clear" w:color="auto" w:fill="auto"/>
          </w:tcPr>
          <w:p w:rsidR="00183AC7" w:rsidRPr="00023694" w:rsidRDefault="00183AC7" w:rsidP="00183AC7">
            <w:pPr>
              <w:rPr>
                <w:sz w:val="24"/>
                <w:szCs w:val="24"/>
              </w:rPr>
            </w:pPr>
            <w:r w:rsidRPr="00023694">
              <w:rPr>
                <w:sz w:val="24"/>
                <w:szCs w:val="24"/>
              </w:rPr>
              <w:t>Вид регулярных перевозок</w:t>
            </w:r>
          </w:p>
        </w:tc>
        <w:tc>
          <w:tcPr>
            <w:tcW w:w="5880" w:type="dxa"/>
            <w:shd w:val="clear" w:color="auto" w:fill="auto"/>
          </w:tcPr>
          <w:p w:rsidR="00183AC7" w:rsidRPr="00023694" w:rsidRDefault="00183AC7" w:rsidP="00183AC7">
            <w:pPr>
              <w:jc w:val="center"/>
              <w:rPr>
                <w:sz w:val="24"/>
                <w:szCs w:val="24"/>
              </w:rPr>
            </w:pPr>
            <w:r w:rsidRPr="00023694">
              <w:rPr>
                <w:sz w:val="24"/>
                <w:szCs w:val="24"/>
              </w:rPr>
              <w:t>регулярные перевозки по нерегулируемым тарифам</w:t>
            </w:r>
          </w:p>
        </w:tc>
      </w:tr>
      <w:tr w:rsidR="00183AC7" w:rsidRPr="00023694" w:rsidTr="006337EA">
        <w:tc>
          <w:tcPr>
            <w:tcW w:w="4065" w:type="dxa"/>
            <w:gridSpan w:val="2"/>
            <w:shd w:val="clear" w:color="auto" w:fill="auto"/>
          </w:tcPr>
          <w:p w:rsidR="00183AC7" w:rsidRPr="00DC7877" w:rsidRDefault="00183AC7" w:rsidP="00183AC7">
            <w:pPr>
              <w:rPr>
                <w:sz w:val="24"/>
                <w:szCs w:val="24"/>
              </w:rPr>
            </w:pPr>
            <w:r w:rsidRPr="00DC7877">
              <w:rPr>
                <w:sz w:val="24"/>
                <w:szCs w:val="24"/>
              </w:rPr>
              <w:t>Период работы</w:t>
            </w:r>
          </w:p>
        </w:tc>
        <w:tc>
          <w:tcPr>
            <w:tcW w:w="5880" w:type="dxa"/>
            <w:shd w:val="clear" w:color="auto" w:fill="auto"/>
          </w:tcPr>
          <w:p w:rsidR="00183AC7" w:rsidRPr="00DC7877" w:rsidRDefault="00183AC7" w:rsidP="00183AC7">
            <w:pPr>
              <w:jc w:val="center"/>
              <w:rPr>
                <w:sz w:val="24"/>
                <w:szCs w:val="24"/>
              </w:rPr>
            </w:pPr>
            <w:r w:rsidRPr="00DC7877">
              <w:rPr>
                <w:rFonts w:eastAsia="Calibri"/>
                <w:sz w:val="24"/>
                <w:szCs w:val="24"/>
              </w:rPr>
              <w:t>Круглогодично</w:t>
            </w:r>
          </w:p>
        </w:tc>
      </w:tr>
      <w:tr w:rsidR="00183AC7" w:rsidRPr="00023694" w:rsidTr="006337EA">
        <w:tc>
          <w:tcPr>
            <w:tcW w:w="2234" w:type="dxa"/>
            <w:vMerge w:val="restart"/>
            <w:shd w:val="clear" w:color="auto" w:fill="auto"/>
          </w:tcPr>
          <w:p w:rsidR="00183AC7" w:rsidRPr="00023694" w:rsidRDefault="00183AC7" w:rsidP="00183AC7">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183AC7" w:rsidRPr="00023694" w:rsidRDefault="00183AC7" w:rsidP="00183AC7">
            <w:pPr>
              <w:rPr>
                <w:sz w:val="24"/>
                <w:szCs w:val="24"/>
              </w:rPr>
            </w:pPr>
            <w:r w:rsidRPr="00023694">
              <w:rPr>
                <w:sz w:val="24"/>
                <w:szCs w:val="24"/>
              </w:rPr>
              <w:t>Вид</w:t>
            </w:r>
          </w:p>
        </w:tc>
        <w:tc>
          <w:tcPr>
            <w:tcW w:w="5880" w:type="dxa"/>
            <w:shd w:val="clear" w:color="auto" w:fill="auto"/>
          </w:tcPr>
          <w:p w:rsidR="00183AC7" w:rsidRPr="00023694" w:rsidRDefault="00183AC7" w:rsidP="00183AC7">
            <w:pPr>
              <w:jc w:val="center"/>
              <w:rPr>
                <w:sz w:val="24"/>
                <w:szCs w:val="24"/>
              </w:rPr>
            </w:pPr>
            <w:r w:rsidRPr="00023694">
              <w:rPr>
                <w:sz w:val="24"/>
                <w:szCs w:val="24"/>
              </w:rPr>
              <w:t>Автобус</w:t>
            </w:r>
          </w:p>
        </w:tc>
      </w:tr>
      <w:tr w:rsidR="00183AC7" w:rsidRPr="00023694" w:rsidTr="006337EA">
        <w:tc>
          <w:tcPr>
            <w:tcW w:w="2234"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Класс</w:t>
            </w:r>
          </w:p>
        </w:tc>
        <w:tc>
          <w:tcPr>
            <w:tcW w:w="5880" w:type="dxa"/>
            <w:shd w:val="clear" w:color="auto" w:fill="auto"/>
          </w:tcPr>
          <w:p w:rsidR="00183AC7" w:rsidRPr="00132792" w:rsidRDefault="00183AC7" w:rsidP="00183AC7">
            <w:pPr>
              <w:jc w:val="center"/>
              <w:rPr>
                <w:sz w:val="24"/>
                <w:szCs w:val="24"/>
              </w:rPr>
            </w:pPr>
            <w:r w:rsidRPr="00132792">
              <w:rPr>
                <w:sz w:val="24"/>
                <w:szCs w:val="24"/>
              </w:rPr>
              <w:t>«Малый», «</w:t>
            </w:r>
            <w:r>
              <w:rPr>
                <w:sz w:val="24"/>
                <w:szCs w:val="24"/>
              </w:rPr>
              <w:t>С</w:t>
            </w:r>
            <w:r w:rsidRPr="00132792">
              <w:rPr>
                <w:sz w:val="24"/>
                <w:szCs w:val="24"/>
              </w:rPr>
              <w:t>редний»</w:t>
            </w:r>
          </w:p>
        </w:tc>
      </w:tr>
      <w:tr w:rsidR="00183AC7" w:rsidRPr="00023694" w:rsidTr="006337EA">
        <w:tc>
          <w:tcPr>
            <w:tcW w:w="2234"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Максимальное количество</w:t>
            </w:r>
          </w:p>
        </w:tc>
        <w:tc>
          <w:tcPr>
            <w:tcW w:w="5880" w:type="dxa"/>
            <w:shd w:val="clear" w:color="auto" w:fill="auto"/>
          </w:tcPr>
          <w:p w:rsidR="00183AC7" w:rsidRPr="00023694" w:rsidRDefault="0011137B" w:rsidP="00183AC7">
            <w:pPr>
              <w:jc w:val="center"/>
              <w:rPr>
                <w:sz w:val="24"/>
                <w:szCs w:val="24"/>
              </w:rPr>
            </w:pPr>
            <w:r>
              <w:rPr>
                <w:sz w:val="24"/>
                <w:szCs w:val="24"/>
              </w:rPr>
              <w:t>3</w:t>
            </w:r>
          </w:p>
        </w:tc>
      </w:tr>
      <w:tr w:rsidR="00183AC7" w:rsidRPr="00023694" w:rsidTr="006337EA">
        <w:tc>
          <w:tcPr>
            <w:tcW w:w="2234"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Экологические характеристики</w:t>
            </w:r>
          </w:p>
        </w:tc>
        <w:tc>
          <w:tcPr>
            <w:tcW w:w="5880" w:type="dxa"/>
            <w:shd w:val="clear" w:color="auto" w:fill="auto"/>
          </w:tcPr>
          <w:p w:rsidR="00183AC7" w:rsidRPr="00023694" w:rsidRDefault="006337EA" w:rsidP="006337EA">
            <w:pPr>
              <w:jc w:val="center"/>
              <w:rPr>
                <w:sz w:val="24"/>
                <w:szCs w:val="24"/>
              </w:rPr>
            </w:pPr>
            <w:r w:rsidRPr="00183AC7">
              <w:rPr>
                <w:color w:val="000000"/>
                <w:sz w:val="24"/>
                <w:szCs w:val="24"/>
              </w:rPr>
              <w:t>не ниже</w:t>
            </w:r>
            <w:r>
              <w:rPr>
                <w:color w:val="000000"/>
                <w:sz w:val="24"/>
                <w:szCs w:val="24"/>
              </w:rPr>
              <w:t xml:space="preserve"> </w:t>
            </w:r>
            <w:r w:rsidRPr="00183AC7">
              <w:rPr>
                <w:color w:val="000000"/>
                <w:sz w:val="24"/>
                <w:szCs w:val="24"/>
              </w:rPr>
              <w:t>Евро 3</w:t>
            </w:r>
          </w:p>
        </w:tc>
      </w:tr>
    </w:tbl>
    <w:p w:rsidR="006337EA" w:rsidRDefault="00183AC7" w:rsidP="00183AC7">
      <w:pPr>
        <w:tabs>
          <w:tab w:val="left" w:pos="1155"/>
        </w:tabs>
        <w:rPr>
          <w:sz w:val="24"/>
          <w:szCs w:val="24"/>
        </w:rPr>
      </w:pPr>
      <w:r>
        <w:rPr>
          <w:sz w:val="24"/>
          <w:szCs w:val="24"/>
        </w:rPr>
        <w:tab/>
      </w:r>
    </w:p>
    <w:p w:rsidR="00224673" w:rsidRPr="006337EA" w:rsidRDefault="00183AC7" w:rsidP="00183AC7">
      <w:pPr>
        <w:tabs>
          <w:tab w:val="left" w:pos="1155"/>
        </w:tabs>
        <w:rPr>
          <w:b/>
          <w:sz w:val="24"/>
          <w:szCs w:val="24"/>
        </w:rPr>
      </w:pPr>
      <w:r w:rsidRPr="006337EA">
        <w:rPr>
          <w:b/>
          <w:sz w:val="24"/>
          <w:szCs w:val="24"/>
        </w:rPr>
        <w:t>ЛОТ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831"/>
        <w:gridCol w:w="5882"/>
      </w:tblGrid>
      <w:tr w:rsidR="00183AC7" w:rsidRPr="00023694" w:rsidTr="00183AC7">
        <w:tc>
          <w:tcPr>
            <w:tcW w:w="4099" w:type="dxa"/>
            <w:gridSpan w:val="2"/>
            <w:shd w:val="clear" w:color="auto" w:fill="auto"/>
          </w:tcPr>
          <w:p w:rsidR="00183AC7" w:rsidRPr="00B71F8D" w:rsidRDefault="00183AC7" w:rsidP="00183AC7">
            <w:pPr>
              <w:rPr>
                <w:sz w:val="24"/>
                <w:szCs w:val="24"/>
              </w:rPr>
            </w:pPr>
            <w:r w:rsidRPr="00B71F8D">
              <w:rPr>
                <w:sz w:val="24"/>
                <w:szCs w:val="24"/>
              </w:rPr>
              <w:t>Наименование маршрута</w:t>
            </w:r>
          </w:p>
        </w:tc>
        <w:tc>
          <w:tcPr>
            <w:tcW w:w="6107" w:type="dxa"/>
            <w:shd w:val="clear" w:color="auto" w:fill="auto"/>
          </w:tcPr>
          <w:p w:rsidR="00183AC7" w:rsidRPr="001C117D" w:rsidRDefault="00183AC7" w:rsidP="00183AC7">
            <w:pPr>
              <w:rPr>
                <w:b/>
                <w:sz w:val="24"/>
                <w:szCs w:val="24"/>
                <w:u w:val="single"/>
              </w:rPr>
            </w:pPr>
            <w:bookmarkStart w:id="2" w:name="_Hlk151391559"/>
            <w:r>
              <w:rPr>
                <w:sz w:val="24"/>
                <w:szCs w:val="24"/>
              </w:rPr>
              <w:t xml:space="preserve">№ </w:t>
            </w:r>
            <w:r w:rsidR="006337EA">
              <w:rPr>
                <w:sz w:val="24"/>
                <w:szCs w:val="24"/>
              </w:rPr>
              <w:t>3 «</w:t>
            </w:r>
            <w:proofErr w:type="spellStart"/>
            <w:r w:rsidR="006337EA" w:rsidRPr="006337EA">
              <w:rPr>
                <w:color w:val="000000"/>
                <w:sz w:val="24"/>
                <w:szCs w:val="24"/>
              </w:rPr>
              <w:t>с.Толпыгино</w:t>
            </w:r>
            <w:proofErr w:type="spellEnd"/>
            <w:r w:rsidR="006337EA" w:rsidRPr="006337EA">
              <w:rPr>
                <w:color w:val="000000"/>
                <w:sz w:val="24"/>
                <w:szCs w:val="24"/>
              </w:rPr>
              <w:t xml:space="preserve"> – </w:t>
            </w:r>
            <w:proofErr w:type="spellStart"/>
            <w:r w:rsidR="006337EA" w:rsidRPr="006337EA">
              <w:rPr>
                <w:color w:val="000000"/>
                <w:sz w:val="24"/>
                <w:szCs w:val="24"/>
              </w:rPr>
              <w:t>ул.Фурманова</w:t>
            </w:r>
            <w:proofErr w:type="spellEnd"/>
            <w:r w:rsidR="006337EA" w:rsidRPr="006337EA">
              <w:rPr>
                <w:color w:val="000000"/>
                <w:sz w:val="24"/>
                <w:szCs w:val="24"/>
              </w:rPr>
              <w:t xml:space="preserve"> (АЗС) – </w:t>
            </w:r>
            <w:proofErr w:type="spellStart"/>
            <w:r w:rsidR="006337EA" w:rsidRPr="006337EA">
              <w:rPr>
                <w:color w:val="000000"/>
                <w:sz w:val="24"/>
                <w:szCs w:val="24"/>
              </w:rPr>
              <w:t>ул.Гоголя</w:t>
            </w:r>
            <w:proofErr w:type="spellEnd"/>
            <w:r w:rsidR="006337EA">
              <w:rPr>
                <w:color w:val="000000"/>
              </w:rPr>
              <w:t>»</w:t>
            </w:r>
            <w:bookmarkEnd w:id="2"/>
          </w:p>
        </w:tc>
      </w:tr>
      <w:tr w:rsidR="00183AC7" w:rsidRPr="00023694" w:rsidTr="00183AC7">
        <w:tc>
          <w:tcPr>
            <w:tcW w:w="4099" w:type="dxa"/>
            <w:gridSpan w:val="2"/>
            <w:shd w:val="clear" w:color="auto" w:fill="auto"/>
          </w:tcPr>
          <w:p w:rsidR="00183AC7" w:rsidRPr="00DC7877" w:rsidRDefault="00183AC7" w:rsidP="00183AC7">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183AC7" w:rsidRPr="00DC7877" w:rsidRDefault="00183AC7" w:rsidP="00183AC7">
            <w:pPr>
              <w:ind w:left="-108" w:firstLine="108"/>
              <w:rPr>
                <w:sz w:val="24"/>
                <w:szCs w:val="24"/>
              </w:rPr>
            </w:pPr>
            <w:r>
              <w:rPr>
                <w:sz w:val="24"/>
                <w:szCs w:val="24"/>
              </w:rPr>
              <w:t>С</w:t>
            </w:r>
            <w:r w:rsidRPr="00DC7877">
              <w:rPr>
                <w:sz w:val="24"/>
                <w:szCs w:val="24"/>
              </w:rPr>
              <w:t>огласно утвержденного расписания</w:t>
            </w:r>
          </w:p>
          <w:p w:rsidR="00183AC7" w:rsidRPr="00DC7877" w:rsidRDefault="00183AC7" w:rsidP="00183AC7">
            <w:pPr>
              <w:rPr>
                <w:b/>
                <w:sz w:val="24"/>
                <w:szCs w:val="24"/>
                <w:u w:val="single"/>
              </w:rPr>
            </w:pPr>
          </w:p>
        </w:tc>
      </w:tr>
      <w:tr w:rsidR="00183AC7" w:rsidRPr="00023694" w:rsidTr="00183AC7">
        <w:tc>
          <w:tcPr>
            <w:tcW w:w="4099" w:type="dxa"/>
            <w:gridSpan w:val="2"/>
            <w:shd w:val="clear" w:color="auto" w:fill="auto"/>
          </w:tcPr>
          <w:p w:rsidR="00183AC7" w:rsidRPr="00023694" w:rsidRDefault="00183AC7" w:rsidP="00183AC7">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183AC7" w:rsidRPr="001C117D" w:rsidRDefault="006337EA" w:rsidP="006337EA">
            <w:pPr>
              <w:jc w:val="both"/>
              <w:rPr>
                <w:sz w:val="24"/>
                <w:szCs w:val="24"/>
              </w:rPr>
            </w:pPr>
            <w:bookmarkStart w:id="3" w:name="_Hlk151391580"/>
            <w:proofErr w:type="spellStart"/>
            <w:r w:rsidRPr="006337EA">
              <w:rPr>
                <w:color w:val="000000"/>
                <w:sz w:val="24"/>
                <w:szCs w:val="24"/>
              </w:rPr>
              <w:t>с.Толпыгино</w:t>
            </w:r>
            <w:proofErr w:type="spellEnd"/>
            <w:r w:rsidRPr="006337EA">
              <w:rPr>
                <w:color w:val="000000"/>
                <w:sz w:val="24"/>
                <w:szCs w:val="24"/>
              </w:rPr>
              <w:t xml:space="preserve">, </w:t>
            </w:r>
            <w:proofErr w:type="spellStart"/>
            <w:r>
              <w:rPr>
                <w:color w:val="000000"/>
                <w:sz w:val="24"/>
                <w:szCs w:val="24"/>
              </w:rPr>
              <w:t>г.Приволжск</w:t>
            </w:r>
            <w:proofErr w:type="spellEnd"/>
            <w:r>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w:t>
            </w:r>
            <w:r w:rsidRPr="006337EA">
              <w:rPr>
                <w:color w:val="000000"/>
                <w:sz w:val="24"/>
                <w:szCs w:val="24"/>
              </w:rPr>
              <w:br/>
            </w:r>
            <w:proofErr w:type="spellStart"/>
            <w:r w:rsidRPr="006337EA">
              <w:rPr>
                <w:color w:val="000000"/>
                <w:sz w:val="24"/>
                <w:szCs w:val="24"/>
              </w:rPr>
              <w:t>шк</w:t>
            </w:r>
            <w:proofErr w:type="spellEnd"/>
            <w:r w:rsidRPr="006337EA">
              <w:rPr>
                <w:color w:val="000000"/>
                <w:sz w:val="24"/>
                <w:szCs w:val="24"/>
              </w:rPr>
              <w:t xml:space="preserve">. №1, </w:t>
            </w:r>
            <w:proofErr w:type="spellStart"/>
            <w:r w:rsidRPr="006337EA">
              <w:rPr>
                <w:color w:val="000000"/>
                <w:sz w:val="24"/>
                <w:szCs w:val="24"/>
              </w:rPr>
              <w:t>ул.Революционная</w:t>
            </w:r>
            <w:proofErr w:type="spellEnd"/>
            <w:r w:rsidRPr="006337EA">
              <w:rPr>
                <w:color w:val="000000"/>
                <w:sz w:val="24"/>
                <w:szCs w:val="24"/>
              </w:rPr>
              <w:t xml:space="preserve">, </w:t>
            </w:r>
            <w:proofErr w:type="spellStart"/>
            <w:r w:rsidRPr="006337EA">
              <w:rPr>
                <w:color w:val="000000"/>
                <w:sz w:val="24"/>
                <w:szCs w:val="24"/>
              </w:rPr>
              <w:t>шк</w:t>
            </w:r>
            <w:proofErr w:type="spellEnd"/>
            <w:r w:rsidRPr="006337EA">
              <w:rPr>
                <w:color w:val="000000"/>
                <w:sz w:val="24"/>
                <w:szCs w:val="24"/>
              </w:rPr>
              <w:t>.№</w:t>
            </w:r>
            <w:r>
              <w:rPr>
                <w:color w:val="000000"/>
                <w:sz w:val="24"/>
                <w:szCs w:val="24"/>
              </w:rPr>
              <w:t xml:space="preserve"> </w:t>
            </w:r>
            <w:r w:rsidRPr="006337EA">
              <w:rPr>
                <w:color w:val="000000"/>
                <w:sz w:val="24"/>
                <w:szCs w:val="24"/>
              </w:rPr>
              <w:t xml:space="preserve">12, Рынок, 10-й магазин, </w:t>
            </w:r>
            <w:proofErr w:type="spellStart"/>
            <w:r w:rsidRPr="006337EA">
              <w:rPr>
                <w:color w:val="000000"/>
                <w:sz w:val="24"/>
                <w:szCs w:val="24"/>
              </w:rPr>
              <w:t>ул.Гоголя</w:t>
            </w:r>
            <w:bookmarkEnd w:id="3"/>
            <w:proofErr w:type="spellEnd"/>
          </w:p>
        </w:tc>
      </w:tr>
      <w:tr w:rsidR="00183AC7" w:rsidRPr="00023694" w:rsidTr="00183AC7">
        <w:trPr>
          <w:trHeight w:val="2546"/>
        </w:trPr>
        <w:tc>
          <w:tcPr>
            <w:tcW w:w="4099" w:type="dxa"/>
            <w:gridSpan w:val="2"/>
            <w:shd w:val="clear" w:color="auto" w:fill="auto"/>
          </w:tcPr>
          <w:p w:rsidR="00183AC7" w:rsidRPr="00023694" w:rsidRDefault="00183AC7" w:rsidP="00183AC7">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183AC7" w:rsidRPr="00713CF1" w:rsidRDefault="00183AC7" w:rsidP="00183AC7">
            <w:pPr>
              <w:ind w:left="-57" w:right="-57"/>
              <w:rPr>
                <w:b/>
                <w:sz w:val="24"/>
                <w:szCs w:val="24"/>
              </w:rPr>
            </w:pPr>
            <w:r w:rsidRPr="00713CF1">
              <w:rPr>
                <w:b/>
                <w:sz w:val="24"/>
                <w:szCs w:val="24"/>
              </w:rPr>
              <w:t>В прямом направлении:</w:t>
            </w:r>
          </w:p>
          <w:p w:rsidR="006337EA" w:rsidRPr="006337EA" w:rsidRDefault="006337EA" w:rsidP="006337EA">
            <w:pPr>
              <w:ind w:left="-57" w:right="-57"/>
              <w:jc w:val="both"/>
              <w:rPr>
                <w:b/>
                <w:sz w:val="24"/>
                <w:szCs w:val="24"/>
              </w:rPr>
            </w:pPr>
            <w:proofErr w:type="spellStart"/>
            <w:r w:rsidRPr="006337EA">
              <w:rPr>
                <w:color w:val="000000"/>
                <w:sz w:val="24"/>
                <w:szCs w:val="24"/>
              </w:rPr>
              <w:t>с.Толпыгино</w:t>
            </w:r>
            <w:proofErr w:type="spellEnd"/>
            <w:r w:rsidRPr="006337EA">
              <w:rPr>
                <w:color w:val="000000"/>
                <w:sz w:val="24"/>
                <w:szCs w:val="24"/>
              </w:rPr>
              <w:t>,</w:t>
            </w:r>
            <w:r>
              <w:rPr>
                <w:color w:val="000000"/>
                <w:sz w:val="24"/>
                <w:szCs w:val="24"/>
              </w:rPr>
              <w:t xml:space="preserve"> </w:t>
            </w:r>
            <w:proofErr w:type="spellStart"/>
            <w:r>
              <w:rPr>
                <w:color w:val="000000"/>
                <w:sz w:val="24"/>
                <w:szCs w:val="24"/>
              </w:rPr>
              <w:t>г.Приволжск</w:t>
            </w:r>
            <w:proofErr w:type="spellEnd"/>
            <w:r w:rsidRPr="006337EA">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 xml:space="preserve">,  </w:t>
            </w:r>
            <w:proofErr w:type="spellStart"/>
            <w:r w:rsidRPr="006337EA">
              <w:rPr>
                <w:color w:val="000000"/>
                <w:sz w:val="24"/>
                <w:szCs w:val="24"/>
              </w:rPr>
              <w:t>ул.Революционная</w:t>
            </w:r>
            <w:proofErr w:type="spellEnd"/>
            <w:r w:rsidRPr="006337EA">
              <w:rPr>
                <w:color w:val="000000"/>
                <w:sz w:val="24"/>
                <w:szCs w:val="24"/>
              </w:rPr>
              <w:t xml:space="preserve">, </w:t>
            </w:r>
            <w:proofErr w:type="spellStart"/>
            <w:r w:rsidRPr="006337EA">
              <w:rPr>
                <w:color w:val="000000"/>
                <w:sz w:val="24"/>
                <w:szCs w:val="24"/>
              </w:rPr>
              <w:t>ул.Советская</w:t>
            </w:r>
            <w:proofErr w:type="spellEnd"/>
            <w:r w:rsidRPr="006337EA">
              <w:rPr>
                <w:color w:val="000000"/>
                <w:sz w:val="24"/>
                <w:szCs w:val="24"/>
              </w:rPr>
              <w:t xml:space="preserve">, </w:t>
            </w:r>
            <w:proofErr w:type="spellStart"/>
            <w:r w:rsidRPr="006337EA">
              <w:rPr>
                <w:color w:val="000000"/>
                <w:sz w:val="24"/>
                <w:szCs w:val="24"/>
              </w:rPr>
              <w:t>ул.Железнодорожная</w:t>
            </w:r>
            <w:proofErr w:type="spellEnd"/>
            <w:r w:rsidRPr="006337EA">
              <w:rPr>
                <w:color w:val="000000"/>
                <w:sz w:val="24"/>
                <w:szCs w:val="24"/>
              </w:rPr>
              <w:t xml:space="preserve"> </w:t>
            </w:r>
            <w:proofErr w:type="spellStart"/>
            <w:r w:rsidRPr="006337EA">
              <w:rPr>
                <w:color w:val="000000"/>
                <w:sz w:val="24"/>
                <w:szCs w:val="24"/>
              </w:rPr>
              <w:t>ул.Гоголя</w:t>
            </w:r>
            <w:proofErr w:type="spellEnd"/>
            <w:r w:rsidRPr="006337EA">
              <w:rPr>
                <w:b/>
                <w:sz w:val="24"/>
                <w:szCs w:val="24"/>
              </w:rPr>
              <w:t xml:space="preserve"> </w:t>
            </w:r>
          </w:p>
          <w:p w:rsidR="00183AC7" w:rsidRPr="00713CF1" w:rsidRDefault="00183AC7" w:rsidP="00183AC7">
            <w:pPr>
              <w:ind w:left="-57" w:right="-57"/>
              <w:rPr>
                <w:b/>
                <w:sz w:val="24"/>
                <w:szCs w:val="24"/>
              </w:rPr>
            </w:pPr>
            <w:r w:rsidRPr="00713CF1">
              <w:rPr>
                <w:b/>
                <w:sz w:val="24"/>
                <w:szCs w:val="24"/>
              </w:rPr>
              <w:t>в обратном направлении:</w:t>
            </w:r>
          </w:p>
          <w:p w:rsidR="00183AC7" w:rsidRPr="001C117D" w:rsidRDefault="006337EA" w:rsidP="006337EA">
            <w:pPr>
              <w:ind w:left="-57" w:right="-57"/>
              <w:jc w:val="both"/>
              <w:rPr>
                <w:sz w:val="24"/>
                <w:szCs w:val="24"/>
              </w:rPr>
            </w:pPr>
            <w:proofErr w:type="spellStart"/>
            <w:r>
              <w:rPr>
                <w:sz w:val="24"/>
                <w:szCs w:val="24"/>
              </w:rPr>
              <w:t>г.Приволжск</w:t>
            </w:r>
            <w:proofErr w:type="spellEnd"/>
            <w:r>
              <w:rPr>
                <w:sz w:val="24"/>
                <w:szCs w:val="24"/>
              </w:rPr>
              <w:t xml:space="preserve"> </w:t>
            </w:r>
            <w:proofErr w:type="spellStart"/>
            <w:r w:rsidRPr="006337EA">
              <w:rPr>
                <w:color w:val="000000"/>
                <w:sz w:val="24"/>
                <w:szCs w:val="24"/>
              </w:rPr>
              <w:t>ул.Гоголя</w:t>
            </w:r>
            <w:proofErr w:type="spellEnd"/>
            <w:r>
              <w:rPr>
                <w:color w:val="000000"/>
                <w:sz w:val="24"/>
                <w:szCs w:val="24"/>
              </w:rPr>
              <w:t xml:space="preserve">, </w:t>
            </w:r>
            <w:proofErr w:type="spellStart"/>
            <w:r w:rsidRPr="006337EA">
              <w:rPr>
                <w:color w:val="000000"/>
                <w:sz w:val="24"/>
                <w:szCs w:val="24"/>
              </w:rPr>
              <w:t>ул.Железнодорожная</w:t>
            </w:r>
            <w:proofErr w:type="spellEnd"/>
            <w:r>
              <w:rPr>
                <w:color w:val="000000"/>
                <w:sz w:val="24"/>
                <w:szCs w:val="24"/>
              </w:rPr>
              <w:t xml:space="preserve">, </w:t>
            </w:r>
            <w:proofErr w:type="spellStart"/>
            <w:r w:rsidRPr="006337EA">
              <w:rPr>
                <w:color w:val="000000"/>
                <w:sz w:val="24"/>
                <w:szCs w:val="24"/>
              </w:rPr>
              <w:t>ул.Советская</w:t>
            </w:r>
            <w:proofErr w:type="spellEnd"/>
            <w:r w:rsidRPr="006337EA">
              <w:rPr>
                <w:color w:val="000000"/>
                <w:sz w:val="24"/>
                <w:szCs w:val="24"/>
              </w:rPr>
              <w:t xml:space="preserve">, </w:t>
            </w:r>
            <w:proofErr w:type="spellStart"/>
            <w:r w:rsidRPr="006337EA">
              <w:rPr>
                <w:color w:val="000000"/>
                <w:sz w:val="24"/>
                <w:szCs w:val="24"/>
              </w:rPr>
              <w:t>ул.Революционная</w:t>
            </w:r>
            <w:proofErr w:type="spellEnd"/>
            <w:r w:rsidRPr="006337EA">
              <w:rPr>
                <w:color w:val="000000"/>
                <w:sz w:val="24"/>
                <w:szCs w:val="24"/>
              </w:rPr>
              <w:t>,</w:t>
            </w:r>
            <w:r>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 xml:space="preserve">,  </w:t>
            </w:r>
            <w:proofErr w:type="spellStart"/>
            <w:r w:rsidRPr="006337EA">
              <w:rPr>
                <w:color w:val="000000"/>
                <w:sz w:val="24"/>
                <w:szCs w:val="24"/>
              </w:rPr>
              <w:t>с.Толпыгино</w:t>
            </w:r>
            <w:proofErr w:type="spellEnd"/>
          </w:p>
        </w:tc>
      </w:tr>
      <w:tr w:rsidR="00183AC7" w:rsidRPr="00023694" w:rsidTr="00183AC7">
        <w:tc>
          <w:tcPr>
            <w:tcW w:w="4099" w:type="dxa"/>
            <w:gridSpan w:val="2"/>
            <w:shd w:val="clear" w:color="auto" w:fill="auto"/>
          </w:tcPr>
          <w:p w:rsidR="00183AC7" w:rsidRPr="00023694" w:rsidRDefault="00183AC7" w:rsidP="00183AC7">
            <w:pPr>
              <w:rPr>
                <w:sz w:val="24"/>
                <w:szCs w:val="24"/>
              </w:rPr>
            </w:pPr>
            <w:r w:rsidRPr="00023694">
              <w:rPr>
                <w:sz w:val="24"/>
                <w:szCs w:val="24"/>
              </w:rPr>
              <w:t>Порядок посадки и высадки пассажиров</w:t>
            </w:r>
          </w:p>
        </w:tc>
        <w:tc>
          <w:tcPr>
            <w:tcW w:w="6107" w:type="dxa"/>
            <w:shd w:val="clear" w:color="auto" w:fill="auto"/>
          </w:tcPr>
          <w:p w:rsidR="00183AC7" w:rsidRPr="00023694" w:rsidRDefault="00183AC7" w:rsidP="00183AC7">
            <w:pPr>
              <w:jc w:val="center"/>
              <w:rPr>
                <w:sz w:val="24"/>
                <w:szCs w:val="24"/>
              </w:rPr>
            </w:pPr>
            <w:r w:rsidRPr="00023694">
              <w:rPr>
                <w:sz w:val="24"/>
                <w:szCs w:val="24"/>
              </w:rPr>
              <w:t>только в установленных остановочных пунктах</w:t>
            </w:r>
          </w:p>
        </w:tc>
      </w:tr>
      <w:tr w:rsidR="00183AC7" w:rsidRPr="00023694" w:rsidTr="00183AC7">
        <w:tc>
          <w:tcPr>
            <w:tcW w:w="4099" w:type="dxa"/>
            <w:gridSpan w:val="2"/>
            <w:shd w:val="clear" w:color="auto" w:fill="auto"/>
          </w:tcPr>
          <w:p w:rsidR="00183AC7" w:rsidRPr="00023694" w:rsidRDefault="00183AC7" w:rsidP="00183AC7">
            <w:pPr>
              <w:rPr>
                <w:sz w:val="24"/>
                <w:szCs w:val="24"/>
              </w:rPr>
            </w:pPr>
            <w:r w:rsidRPr="00023694">
              <w:rPr>
                <w:sz w:val="24"/>
                <w:szCs w:val="24"/>
              </w:rPr>
              <w:t>Вид регулярных перевозок</w:t>
            </w:r>
          </w:p>
        </w:tc>
        <w:tc>
          <w:tcPr>
            <w:tcW w:w="6107" w:type="dxa"/>
            <w:shd w:val="clear" w:color="auto" w:fill="auto"/>
          </w:tcPr>
          <w:p w:rsidR="00183AC7" w:rsidRPr="00023694" w:rsidRDefault="00183AC7" w:rsidP="00183AC7">
            <w:pPr>
              <w:jc w:val="center"/>
              <w:rPr>
                <w:sz w:val="24"/>
                <w:szCs w:val="24"/>
              </w:rPr>
            </w:pPr>
            <w:r w:rsidRPr="00023694">
              <w:rPr>
                <w:sz w:val="24"/>
                <w:szCs w:val="24"/>
              </w:rPr>
              <w:t>регулярные перевозки по нерегулируемым тарифам</w:t>
            </w:r>
          </w:p>
        </w:tc>
      </w:tr>
      <w:tr w:rsidR="00183AC7" w:rsidRPr="00023694" w:rsidTr="00183AC7">
        <w:tc>
          <w:tcPr>
            <w:tcW w:w="4099" w:type="dxa"/>
            <w:gridSpan w:val="2"/>
            <w:shd w:val="clear" w:color="auto" w:fill="auto"/>
          </w:tcPr>
          <w:p w:rsidR="00183AC7" w:rsidRPr="00DC7877" w:rsidRDefault="00183AC7" w:rsidP="00183AC7">
            <w:pPr>
              <w:rPr>
                <w:sz w:val="24"/>
                <w:szCs w:val="24"/>
              </w:rPr>
            </w:pPr>
            <w:r w:rsidRPr="00DC7877">
              <w:rPr>
                <w:sz w:val="24"/>
                <w:szCs w:val="24"/>
              </w:rPr>
              <w:t>Период работы</w:t>
            </w:r>
          </w:p>
        </w:tc>
        <w:tc>
          <w:tcPr>
            <w:tcW w:w="6107" w:type="dxa"/>
            <w:shd w:val="clear" w:color="auto" w:fill="auto"/>
          </w:tcPr>
          <w:p w:rsidR="00183AC7" w:rsidRPr="00DC7877" w:rsidRDefault="00183AC7" w:rsidP="00183AC7">
            <w:pPr>
              <w:jc w:val="center"/>
              <w:rPr>
                <w:sz w:val="24"/>
                <w:szCs w:val="24"/>
              </w:rPr>
            </w:pPr>
            <w:r w:rsidRPr="00DC7877">
              <w:rPr>
                <w:rFonts w:eastAsia="Calibri"/>
                <w:sz w:val="24"/>
                <w:szCs w:val="24"/>
              </w:rPr>
              <w:t>Круглогодично</w:t>
            </w:r>
          </w:p>
        </w:tc>
      </w:tr>
      <w:tr w:rsidR="00183AC7" w:rsidRPr="00023694" w:rsidTr="00183AC7">
        <w:tc>
          <w:tcPr>
            <w:tcW w:w="2268" w:type="dxa"/>
            <w:vMerge w:val="restart"/>
            <w:shd w:val="clear" w:color="auto" w:fill="auto"/>
          </w:tcPr>
          <w:p w:rsidR="00183AC7" w:rsidRPr="00023694" w:rsidRDefault="00183AC7" w:rsidP="00183AC7">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183AC7" w:rsidRPr="00023694" w:rsidRDefault="00183AC7" w:rsidP="00183AC7">
            <w:pPr>
              <w:rPr>
                <w:sz w:val="24"/>
                <w:szCs w:val="24"/>
              </w:rPr>
            </w:pPr>
            <w:r w:rsidRPr="00023694">
              <w:rPr>
                <w:sz w:val="24"/>
                <w:szCs w:val="24"/>
              </w:rPr>
              <w:t>Вид</w:t>
            </w:r>
          </w:p>
        </w:tc>
        <w:tc>
          <w:tcPr>
            <w:tcW w:w="6107" w:type="dxa"/>
            <w:shd w:val="clear" w:color="auto" w:fill="auto"/>
          </w:tcPr>
          <w:p w:rsidR="00183AC7" w:rsidRPr="00023694" w:rsidRDefault="00183AC7" w:rsidP="00183AC7">
            <w:pPr>
              <w:jc w:val="center"/>
              <w:rPr>
                <w:sz w:val="24"/>
                <w:szCs w:val="24"/>
              </w:rPr>
            </w:pPr>
            <w:r w:rsidRPr="00023694">
              <w:rPr>
                <w:sz w:val="24"/>
                <w:szCs w:val="24"/>
              </w:rPr>
              <w:t>Автобус</w:t>
            </w:r>
          </w:p>
        </w:tc>
      </w:tr>
      <w:tr w:rsidR="00183AC7" w:rsidRPr="00023694" w:rsidTr="00183AC7">
        <w:tc>
          <w:tcPr>
            <w:tcW w:w="2268"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Класс</w:t>
            </w:r>
          </w:p>
        </w:tc>
        <w:tc>
          <w:tcPr>
            <w:tcW w:w="6107" w:type="dxa"/>
            <w:shd w:val="clear" w:color="auto" w:fill="auto"/>
          </w:tcPr>
          <w:p w:rsidR="00183AC7" w:rsidRPr="00132792" w:rsidRDefault="00183AC7" w:rsidP="00183AC7">
            <w:pPr>
              <w:jc w:val="center"/>
              <w:rPr>
                <w:sz w:val="24"/>
                <w:szCs w:val="24"/>
              </w:rPr>
            </w:pPr>
            <w:r w:rsidRPr="00132792">
              <w:rPr>
                <w:sz w:val="24"/>
                <w:szCs w:val="24"/>
              </w:rPr>
              <w:t>«Малый»</w:t>
            </w:r>
          </w:p>
        </w:tc>
      </w:tr>
      <w:tr w:rsidR="00183AC7" w:rsidRPr="00023694" w:rsidTr="00183AC7">
        <w:tc>
          <w:tcPr>
            <w:tcW w:w="2268"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Максимальное количество</w:t>
            </w:r>
          </w:p>
        </w:tc>
        <w:tc>
          <w:tcPr>
            <w:tcW w:w="6107" w:type="dxa"/>
            <w:shd w:val="clear" w:color="auto" w:fill="auto"/>
          </w:tcPr>
          <w:p w:rsidR="00183AC7" w:rsidRPr="00023694" w:rsidRDefault="006337EA" w:rsidP="00183AC7">
            <w:pPr>
              <w:jc w:val="center"/>
              <w:rPr>
                <w:sz w:val="24"/>
                <w:szCs w:val="24"/>
              </w:rPr>
            </w:pPr>
            <w:r>
              <w:rPr>
                <w:sz w:val="24"/>
                <w:szCs w:val="24"/>
              </w:rPr>
              <w:t>1</w:t>
            </w:r>
          </w:p>
        </w:tc>
      </w:tr>
      <w:tr w:rsidR="00183AC7" w:rsidRPr="00023694" w:rsidTr="00183AC7">
        <w:tc>
          <w:tcPr>
            <w:tcW w:w="2268" w:type="dxa"/>
            <w:vMerge/>
            <w:shd w:val="clear" w:color="auto" w:fill="auto"/>
          </w:tcPr>
          <w:p w:rsidR="00183AC7" w:rsidRPr="00023694" w:rsidRDefault="00183AC7" w:rsidP="00183AC7">
            <w:pPr>
              <w:rPr>
                <w:sz w:val="24"/>
                <w:szCs w:val="24"/>
              </w:rPr>
            </w:pPr>
          </w:p>
        </w:tc>
        <w:tc>
          <w:tcPr>
            <w:tcW w:w="1831" w:type="dxa"/>
            <w:shd w:val="clear" w:color="auto" w:fill="auto"/>
          </w:tcPr>
          <w:p w:rsidR="00183AC7" w:rsidRPr="00023694" w:rsidRDefault="00183AC7" w:rsidP="00183AC7">
            <w:pPr>
              <w:rPr>
                <w:sz w:val="24"/>
                <w:szCs w:val="24"/>
              </w:rPr>
            </w:pPr>
            <w:r w:rsidRPr="00023694">
              <w:rPr>
                <w:sz w:val="24"/>
                <w:szCs w:val="24"/>
              </w:rPr>
              <w:t>Экологические характеристики</w:t>
            </w:r>
          </w:p>
        </w:tc>
        <w:tc>
          <w:tcPr>
            <w:tcW w:w="6107" w:type="dxa"/>
            <w:shd w:val="clear" w:color="auto" w:fill="auto"/>
          </w:tcPr>
          <w:p w:rsidR="00183AC7" w:rsidRPr="00023694" w:rsidRDefault="006337EA" w:rsidP="006337EA">
            <w:pPr>
              <w:jc w:val="center"/>
              <w:rPr>
                <w:sz w:val="24"/>
                <w:szCs w:val="24"/>
              </w:rPr>
            </w:pPr>
            <w:r w:rsidRPr="00183AC7">
              <w:rPr>
                <w:color w:val="000000"/>
                <w:sz w:val="24"/>
                <w:szCs w:val="24"/>
              </w:rPr>
              <w:t>не ниже</w:t>
            </w:r>
            <w:r>
              <w:rPr>
                <w:color w:val="000000"/>
                <w:sz w:val="24"/>
                <w:szCs w:val="24"/>
              </w:rPr>
              <w:t xml:space="preserve"> </w:t>
            </w:r>
            <w:r w:rsidRPr="00183AC7">
              <w:rPr>
                <w:color w:val="000000"/>
                <w:sz w:val="24"/>
                <w:szCs w:val="24"/>
              </w:rPr>
              <w:t>Евро 3</w:t>
            </w:r>
          </w:p>
        </w:tc>
      </w:tr>
    </w:tbl>
    <w:p w:rsidR="00183AC7" w:rsidRDefault="00183AC7" w:rsidP="00183AC7">
      <w:pPr>
        <w:tabs>
          <w:tab w:val="left" w:pos="1155"/>
        </w:tabs>
        <w:rPr>
          <w:sz w:val="24"/>
          <w:szCs w:val="24"/>
        </w:rPr>
      </w:pPr>
    </w:p>
    <w:p w:rsidR="006337EA" w:rsidRDefault="006337EA" w:rsidP="00183AC7">
      <w:pPr>
        <w:tabs>
          <w:tab w:val="left" w:pos="1155"/>
        </w:tabs>
        <w:rPr>
          <w:sz w:val="24"/>
          <w:szCs w:val="24"/>
        </w:rPr>
      </w:pPr>
    </w:p>
    <w:p w:rsidR="00224673" w:rsidRDefault="00224673" w:rsidP="00224673">
      <w:pPr>
        <w:tabs>
          <w:tab w:val="left" w:pos="0"/>
        </w:tabs>
        <w:ind w:firstLine="567"/>
        <w:jc w:val="both"/>
        <w:rPr>
          <w:sz w:val="24"/>
          <w:szCs w:val="24"/>
        </w:rPr>
      </w:pPr>
      <w:r w:rsidRPr="00224673">
        <w:rPr>
          <w:sz w:val="24"/>
          <w:szCs w:val="24"/>
        </w:rPr>
        <w:lastRenderedPageBreak/>
        <w:t>1.2.</w:t>
      </w:r>
      <w:r>
        <w:rPr>
          <w:sz w:val="24"/>
          <w:szCs w:val="24"/>
        </w:rPr>
        <w:t xml:space="preserve"> </w:t>
      </w:r>
      <w:r w:rsidRPr="00224673">
        <w:rPr>
          <w:sz w:val="24"/>
          <w:szCs w:val="24"/>
        </w:rPr>
        <w:t>Сведения об организаторе открытого конкурса:</w:t>
      </w:r>
    </w:p>
    <w:p w:rsidR="00224673" w:rsidRDefault="00224673" w:rsidP="00224673">
      <w:pPr>
        <w:tabs>
          <w:tab w:val="left" w:pos="0"/>
        </w:tabs>
        <w:ind w:firstLine="567"/>
        <w:jc w:val="both"/>
        <w:rPr>
          <w:sz w:val="24"/>
          <w:szCs w:val="24"/>
        </w:rPr>
      </w:pPr>
      <w:r w:rsidRPr="00224673">
        <w:rPr>
          <w:sz w:val="24"/>
          <w:szCs w:val="24"/>
        </w:rPr>
        <w:t xml:space="preserve">Организатором открытого конкурса является </w:t>
      </w:r>
      <w:r>
        <w:rPr>
          <w:sz w:val="24"/>
        </w:rPr>
        <w:t xml:space="preserve">Администрация Приволжского муниципального района в лице комитета экономики и закупок администрации Приволжского муниципального района (далее – организатор открытого конкурса). </w:t>
      </w:r>
    </w:p>
    <w:p w:rsidR="00224673" w:rsidRPr="00224673" w:rsidRDefault="00224673" w:rsidP="00224673">
      <w:pPr>
        <w:tabs>
          <w:tab w:val="left" w:pos="0"/>
        </w:tabs>
        <w:ind w:firstLine="567"/>
        <w:jc w:val="both"/>
        <w:rPr>
          <w:sz w:val="24"/>
          <w:szCs w:val="24"/>
        </w:rPr>
      </w:pPr>
      <w:r>
        <w:rPr>
          <w:sz w:val="24"/>
        </w:rPr>
        <w:t xml:space="preserve">Официальный сайт - </w:t>
      </w:r>
      <w:r w:rsidR="00C02FE1" w:rsidRPr="00C02FE1">
        <w:rPr>
          <w:sz w:val="24"/>
          <w:szCs w:val="24"/>
        </w:rPr>
        <w:t>https://privadmin.gosuslugi.ru/</w:t>
      </w:r>
      <w:r>
        <w:rPr>
          <w:sz w:val="24"/>
        </w:rPr>
        <w:t xml:space="preserve">, адрес: 155550 Ивановская обл., </w:t>
      </w:r>
      <w:proofErr w:type="spellStart"/>
      <w:r>
        <w:rPr>
          <w:sz w:val="24"/>
        </w:rPr>
        <w:t>г.Приволжск</w:t>
      </w:r>
      <w:proofErr w:type="spellEnd"/>
      <w:r>
        <w:rPr>
          <w:sz w:val="24"/>
        </w:rPr>
        <w:t xml:space="preserve">, </w:t>
      </w:r>
      <w:proofErr w:type="spellStart"/>
      <w:r>
        <w:rPr>
          <w:sz w:val="24"/>
        </w:rPr>
        <w:t>ул.Революционная</w:t>
      </w:r>
      <w:proofErr w:type="spellEnd"/>
      <w:r>
        <w:rPr>
          <w:sz w:val="24"/>
        </w:rPr>
        <w:t xml:space="preserve">, д.63, электронная почта: </w:t>
      </w:r>
      <w:hyperlink r:id="rId8" w:history="1">
        <w:r w:rsidRPr="004043EF">
          <w:rPr>
            <w:rStyle w:val="af3"/>
            <w:spacing w:val="8"/>
            <w:sz w:val="24"/>
            <w:szCs w:val="24"/>
            <w:lang w:val="en-US"/>
          </w:rPr>
          <w:t>reception</w:t>
        </w:r>
        <w:r w:rsidRPr="004043EF">
          <w:rPr>
            <w:rStyle w:val="af3"/>
            <w:spacing w:val="8"/>
            <w:sz w:val="24"/>
            <w:szCs w:val="24"/>
          </w:rPr>
          <w:t>@</w:t>
        </w:r>
        <w:proofErr w:type="spellStart"/>
        <w:r w:rsidRPr="004043EF">
          <w:rPr>
            <w:rStyle w:val="af3"/>
            <w:spacing w:val="8"/>
            <w:sz w:val="24"/>
            <w:szCs w:val="24"/>
            <w:lang w:val="en-US"/>
          </w:rPr>
          <w:t>priv</w:t>
        </w:r>
        <w:proofErr w:type="spellEnd"/>
        <w:r w:rsidRPr="004043EF">
          <w:rPr>
            <w:rStyle w:val="af3"/>
            <w:spacing w:val="8"/>
            <w:sz w:val="24"/>
            <w:szCs w:val="24"/>
          </w:rPr>
          <w:t>а</w:t>
        </w:r>
        <w:proofErr w:type="spellStart"/>
        <w:r w:rsidRPr="004043EF">
          <w:rPr>
            <w:rStyle w:val="af3"/>
            <w:spacing w:val="8"/>
            <w:sz w:val="24"/>
            <w:szCs w:val="24"/>
            <w:lang w:val="en-US"/>
          </w:rPr>
          <w:t>dmin</w:t>
        </w:r>
        <w:proofErr w:type="spellEnd"/>
        <w:r w:rsidRPr="004043EF">
          <w:rPr>
            <w:rStyle w:val="af3"/>
            <w:spacing w:val="8"/>
            <w:sz w:val="24"/>
            <w:szCs w:val="24"/>
          </w:rPr>
          <w:t>.</w:t>
        </w:r>
        <w:proofErr w:type="spellStart"/>
        <w:r w:rsidRPr="004043EF">
          <w:rPr>
            <w:rStyle w:val="af3"/>
            <w:spacing w:val="8"/>
            <w:sz w:val="24"/>
            <w:szCs w:val="24"/>
            <w:lang w:val="en-US"/>
          </w:rPr>
          <w:t>ru</w:t>
        </w:r>
        <w:proofErr w:type="spellEnd"/>
      </w:hyperlink>
      <w:r>
        <w:rPr>
          <w:spacing w:val="8"/>
          <w:sz w:val="24"/>
          <w:szCs w:val="24"/>
        </w:rPr>
        <w:t>.</w:t>
      </w:r>
    </w:p>
    <w:p w:rsidR="00224673" w:rsidRPr="00224673" w:rsidRDefault="00224673" w:rsidP="00224673">
      <w:pPr>
        <w:tabs>
          <w:tab w:val="left" w:pos="0"/>
          <w:tab w:val="left" w:pos="284"/>
        </w:tabs>
        <w:ind w:firstLine="567"/>
        <w:jc w:val="both"/>
        <w:rPr>
          <w:sz w:val="24"/>
          <w:szCs w:val="24"/>
        </w:rPr>
      </w:pPr>
      <w:r w:rsidRPr="00224673">
        <w:rPr>
          <w:sz w:val="24"/>
          <w:szCs w:val="24"/>
        </w:rPr>
        <w:t>1.3 Общие сведения о субъектах открытого конкурса:</w:t>
      </w:r>
    </w:p>
    <w:p w:rsidR="00224673" w:rsidRPr="00224673" w:rsidRDefault="00224673" w:rsidP="00224673">
      <w:pPr>
        <w:tabs>
          <w:tab w:val="left" w:pos="0"/>
        </w:tabs>
        <w:ind w:firstLine="567"/>
        <w:jc w:val="both"/>
        <w:rPr>
          <w:sz w:val="24"/>
          <w:szCs w:val="24"/>
        </w:rPr>
      </w:pPr>
      <w:r w:rsidRPr="00224673">
        <w:rPr>
          <w:sz w:val="24"/>
          <w:szCs w:val="24"/>
        </w:rPr>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A00EC5" w:rsidRDefault="00A00EC5" w:rsidP="00224673">
      <w:pPr>
        <w:autoSpaceDE w:val="0"/>
        <w:autoSpaceDN w:val="0"/>
        <w:adjustRightInd w:val="0"/>
        <w:ind w:firstLine="567"/>
        <w:rPr>
          <w:b/>
          <w:sz w:val="24"/>
          <w:szCs w:val="24"/>
        </w:rPr>
      </w:pPr>
    </w:p>
    <w:p w:rsidR="00132B8E" w:rsidRPr="00023694" w:rsidRDefault="00224673" w:rsidP="00224673">
      <w:pPr>
        <w:autoSpaceDE w:val="0"/>
        <w:autoSpaceDN w:val="0"/>
        <w:adjustRightInd w:val="0"/>
        <w:ind w:firstLine="567"/>
        <w:rPr>
          <w:b/>
          <w:sz w:val="24"/>
          <w:szCs w:val="24"/>
        </w:rPr>
      </w:pPr>
      <w:r>
        <w:rPr>
          <w:b/>
          <w:sz w:val="24"/>
          <w:szCs w:val="24"/>
        </w:rPr>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224673">
      <w:pPr>
        <w:autoSpaceDE w:val="0"/>
        <w:autoSpaceDN w:val="0"/>
        <w:adjustRightInd w:val="0"/>
        <w:ind w:firstLine="567"/>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24673" w:rsidRDefault="00735E90" w:rsidP="002B3FDC">
      <w:pPr>
        <w:pStyle w:val="ConsPlusNormal"/>
        <w:ind w:firstLine="567"/>
        <w:jc w:val="both"/>
        <w:rPr>
          <w:szCs w:val="24"/>
        </w:rPr>
      </w:pPr>
      <w:bookmarkStart w:id="4" w:name="Par1"/>
      <w:bookmarkEnd w:id="4"/>
      <w:r>
        <w:rPr>
          <w:szCs w:val="24"/>
        </w:rPr>
        <w:t xml:space="preserve"> </w:t>
      </w:r>
      <w:r w:rsidR="00224673">
        <w:rPr>
          <w:szCs w:val="24"/>
        </w:rPr>
        <w:t xml:space="preserve"> </w:t>
      </w:r>
      <w:bookmarkStart w:id="5" w:name="_Hlk71876389"/>
      <w:r w:rsidR="00224673" w:rsidRPr="00023694">
        <w:rPr>
          <w:szCs w:val="24"/>
        </w:rPr>
        <w:t xml:space="preserve">1) наличие лицензии на осуществление деятельности </w:t>
      </w:r>
      <w:r w:rsidR="00224673">
        <w:rPr>
          <w:szCs w:val="24"/>
        </w:rPr>
        <w:t xml:space="preserve">по </w:t>
      </w:r>
      <w:r w:rsidR="00224673" w:rsidRPr="00D16948">
        <w:rPr>
          <w:szCs w:val="24"/>
        </w:rPr>
        <w:t>перевозкам пасса</w:t>
      </w:r>
      <w:r w:rsidR="00224673">
        <w:rPr>
          <w:szCs w:val="24"/>
        </w:rPr>
        <w:t>жиров автомобильным транспортом;</w:t>
      </w:r>
      <w:r w:rsidR="00224673" w:rsidRPr="00D16948">
        <w:rPr>
          <w:szCs w:val="24"/>
        </w:rPr>
        <w:t xml:space="preserve"> </w:t>
      </w:r>
    </w:p>
    <w:p w:rsidR="00224673" w:rsidRPr="00DE326E" w:rsidRDefault="00224673" w:rsidP="00224673">
      <w:pPr>
        <w:shd w:val="clear" w:color="auto" w:fill="FFFFFF" w:themeFill="background1"/>
        <w:autoSpaceDE w:val="0"/>
        <w:autoSpaceDN w:val="0"/>
        <w:adjustRightInd w:val="0"/>
        <w:jc w:val="both"/>
        <w:rPr>
          <w:sz w:val="24"/>
          <w:szCs w:val="24"/>
        </w:rPr>
      </w:pPr>
      <w:r w:rsidRPr="001A6F35">
        <w:rPr>
          <w:sz w:val="24"/>
          <w:szCs w:val="24"/>
        </w:rPr>
        <w:t xml:space="preserve">          2</w:t>
      </w:r>
      <w:r w:rsidRPr="00A36B15">
        <w:rPr>
          <w:sz w:val="24"/>
          <w:szCs w:val="24"/>
          <w:shd w:val="clear" w:color="auto" w:fill="FFFFFF" w:themeFill="background1"/>
        </w:rPr>
        <w:t>)</w:t>
      </w:r>
      <w:r w:rsidRPr="00A36B15">
        <w:rPr>
          <w:szCs w:val="24"/>
          <w:shd w:val="clear" w:color="auto" w:fill="FFFFFF" w:themeFill="background1"/>
        </w:rPr>
        <w:t xml:space="preserve"> </w:t>
      </w:r>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24673" w:rsidRPr="00023694" w:rsidRDefault="00224673" w:rsidP="00224673">
      <w:pPr>
        <w:pStyle w:val="ConsPlusNormal"/>
        <w:ind w:firstLine="540"/>
        <w:jc w:val="both"/>
        <w:rPr>
          <w:szCs w:val="24"/>
        </w:rPr>
      </w:pPr>
      <w:r>
        <w:rPr>
          <w:szCs w:val="24"/>
        </w:rPr>
        <w:t xml:space="preserve"> </w:t>
      </w:r>
      <w:r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24673" w:rsidRPr="00023694"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24673" w:rsidRDefault="00224673" w:rsidP="00224673">
      <w:pPr>
        <w:autoSpaceDE w:val="0"/>
        <w:autoSpaceDN w:val="0"/>
        <w:adjustRightInd w:val="0"/>
        <w:ind w:firstLine="540"/>
        <w:jc w:val="both"/>
        <w:rPr>
          <w:sz w:val="24"/>
          <w:szCs w:val="24"/>
        </w:rPr>
      </w:pPr>
      <w:r>
        <w:rPr>
          <w:sz w:val="24"/>
          <w:szCs w:val="24"/>
        </w:rPr>
        <w:t xml:space="preserve"> </w:t>
      </w:r>
      <w:r w:rsidRPr="00023694">
        <w:rPr>
          <w:sz w:val="24"/>
          <w:szCs w:val="24"/>
        </w:rPr>
        <w:t xml:space="preserve">5) наличие договора простого товарищества в письменной форме (для участников </w:t>
      </w:r>
      <w:r>
        <w:rPr>
          <w:sz w:val="24"/>
          <w:szCs w:val="24"/>
        </w:rPr>
        <w:t>договора простого товарищества);</w:t>
      </w:r>
    </w:p>
    <w:p w:rsidR="00224673" w:rsidRDefault="00224673" w:rsidP="00224673">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Pr="00234236">
        <w:rPr>
          <w:rFonts w:eastAsiaTheme="minorHAnsi"/>
          <w:sz w:val="24"/>
          <w:szCs w:val="24"/>
          <w:shd w:val="clear" w:color="auto" w:fill="FFFFFF" w:themeFill="background1"/>
          <w:lang w:eastAsia="en-US"/>
        </w:rPr>
        <w:t>6)</w:t>
      </w:r>
      <w:r w:rsidRPr="00234236">
        <w:rPr>
          <w:rFonts w:eastAsiaTheme="minorHAnsi"/>
          <w:sz w:val="24"/>
          <w:szCs w:val="24"/>
          <w:lang w:eastAsia="en-US"/>
        </w:rPr>
        <w:t xml:space="preserve"> </w:t>
      </w:r>
      <w:r>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3C65B3">
          <w:rPr>
            <w:rFonts w:eastAsiaTheme="minorHAnsi"/>
            <w:sz w:val="24"/>
            <w:szCs w:val="24"/>
            <w:lang w:eastAsia="en-US"/>
          </w:rPr>
          <w:t>частью 8 статьи 29</w:t>
        </w:r>
      </w:hyperlink>
      <w:r w:rsidRPr="003C65B3">
        <w:rPr>
          <w:rFonts w:eastAsiaTheme="minorHAnsi"/>
          <w:sz w:val="24"/>
          <w:szCs w:val="24"/>
          <w:lang w:eastAsia="en-US"/>
        </w:rPr>
        <w:t xml:space="preserve"> </w:t>
      </w:r>
      <w:r>
        <w:rPr>
          <w:rFonts w:eastAsiaTheme="minorHAnsi"/>
          <w:sz w:val="24"/>
          <w:szCs w:val="24"/>
          <w:lang w:eastAsia="en-US"/>
        </w:rPr>
        <w:t>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закона от 13.07.2015 № 220).</w:t>
      </w:r>
    </w:p>
    <w:bookmarkEnd w:id="5"/>
    <w:p w:rsidR="00224673" w:rsidRPr="00A55371" w:rsidRDefault="00224673" w:rsidP="00224673">
      <w:pPr>
        <w:tabs>
          <w:tab w:val="left" w:pos="709"/>
        </w:tabs>
        <w:autoSpaceDE w:val="0"/>
        <w:autoSpaceDN w:val="0"/>
        <w:adjustRightInd w:val="0"/>
        <w:jc w:val="both"/>
        <w:rPr>
          <w:sz w:val="24"/>
          <w:szCs w:val="24"/>
        </w:rPr>
      </w:pPr>
      <w:r w:rsidRPr="00023694">
        <w:rPr>
          <w:sz w:val="24"/>
          <w:szCs w:val="24"/>
        </w:rPr>
        <w:t xml:space="preserve"> </w:t>
      </w:r>
      <w:r>
        <w:rPr>
          <w:sz w:val="24"/>
          <w:szCs w:val="24"/>
        </w:rPr>
        <w:t xml:space="preserve">           </w:t>
      </w: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224673" w:rsidRDefault="00224673" w:rsidP="00224673">
      <w:pPr>
        <w:autoSpaceDE w:val="0"/>
        <w:autoSpaceDN w:val="0"/>
        <w:adjustRightInd w:val="0"/>
        <w:ind w:firstLine="567"/>
        <w:jc w:val="both"/>
        <w:rPr>
          <w:sz w:val="24"/>
          <w:szCs w:val="24"/>
        </w:rPr>
      </w:pPr>
    </w:p>
    <w:p w:rsidR="00132B8E" w:rsidRPr="00023694" w:rsidRDefault="00735E90" w:rsidP="00224673">
      <w:pPr>
        <w:autoSpaceDE w:val="0"/>
        <w:autoSpaceDN w:val="0"/>
        <w:adjustRightInd w:val="0"/>
        <w:ind w:firstLine="567"/>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224673">
      <w:pPr>
        <w:ind w:firstLine="567"/>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2036D4">
        <w:rPr>
          <w:sz w:val="24"/>
          <w:szCs w:val="24"/>
        </w:rPr>
        <w:t>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132B8E" w:rsidRPr="00023694" w:rsidRDefault="00735E90" w:rsidP="00224673">
      <w:pPr>
        <w:autoSpaceDE w:val="0"/>
        <w:autoSpaceDN w:val="0"/>
        <w:adjustRightInd w:val="0"/>
        <w:ind w:firstLine="567"/>
        <w:rPr>
          <w:b/>
          <w:sz w:val="24"/>
          <w:szCs w:val="24"/>
        </w:rPr>
      </w:pPr>
      <w:r>
        <w:rPr>
          <w:sz w:val="24"/>
          <w:szCs w:val="24"/>
        </w:rPr>
        <w:t xml:space="preserve">         </w:t>
      </w:r>
      <w:r w:rsidR="00132B8E" w:rsidRPr="00023694">
        <w:rPr>
          <w:b/>
          <w:sz w:val="24"/>
          <w:szCs w:val="24"/>
        </w:rPr>
        <w:t>4. Разъяснение конкурсной документации и порядок внесения в нее изменени</w:t>
      </w:r>
      <w:r w:rsidR="00C751B0">
        <w:rPr>
          <w:b/>
          <w:sz w:val="24"/>
          <w:szCs w:val="24"/>
        </w:rPr>
        <w:t>й</w:t>
      </w:r>
    </w:p>
    <w:p w:rsidR="00132B8E" w:rsidRPr="00023694" w:rsidRDefault="00735E90" w:rsidP="00224673">
      <w:pPr>
        <w:ind w:firstLine="567"/>
        <w:jc w:val="both"/>
        <w:rPr>
          <w:sz w:val="24"/>
          <w:szCs w:val="24"/>
        </w:rPr>
      </w:pPr>
      <w:r>
        <w:rPr>
          <w:sz w:val="24"/>
          <w:szCs w:val="24"/>
        </w:rPr>
        <w:t xml:space="preserve">        </w:t>
      </w:r>
      <w:r w:rsidR="00132B8E" w:rsidRPr="00023694">
        <w:rPr>
          <w:sz w:val="24"/>
          <w:szCs w:val="24"/>
        </w:rPr>
        <w:t xml:space="preserve">4.1. Любой претендент или участник </w:t>
      </w:r>
      <w:r w:rsidR="00A55371">
        <w:rPr>
          <w:sz w:val="24"/>
          <w:szCs w:val="24"/>
        </w:rPr>
        <w:t>открытого конкурса</w:t>
      </w:r>
      <w:r w:rsidR="000A7F2D" w:rsidRPr="00023694">
        <w:rPr>
          <w:sz w:val="24"/>
          <w:szCs w:val="24"/>
        </w:rPr>
        <w:t xml:space="preserve"> </w:t>
      </w:r>
      <w:r w:rsidR="00132B8E" w:rsidRPr="00023694">
        <w:rPr>
          <w:sz w:val="24"/>
          <w:szCs w:val="24"/>
        </w:rPr>
        <w:t xml:space="preserve">вправе направить организатору открытого конкурса запрос о разъяснении положений конкурсной документации и (или) извещения о проведении </w:t>
      </w:r>
      <w:r w:rsidR="00A55371">
        <w:rPr>
          <w:sz w:val="24"/>
          <w:szCs w:val="24"/>
        </w:rPr>
        <w:t>открытого конкурса</w:t>
      </w:r>
      <w:r w:rsidR="00132B8E" w:rsidRPr="00023694">
        <w:rPr>
          <w:sz w:val="24"/>
          <w:szCs w:val="24"/>
        </w:rPr>
        <w:t>.</w:t>
      </w:r>
    </w:p>
    <w:p w:rsidR="002B3FDC" w:rsidRPr="00023694" w:rsidRDefault="00132B8E" w:rsidP="002B3FDC">
      <w:pPr>
        <w:ind w:firstLine="567"/>
        <w:jc w:val="both"/>
        <w:rPr>
          <w:sz w:val="24"/>
          <w:szCs w:val="24"/>
        </w:rPr>
      </w:pPr>
      <w:r w:rsidRPr="00023694">
        <w:rPr>
          <w:sz w:val="24"/>
          <w:szCs w:val="24"/>
        </w:rPr>
        <w:t xml:space="preserve">В течение </w:t>
      </w:r>
      <w:r w:rsidRPr="000A7F2D">
        <w:rPr>
          <w:sz w:val="24"/>
          <w:szCs w:val="24"/>
        </w:rPr>
        <w:t>5 рабочих</w:t>
      </w:r>
      <w:r w:rsidRPr="00023694">
        <w:rPr>
          <w:sz w:val="24"/>
          <w:szCs w:val="24"/>
        </w:rPr>
        <w:t xml:space="preserve"> дней со дня поступления указанного запроса организатор </w:t>
      </w:r>
      <w:r w:rsidR="00A55371">
        <w:rPr>
          <w:sz w:val="24"/>
          <w:szCs w:val="24"/>
        </w:rPr>
        <w:t>открытого конкурса</w:t>
      </w:r>
      <w:r w:rsidR="000A7F2D" w:rsidRPr="00023694">
        <w:rPr>
          <w:sz w:val="24"/>
          <w:szCs w:val="24"/>
        </w:rPr>
        <w:t xml:space="preserve"> </w:t>
      </w:r>
      <w:r w:rsidRPr="00023694">
        <w:rPr>
          <w:sz w:val="24"/>
          <w:szCs w:val="24"/>
        </w:rPr>
        <w:t xml:space="preserve">обязан направить разъяснения положений конкурсной документации и (или) извещения о проведении </w:t>
      </w:r>
      <w:r w:rsidR="0085018C">
        <w:rPr>
          <w:sz w:val="24"/>
          <w:szCs w:val="24"/>
        </w:rPr>
        <w:t>открытого конкурса</w:t>
      </w:r>
      <w:r w:rsidRPr="00023694">
        <w:rPr>
          <w:sz w:val="24"/>
          <w:szCs w:val="24"/>
        </w:rPr>
        <w:t>.</w:t>
      </w:r>
    </w:p>
    <w:p w:rsidR="000A7F2D" w:rsidRDefault="00132B8E" w:rsidP="00224673">
      <w:pPr>
        <w:ind w:firstLine="567"/>
        <w:jc w:val="both"/>
        <w:rPr>
          <w:sz w:val="24"/>
          <w:szCs w:val="24"/>
        </w:rPr>
      </w:pPr>
      <w:r w:rsidRPr="00023694">
        <w:rPr>
          <w:sz w:val="24"/>
          <w:szCs w:val="24"/>
        </w:rPr>
        <w:lastRenderedPageBreak/>
        <w:t xml:space="preserve">4.2. Решение о внесении изменений в извещение о проведении </w:t>
      </w:r>
      <w:r w:rsidR="0085018C">
        <w:rPr>
          <w:sz w:val="24"/>
          <w:szCs w:val="24"/>
        </w:rPr>
        <w:t>открытого конкурса</w:t>
      </w:r>
      <w:r w:rsidR="000A7F2D" w:rsidRPr="00023694">
        <w:rPr>
          <w:sz w:val="24"/>
          <w:szCs w:val="24"/>
        </w:rPr>
        <w:t xml:space="preserve"> </w:t>
      </w:r>
      <w:r w:rsidRPr="00023694">
        <w:rPr>
          <w:sz w:val="24"/>
          <w:szCs w:val="24"/>
        </w:rPr>
        <w:t xml:space="preserve">и (или) конкурсную документацию принимается организатором </w:t>
      </w:r>
      <w:r w:rsidR="002036D4">
        <w:rPr>
          <w:sz w:val="24"/>
          <w:szCs w:val="24"/>
        </w:rPr>
        <w:t xml:space="preserve">открытого конкурса </w:t>
      </w:r>
      <w:r w:rsidRPr="00023694">
        <w:rPr>
          <w:sz w:val="24"/>
          <w:szCs w:val="24"/>
        </w:rPr>
        <w:t>не позднее</w:t>
      </w:r>
      <w:r w:rsidR="002036D4">
        <w:rPr>
          <w:sz w:val="24"/>
          <w:szCs w:val="24"/>
        </w:rPr>
        <w:t>,</w:t>
      </w:r>
      <w:r w:rsidRPr="00023694">
        <w:rPr>
          <w:sz w:val="24"/>
          <w:szCs w:val="24"/>
        </w:rPr>
        <w:t xml:space="preserve"> чем за 5</w:t>
      </w:r>
      <w:r w:rsidR="002036D4">
        <w:rPr>
          <w:sz w:val="24"/>
          <w:szCs w:val="24"/>
        </w:rPr>
        <w:t xml:space="preserve"> рабочих</w:t>
      </w:r>
      <w:r w:rsidRPr="00023694">
        <w:rPr>
          <w:sz w:val="24"/>
          <w:szCs w:val="24"/>
        </w:rPr>
        <w:t xml:space="preserve"> дней до даты окончания подачи заявок на участие в </w:t>
      </w:r>
      <w:r w:rsidR="0085018C">
        <w:rPr>
          <w:sz w:val="24"/>
          <w:szCs w:val="24"/>
        </w:rPr>
        <w:t>открытом конкурсе</w:t>
      </w:r>
      <w:r w:rsidRPr="00023694">
        <w:rPr>
          <w:sz w:val="24"/>
          <w:szCs w:val="24"/>
        </w:rPr>
        <w:t xml:space="preserve">. Изменение предмета </w:t>
      </w:r>
      <w:r w:rsidR="0085018C">
        <w:rPr>
          <w:sz w:val="24"/>
          <w:szCs w:val="24"/>
        </w:rPr>
        <w:t>открытого конкурса</w:t>
      </w:r>
      <w:r w:rsidR="000A7F2D" w:rsidRPr="00023694">
        <w:rPr>
          <w:sz w:val="24"/>
          <w:szCs w:val="24"/>
        </w:rPr>
        <w:t xml:space="preserve"> </w:t>
      </w:r>
      <w:r w:rsidRPr="00023694">
        <w:rPr>
          <w:sz w:val="24"/>
          <w:szCs w:val="24"/>
        </w:rPr>
        <w:t xml:space="preserve">не допускается. </w:t>
      </w:r>
      <w:r w:rsidR="002036D4">
        <w:rPr>
          <w:sz w:val="24"/>
          <w:szCs w:val="24"/>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 официальном сайте</w:t>
      </w:r>
      <w:r w:rsidR="007F70BD">
        <w:rPr>
          <w:sz w:val="24"/>
          <w:szCs w:val="24"/>
        </w:rPr>
        <w:t xml:space="preserve">. </w:t>
      </w:r>
      <w:r w:rsidRPr="00023694">
        <w:rPr>
          <w:sz w:val="24"/>
          <w:szCs w:val="24"/>
        </w:rPr>
        <w:t xml:space="preserve">При этом срок подачи заявок на участие в </w:t>
      </w:r>
      <w:r w:rsidR="0085018C">
        <w:rPr>
          <w:sz w:val="24"/>
          <w:szCs w:val="24"/>
        </w:rPr>
        <w:t>открытом конкурсе</w:t>
      </w:r>
      <w:r w:rsidR="000A7F2D" w:rsidRPr="00023694">
        <w:rPr>
          <w:sz w:val="24"/>
          <w:szCs w:val="24"/>
        </w:rPr>
        <w:t xml:space="preserve"> </w:t>
      </w:r>
      <w:r w:rsidRPr="00023694">
        <w:rPr>
          <w:sz w:val="24"/>
          <w:szCs w:val="24"/>
        </w:rPr>
        <w:t xml:space="preserve">должен быть продлен таким образом, чтобы со дня опубликования и (или) размещения изменений, внесенных в извещение о проведении открытого конкурса и (или) конкурсную документацию, до даты окончания подачи заявок на участие в </w:t>
      </w:r>
      <w:r w:rsidR="0085018C">
        <w:rPr>
          <w:sz w:val="24"/>
          <w:szCs w:val="24"/>
        </w:rPr>
        <w:t xml:space="preserve">открытом конкурсе </w:t>
      </w:r>
      <w:r w:rsidRPr="00023694">
        <w:rPr>
          <w:sz w:val="24"/>
          <w:szCs w:val="24"/>
        </w:rPr>
        <w:t xml:space="preserve">этот срок составлял не менее чем </w:t>
      </w:r>
      <w:r w:rsidR="00546FC2">
        <w:rPr>
          <w:sz w:val="24"/>
          <w:szCs w:val="24"/>
        </w:rPr>
        <w:t>двадцать</w:t>
      </w:r>
      <w:r w:rsidR="000A7F2D">
        <w:rPr>
          <w:sz w:val="24"/>
          <w:szCs w:val="24"/>
        </w:rPr>
        <w:t xml:space="preserve"> </w:t>
      </w:r>
      <w:r w:rsidRPr="00023694">
        <w:rPr>
          <w:sz w:val="24"/>
          <w:szCs w:val="24"/>
        </w:rPr>
        <w:t>дней.</w:t>
      </w:r>
      <w:bookmarkStart w:id="6" w:name="_5._Отказ_от_проведения_конкурса"/>
      <w:bookmarkEnd w:id="6"/>
    </w:p>
    <w:p w:rsidR="006337EA" w:rsidRDefault="006337EA" w:rsidP="00224673">
      <w:pPr>
        <w:autoSpaceDE w:val="0"/>
        <w:autoSpaceDN w:val="0"/>
        <w:adjustRightInd w:val="0"/>
        <w:ind w:firstLine="567"/>
        <w:rPr>
          <w:color w:val="FF0000"/>
          <w:sz w:val="24"/>
          <w:szCs w:val="24"/>
        </w:rPr>
      </w:pPr>
    </w:p>
    <w:p w:rsidR="00132B8E" w:rsidRPr="00023694" w:rsidRDefault="0085018C" w:rsidP="00224673">
      <w:pPr>
        <w:autoSpaceDE w:val="0"/>
        <w:autoSpaceDN w:val="0"/>
        <w:adjustRightInd w:val="0"/>
        <w:ind w:firstLine="567"/>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224673">
      <w:pPr>
        <w:autoSpaceDE w:val="0"/>
        <w:autoSpaceDN w:val="0"/>
        <w:adjustRightInd w:val="0"/>
        <w:ind w:firstLine="567"/>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224673">
      <w:pPr>
        <w:ind w:firstLine="567"/>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224673">
      <w:pPr>
        <w:ind w:firstLine="567"/>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224673">
      <w:pPr>
        <w:ind w:firstLine="567"/>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lastRenderedPageBreak/>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 xml:space="preserve">Внутренний конверт помечается надписью "Заявка по лоту № </w:t>
      </w:r>
      <w:r w:rsidR="001D0652">
        <w:rPr>
          <w:sz w:val="24"/>
          <w:szCs w:val="24"/>
        </w:rPr>
        <w:t>___</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5B1930">
        <w:rPr>
          <w:sz w:val="24"/>
          <w:szCs w:val="24"/>
        </w:rPr>
        <w:t>_______________</w:t>
      </w:r>
      <w:r w:rsidR="001D0652">
        <w:rPr>
          <w:sz w:val="24"/>
          <w:szCs w:val="24"/>
        </w:rPr>
        <w:t xml:space="preserve"> </w:t>
      </w:r>
      <w:r w:rsidR="005B1930">
        <w:rPr>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Если в заявлении об отзыве поданной заявки содержится просьба о возврате документов,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lastRenderedPageBreak/>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w:t>
      </w:r>
      <w:r w:rsidRPr="00EA06CA">
        <w:rPr>
          <w:sz w:val="24"/>
          <w:szCs w:val="24"/>
        </w:rPr>
        <w:t xml:space="preserve">пункте </w:t>
      </w:r>
      <w:r w:rsidR="00CB7902">
        <w:rPr>
          <w:sz w:val="24"/>
          <w:szCs w:val="24"/>
        </w:rPr>
        <w:t>5</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 xml:space="preserve">5.7.2. Конверты с заявками вскрываются конкурсной комиссией публично в день, </w:t>
      </w:r>
      <w:proofErr w:type="gramStart"/>
      <w:r w:rsidRPr="00023694">
        <w:rPr>
          <w:sz w:val="24"/>
          <w:szCs w:val="24"/>
        </w:rPr>
        <w:t>во время</w:t>
      </w:r>
      <w:proofErr w:type="gramEnd"/>
      <w:r w:rsidRPr="00023694">
        <w:rPr>
          <w:sz w:val="24"/>
          <w:szCs w:val="24"/>
        </w:rPr>
        <w:t xml:space="preserve">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w:t>
      </w:r>
      <w:r w:rsidR="002B3FDC">
        <w:rPr>
          <w:sz w:val="24"/>
          <w:szCs w:val="24"/>
        </w:rPr>
        <w:t>,</w:t>
      </w:r>
      <w:r w:rsidRPr="00023694">
        <w:rPr>
          <w:sz w:val="24"/>
          <w:szCs w:val="24"/>
        </w:rPr>
        <w:t xml:space="preserve">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7F5ABC">
        <w:rPr>
          <w:rFonts w:eastAsia="Calibri"/>
          <w:szCs w:val="24"/>
          <w:lang w:eastAsia="en-US"/>
        </w:rPr>
        <w:t xml:space="preserve">пассажиров и багажа автомобильным транспортом </w:t>
      </w:r>
      <w:r w:rsidR="009556A2">
        <w:rPr>
          <w:rFonts w:eastAsia="Calibri"/>
          <w:szCs w:val="24"/>
          <w:lang w:eastAsia="en-US"/>
        </w:rPr>
        <w:t xml:space="preserve">на территории </w:t>
      </w:r>
      <w:r w:rsidR="007F5ABC">
        <w:rPr>
          <w:rFonts w:eastAsia="Calibri"/>
          <w:szCs w:val="24"/>
          <w:lang w:eastAsia="en-US"/>
        </w:rPr>
        <w:t>Приволжского муниципального района</w:t>
      </w:r>
      <w:r w:rsidR="009556A2">
        <w:rPr>
          <w:rFonts w:eastAsia="Calibri"/>
          <w:szCs w:val="24"/>
          <w:lang w:eastAsia="en-US"/>
        </w:rPr>
        <w:t xml:space="preserve"> </w:t>
      </w:r>
      <w:r w:rsidR="002B3FDC">
        <w:rPr>
          <w:rFonts w:eastAsia="Calibri"/>
          <w:szCs w:val="24"/>
          <w:lang w:eastAsia="en-US"/>
        </w:rPr>
        <w:t xml:space="preserve">утверждена постановлением администрации Приволжского муниципального района от 20.07.2016 № 457-п </w:t>
      </w:r>
      <w:r w:rsidRPr="00023694">
        <w:t xml:space="preserve">(далее – Шкала для </w:t>
      </w:r>
      <w:r w:rsidRPr="00023694">
        <w:rPr>
          <w:rFonts w:eastAsia="Calibri"/>
          <w:szCs w:val="24"/>
          <w:lang w:eastAsia="en-US"/>
        </w:rPr>
        <w:t>оценки критериев</w:t>
      </w:r>
      <w:r w:rsidRPr="00023694">
        <w:t>).</w:t>
      </w:r>
    </w:p>
    <w:p w:rsidR="007F5ABC" w:rsidRDefault="007F5ABC" w:rsidP="007F5ABC">
      <w:pPr>
        <w:rPr>
          <w:b/>
          <w:sz w:val="28"/>
          <w:szCs w:val="28"/>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119"/>
        <w:gridCol w:w="2127"/>
        <w:gridCol w:w="995"/>
      </w:tblGrid>
      <w:tr w:rsidR="000A6100" w:rsidRPr="000A6100" w:rsidTr="00A00EC5">
        <w:tc>
          <w:tcPr>
            <w:tcW w:w="562" w:type="dxa"/>
          </w:tcPr>
          <w:p w:rsidR="000A6100" w:rsidRPr="000A6100" w:rsidRDefault="000A6100" w:rsidP="000A6100">
            <w:pPr>
              <w:widowControl w:val="0"/>
              <w:autoSpaceDE w:val="0"/>
              <w:autoSpaceDN w:val="0"/>
              <w:jc w:val="center"/>
              <w:rPr>
                <w:sz w:val="24"/>
                <w:szCs w:val="24"/>
              </w:rPr>
            </w:pPr>
            <w:r w:rsidRPr="000A6100">
              <w:rPr>
                <w:sz w:val="24"/>
                <w:szCs w:val="24"/>
              </w:rPr>
              <w:t>№ п/п</w:t>
            </w:r>
          </w:p>
        </w:tc>
        <w:tc>
          <w:tcPr>
            <w:tcW w:w="6119"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Критерий</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Показатели</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Баллы</w:t>
            </w:r>
          </w:p>
        </w:tc>
      </w:tr>
      <w:tr w:rsidR="000A6100" w:rsidRPr="000A6100" w:rsidTr="00A00EC5">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1.</w:t>
            </w:r>
          </w:p>
        </w:tc>
        <w:tc>
          <w:tcPr>
            <w:tcW w:w="6119" w:type="dxa"/>
            <w:vMerge w:val="restart"/>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2127"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0,00</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A00EC5">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Borders>
              <w:top w:val="single" w:sz="4" w:space="0" w:color="auto"/>
            </w:tcBorders>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 xml:space="preserve">       более 0,00</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муниципальными нормативными правовыми актами</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отсутствует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менее 1 года</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 года до 3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более 3 лет, но менее 7 лет</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A6100">
        <w:trPr>
          <w:trHeight w:val="1347"/>
        </w:trPr>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7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tcPr>
          <w:p w:rsidR="000A6100" w:rsidRPr="000A6100" w:rsidRDefault="000A6100" w:rsidP="000A6100">
            <w:pPr>
              <w:widowControl w:val="0"/>
              <w:autoSpaceDE w:val="0"/>
              <w:autoSpaceDN w:val="0"/>
              <w:jc w:val="both"/>
              <w:rPr>
                <w:sz w:val="24"/>
                <w:szCs w:val="24"/>
              </w:rPr>
            </w:pPr>
            <w:r w:rsidRPr="000A6100">
              <w:rPr>
                <w:sz w:val="24"/>
                <w:szCs w:val="24"/>
              </w:rPr>
              <w:t>3.</w:t>
            </w:r>
          </w:p>
        </w:tc>
        <w:tc>
          <w:tcPr>
            <w:tcW w:w="9241" w:type="dxa"/>
            <w:gridSpan w:val="3"/>
          </w:tcPr>
          <w:p w:rsidR="000A6100" w:rsidRPr="000A6100" w:rsidRDefault="000A6100" w:rsidP="000A6100">
            <w:pPr>
              <w:widowControl w:val="0"/>
              <w:autoSpaceDE w:val="0"/>
              <w:autoSpaceDN w:val="0"/>
              <w:jc w:val="both"/>
              <w:rPr>
                <w:sz w:val="24"/>
                <w:szCs w:val="24"/>
              </w:rPr>
            </w:pPr>
            <w:r w:rsidRPr="000A6100">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3.1.</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низкого пола в транспортном средстве</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3.2.</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для перевозок пассажиров с ограниченными возможностями передвижения</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3.3.</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Общая вместимость транспортного средства</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до 15 мест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 xml:space="preserve">от 16 до 29 мест </w:t>
            </w:r>
            <w:r w:rsidRPr="000A6100">
              <w:rPr>
                <w:sz w:val="24"/>
                <w:szCs w:val="24"/>
              </w:rPr>
              <w:lastRenderedPageBreak/>
              <w:t>(включительно)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lastRenderedPageBreak/>
              <w:t>4</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30 мест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6</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глобальной спутниковой навигационной системой</w:t>
            </w:r>
          </w:p>
        </w:tc>
        <w:tc>
          <w:tcPr>
            <w:tcW w:w="2127" w:type="dxa"/>
            <w:tcBorders>
              <w:bottom w:val="nil"/>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nil"/>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nil"/>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nil"/>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A610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3.5.</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Наличие транспортного средства, работающего на газомоторном топливе</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A610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3.6.</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127" w:type="dxa"/>
            <w:tcBorders>
              <w:bottom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наличие</w:t>
            </w:r>
          </w:p>
        </w:tc>
        <w:tc>
          <w:tcPr>
            <w:tcW w:w="995" w:type="dxa"/>
            <w:tcBorders>
              <w:bottom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Borders>
              <w:top w:val="single" w:sz="4" w:space="0" w:color="auto"/>
            </w:tcBorders>
          </w:tcPr>
          <w:p w:rsidR="000A6100" w:rsidRPr="000A6100" w:rsidRDefault="000A6100" w:rsidP="000A6100">
            <w:pPr>
              <w:widowControl w:val="0"/>
              <w:autoSpaceDE w:val="0"/>
              <w:autoSpaceDN w:val="0"/>
              <w:jc w:val="both"/>
              <w:rPr>
                <w:sz w:val="24"/>
                <w:szCs w:val="24"/>
              </w:rPr>
            </w:pPr>
            <w:r w:rsidRPr="000A6100">
              <w:rPr>
                <w:sz w:val="24"/>
                <w:szCs w:val="24"/>
              </w:rPr>
              <w:t>отсутствие</w:t>
            </w:r>
          </w:p>
        </w:tc>
        <w:tc>
          <w:tcPr>
            <w:tcW w:w="995" w:type="dxa"/>
            <w:tcBorders>
              <w:top w:val="single" w:sz="4" w:space="0" w:color="auto"/>
            </w:tcBorders>
          </w:tcPr>
          <w:p w:rsidR="000A6100" w:rsidRPr="000A6100" w:rsidRDefault="000A6100" w:rsidP="000A6100">
            <w:pPr>
              <w:widowControl w:val="0"/>
              <w:autoSpaceDE w:val="0"/>
              <w:autoSpaceDN w:val="0"/>
              <w:jc w:val="center"/>
              <w:rPr>
                <w:sz w:val="24"/>
                <w:szCs w:val="24"/>
              </w:rPr>
            </w:pPr>
            <w:r w:rsidRPr="000A6100">
              <w:rPr>
                <w:sz w:val="24"/>
                <w:szCs w:val="24"/>
              </w:rPr>
              <w:t>0</w:t>
            </w:r>
          </w:p>
        </w:tc>
      </w:tr>
      <w:tr w:rsidR="000A6100" w:rsidRPr="000A6100" w:rsidTr="00046EE0">
        <w:tc>
          <w:tcPr>
            <w:tcW w:w="562" w:type="dxa"/>
            <w:vMerge w:val="restart"/>
          </w:tcPr>
          <w:p w:rsidR="000A6100" w:rsidRPr="000A6100" w:rsidRDefault="000A6100" w:rsidP="000A6100">
            <w:pPr>
              <w:widowControl w:val="0"/>
              <w:autoSpaceDE w:val="0"/>
              <w:autoSpaceDN w:val="0"/>
              <w:jc w:val="both"/>
              <w:rPr>
                <w:sz w:val="24"/>
                <w:szCs w:val="24"/>
              </w:rPr>
            </w:pPr>
            <w:r w:rsidRPr="000A6100">
              <w:rPr>
                <w:sz w:val="24"/>
                <w:szCs w:val="24"/>
              </w:rPr>
              <w:t>4.</w:t>
            </w:r>
          </w:p>
        </w:tc>
        <w:tc>
          <w:tcPr>
            <w:tcW w:w="6119" w:type="dxa"/>
            <w:vMerge w:val="restart"/>
          </w:tcPr>
          <w:p w:rsidR="000A6100" w:rsidRPr="000A6100" w:rsidRDefault="000A6100" w:rsidP="000A6100">
            <w:pPr>
              <w:widowControl w:val="0"/>
              <w:autoSpaceDE w:val="0"/>
              <w:autoSpaceDN w:val="0"/>
              <w:jc w:val="both"/>
              <w:rPr>
                <w:sz w:val="24"/>
                <w:szCs w:val="24"/>
              </w:rPr>
            </w:pPr>
            <w:r w:rsidRPr="000A6100">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до 6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10</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7 до 9 лет (включительно)</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5</w:t>
            </w:r>
          </w:p>
        </w:tc>
      </w:tr>
      <w:tr w:rsidR="000A6100" w:rsidRPr="000A6100" w:rsidTr="00046EE0">
        <w:tc>
          <w:tcPr>
            <w:tcW w:w="562" w:type="dxa"/>
            <w:vMerge/>
          </w:tcPr>
          <w:p w:rsidR="000A6100" w:rsidRPr="000A6100" w:rsidRDefault="000A6100" w:rsidP="000A6100">
            <w:pPr>
              <w:spacing w:after="160" w:line="259" w:lineRule="auto"/>
              <w:rPr>
                <w:rFonts w:eastAsia="Calibri"/>
                <w:sz w:val="24"/>
                <w:szCs w:val="24"/>
                <w:lang w:eastAsia="en-US"/>
              </w:rPr>
            </w:pPr>
          </w:p>
        </w:tc>
        <w:tc>
          <w:tcPr>
            <w:tcW w:w="6119" w:type="dxa"/>
            <w:vMerge/>
          </w:tcPr>
          <w:p w:rsidR="000A6100" w:rsidRPr="000A6100" w:rsidRDefault="000A6100" w:rsidP="000A6100">
            <w:pPr>
              <w:spacing w:after="160" w:line="259" w:lineRule="auto"/>
              <w:rPr>
                <w:rFonts w:eastAsia="Calibri"/>
                <w:sz w:val="24"/>
                <w:szCs w:val="24"/>
                <w:lang w:eastAsia="en-US"/>
              </w:rPr>
            </w:pPr>
          </w:p>
        </w:tc>
        <w:tc>
          <w:tcPr>
            <w:tcW w:w="2127" w:type="dxa"/>
          </w:tcPr>
          <w:p w:rsidR="000A6100" w:rsidRPr="000A6100" w:rsidRDefault="000A6100" w:rsidP="000A6100">
            <w:pPr>
              <w:widowControl w:val="0"/>
              <w:autoSpaceDE w:val="0"/>
              <w:autoSpaceDN w:val="0"/>
              <w:jc w:val="both"/>
              <w:rPr>
                <w:sz w:val="24"/>
                <w:szCs w:val="24"/>
              </w:rPr>
            </w:pPr>
            <w:r w:rsidRPr="000A6100">
              <w:rPr>
                <w:sz w:val="24"/>
                <w:szCs w:val="24"/>
              </w:rPr>
              <w:t>от 10 лет и более</w:t>
            </w:r>
          </w:p>
        </w:tc>
        <w:tc>
          <w:tcPr>
            <w:tcW w:w="995" w:type="dxa"/>
          </w:tcPr>
          <w:p w:rsidR="000A6100" w:rsidRPr="000A6100" w:rsidRDefault="000A6100" w:rsidP="000A6100">
            <w:pPr>
              <w:widowControl w:val="0"/>
              <w:autoSpaceDE w:val="0"/>
              <w:autoSpaceDN w:val="0"/>
              <w:jc w:val="center"/>
              <w:rPr>
                <w:sz w:val="24"/>
                <w:szCs w:val="24"/>
              </w:rPr>
            </w:pPr>
            <w:r w:rsidRPr="000A6100">
              <w:rPr>
                <w:sz w:val="24"/>
                <w:szCs w:val="24"/>
              </w:rPr>
              <w:t>2</w:t>
            </w:r>
          </w:p>
        </w:tc>
      </w:tr>
    </w:tbl>
    <w:p w:rsidR="007F5ABC" w:rsidRPr="008E749E" w:rsidRDefault="007F5ABC" w:rsidP="008E749E">
      <w:pPr>
        <w:autoSpaceDE w:val="0"/>
        <w:autoSpaceDN w:val="0"/>
        <w:adjustRightInd w:val="0"/>
        <w:ind w:firstLine="540"/>
        <w:jc w:val="both"/>
        <w:rPr>
          <w:sz w:val="24"/>
          <w:szCs w:val="24"/>
        </w:rPr>
      </w:pPr>
      <w:r>
        <w:rPr>
          <w:sz w:val="28"/>
          <w:szCs w:val="28"/>
        </w:rPr>
        <w:tab/>
      </w:r>
      <w:r w:rsidRPr="007F5ABC">
        <w:rPr>
          <w:sz w:val="24"/>
          <w:szCs w:val="24"/>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r:id="rId10" w:history="1">
        <w:r w:rsidRPr="007F5ABC">
          <w:rPr>
            <w:color w:val="0000FF"/>
            <w:sz w:val="24"/>
            <w:szCs w:val="24"/>
          </w:rPr>
          <w:t>пункт 3</w:t>
        </w:r>
      </w:hyperlink>
      <w:r w:rsidRPr="007F5ABC">
        <w:rPr>
          <w:sz w:val="24"/>
          <w:szCs w:val="24"/>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w:t>
      </w:r>
      <w:r w:rsidR="008E749E">
        <w:rPr>
          <w:sz w:val="24"/>
          <w:szCs w:val="24"/>
        </w:rPr>
        <w:t>л</w:t>
      </w:r>
      <w:r w:rsidR="00CC0CF9">
        <w:rPr>
          <w:sz w:val="24"/>
          <w:szCs w:val="24"/>
        </w:rPr>
        <w:t>), и впоследствии их суммирует.</w:t>
      </w:r>
    </w:p>
    <w:p w:rsidR="00132B8E" w:rsidRPr="00D745DE" w:rsidRDefault="002112B7" w:rsidP="002112B7">
      <w:pPr>
        <w:autoSpaceDE w:val="0"/>
        <w:autoSpaceDN w:val="0"/>
        <w:adjustRightInd w:val="0"/>
        <w:rPr>
          <w:b/>
          <w:bCs/>
          <w:sz w:val="24"/>
          <w:szCs w:val="24"/>
        </w:rPr>
      </w:pPr>
      <w:r>
        <w:rPr>
          <w:b/>
          <w:sz w:val="24"/>
          <w:szCs w:val="24"/>
        </w:rPr>
        <w:t xml:space="preserve">           </w:t>
      </w:r>
      <w:r w:rsidR="00132B8E" w:rsidRPr="00D745DE">
        <w:rPr>
          <w:b/>
          <w:bCs/>
          <w:sz w:val="24"/>
          <w:szCs w:val="24"/>
        </w:rPr>
        <w:t>6.3. Получение информации, контакты с о</w:t>
      </w:r>
      <w:r w:rsidRPr="00D745DE">
        <w:rPr>
          <w:b/>
          <w:bCs/>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Любой участник открытого конкурса после размещения </w:t>
      </w:r>
      <w:r w:rsidR="007F5ABC">
        <w:rPr>
          <w:sz w:val="24"/>
          <w:szCs w:val="24"/>
        </w:rPr>
        <w:t xml:space="preserve">протокола оценки и сопоставления заявок </w:t>
      </w:r>
      <w:r w:rsidR="00132B8E" w:rsidRPr="00023694">
        <w:rPr>
          <w:sz w:val="24"/>
          <w:szCs w:val="24"/>
        </w:rPr>
        <w:t>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в течение </w:t>
      </w:r>
      <w:r w:rsidR="007F5ABC">
        <w:rPr>
          <w:sz w:val="24"/>
          <w:szCs w:val="24"/>
        </w:rPr>
        <w:t>7</w:t>
      </w:r>
      <w:r w:rsidR="00132B8E" w:rsidRPr="00023694">
        <w:rPr>
          <w:sz w:val="24"/>
          <w:szCs w:val="24"/>
        </w:rPr>
        <w:t xml:space="preserve">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D361EA">
        <w:rPr>
          <w:sz w:val="24"/>
          <w:szCs w:val="24"/>
        </w:rPr>
        <w:t xml:space="preserve">Запрос организатору </w:t>
      </w:r>
      <w:r w:rsidRPr="00D361EA">
        <w:rPr>
          <w:sz w:val="24"/>
          <w:szCs w:val="24"/>
        </w:rPr>
        <w:t>открытого конкурса</w:t>
      </w:r>
      <w:r w:rsidR="009556A2" w:rsidRPr="00D361EA">
        <w:rPr>
          <w:sz w:val="24"/>
          <w:szCs w:val="24"/>
        </w:rPr>
        <w:t xml:space="preserve"> </w:t>
      </w:r>
      <w:r w:rsidR="00132B8E" w:rsidRPr="00D361EA">
        <w:rPr>
          <w:sz w:val="24"/>
          <w:szCs w:val="24"/>
        </w:rPr>
        <w:t>направляется по адресу, указанному в пункте 1 извещения о проведении открытого конкурса в письменном виде или в форме электронного документа.</w:t>
      </w:r>
      <w:r w:rsidR="00132B8E" w:rsidRPr="00023694">
        <w:rPr>
          <w:sz w:val="24"/>
          <w:szCs w:val="24"/>
        </w:rPr>
        <w:t xml:space="preserve">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D745DE" w:rsidRDefault="002112B7" w:rsidP="002112B7">
      <w:pPr>
        <w:autoSpaceDE w:val="0"/>
        <w:autoSpaceDN w:val="0"/>
        <w:adjustRightInd w:val="0"/>
        <w:jc w:val="both"/>
        <w:rPr>
          <w:b/>
          <w:bCs/>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D745DE">
        <w:rPr>
          <w:b/>
          <w:bCs/>
          <w:sz w:val="24"/>
          <w:szCs w:val="24"/>
        </w:rPr>
        <w:t>7.1. Порядок определения победителя, уведомление о признании победителем открытого конкурса</w:t>
      </w:r>
      <w:r w:rsidRPr="00D745DE">
        <w:rPr>
          <w:b/>
          <w:bCs/>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lastRenderedPageBreak/>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r w:rsidR="002112B7">
        <w:rPr>
          <w:sz w:val="24"/>
          <w:szCs w:val="24"/>
        </w:rPr>
        <w:t>,</w:t>
      </w:r>
      <w:r w:rsidR="00132B8E" w:rsidRPr="00023694">
        <w:rPr>
          <w:sz w:val="24"/>
          <w:szCs w:val="24"/>
        </w:rPr>
        <w:t xml:space="preserve"> если </w:t>
      </w:r>
      <w:r w:rsidR="00132B8E" w:rsidRPr="00D361EA">
        <w:rPr>
          <w:sz w:val="24"/>
          <w:szCs w:val="24"/>
        </w:rPr>
        <w:t>нескольким</w:t>
      </w:r>
      <w:r w:rsidR="00C770E6">
        <w:rPr>
          <w:sz w:val="24"/>
          <w:szCs w:val="24"/>
        </w:rPr>
        <w:t xml:space="preserve"> </w:t>
      </w:r>
      <w:r w:rsidR="00132B8E" w:rsidRPr="00023694">
        <w:rPr>
          <w:sz w:val="24"/>
          <w:szCs w:val="24"/>
        </w:rPr>
        <w:t>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C770E6" w:rsidRDefault="00132B8E" w:rsidP="00132B8E">
      <w:pPr>
        <w:ind w:firstLine="720"/>
        <w:jc w:val="both"/>
        <w:rPr>
          <w:sz w:val="24"/>
          <w:szCs w:val="24"/>
        </w:rPr>
      </w:pPr>
      <w:r w:rsidRPr="00023694">
        <w:rPr>
          <w:sz w:val="24"/>
          <w:szCs w:val="24"/>
        </w:rPr>
        <w:t>7.1.5.</w:t>
      </w:r>
      <w:r w:rsidR="00C770E6">
        <w:rPr>
          <w:sz w:val="24"/>
          <w:szCs w:val="24"/>
        </w:rPr>
        <w:t xml:space="preserve">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r w:rsidRPr="00023694">
        <w:rPr>
          <w:sz w:val="24"/>
          <w:szCs w:val="24"/>
        </w:rPr>
        <w:t xml:space="preserve"> </w:t>
      </w:r>
    </w:p>
    <w:p w:rsidR="00D745DE" w:rsidRDefault="00132B8E" w:rsidP="00D745DE">
      <w:pPr>
        <w:ind w:firstLine="720"/>
        <w:jc w:val="both"/>
        <w:rPr>
          <w:sz w:val="24"/>
          <w:szCs w:val="24"/>
        </w:rPr>
      </w:pPr>
      <w:r w:rsidRPr="00023694">
        <w:rPr>
          <w:sz w:val="24"/>
          <w:szCs w:val="24"/>
        </w:rPr>
        <w:t>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D745DE" w:rsidRPr="00D745DE" w:rsidRDefault="00132B8E" w:rsidP="00D745DE">
      <w:pPr>
        <w:ind w:firstLine="720"/>
        <w:jc w:val="both"/>
        <w:rPr>
          <w:b/>
          <w:bCs/>
          <w:sz w:val="24"/>
          <w:szCs w:val="24"/>
        </w:rPr>
      </w:pPr>
      <w:r w:rsidRPr="00D745DE">
        <w:rPr>
          <w:b/>
          <w:bCs/>
          <w:sz w:val="24"/>
          <w:szCs w:val="24"/>
        </w:rPr>
        <w:t xml:space="preserve">7.2. </w:t>
      </w:r>
      <w:r w:rsidR="00D745DE" w:rsidRPr="00D745DE">
        <w:rPr>
          <w:b/>
          <w:bCs/>
          <w:sz w:val="24"/>
          <w:szCs w:val="24"/>
        </w:rPr>
        <w:t>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D745DE" w:rsidRDefault="00D745DE" w:rsidP="00D745DE">
      <w:pPr>
        <w:autoSpaceDE w:val="0"/>
        <w:autoSpaceDN w:val="0"/>
        <w:adjustRightInd w:val="0"/>
        <w:ind w:right="-1" w:firstLine="540"/>
        <w:jc w:val="both"/>
        <w:rPr>
          <w:sz w:val="24"/>
          <w:szCs w:val="24"/>
        </w:rPr>
      </w:pPr>
      <w:r>
        <w:rPr>
          <w:sz w:val="24"/>
          <w:szCs w:val="24"/>
        </w:rPr>
        <w:tab/>
        <w:t>7.2.1.</w:t>
      </w:r>
      <w:r>
        <w:rPr>
          <w:sz w:val="28"/>
          <w:szCs w:val="28"/>
        </w:rPr>
        <w:t xml:space="preserve"> </w:t>
      </w:r>
      <w:r>
        <w:rPr>
          <w:sz w:val="24"/>
          <w:szCs w:val="24"/>
        </w:rPr>
        <w:t xml:space="preserve">Копия протокола оценки и сопоставления заявок в течение двух рабочих дней </w:t>
      </w:r>
      <w:r>
        <w:rPr>
          <w:sz w:val="24"/>
          <w:szCs w:val="24"/>
        </w:rPr>
        <w:br/>
        <w:t xml:space="preserve">с даты его подписания направляется победителю (победителям) открытого конкурса </w:t>
      </w:r>
      <w:r>
        <w:rPr>
          <w:sz w:val="24"/>
          <w:szCs w:val="24"/>
        </w:rPr>
        <w:b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D745DE" w:rsidRDefault="00D745DE" w:rsidP="00D745DE">
      <w:pPr>
        <w:autoSpaceDE w:val="0"/>
        <w:autoSpaceDN w:val="0"/>
        <w:adjustRightInd w:val="0"/>
        <w:ind w:right="-1" w:firstLine="708"/>
        <w:jc w:val="both"/>
        <w:rPr>
          <w:bCs/>
          <w:sz w:val="24"/>
          <w:szCs w:val="24"/>
        </w:rPr>
      </w:pPr>
      <w:r>
        <w:rPr>
          <w:sz w:val="24"/>
          <w:szCs w:val="24"/>
        </w:rPr>
        <w:t xml:space="preserve">7.2.2. Победитель открытого конкурса, </w:t>
      </w:r>
      <w:r>
        <w:rPr>
          <w:bCs/>
          <w:sz w:val="24"/>
          <w:szCs w:val="24"/>
        </w:rPr>
        <w:t>обязан в течение семи календарных дней со дня получения уведомления подтвердить наличие транспортных средств, предусмотренных его заявкой на участие в открытом конкурсе, путем предоставления организатору открытого конкурса следующих документов:</w:t>
      </w:r>
    </w:p>
    <w:p w:rsidR="00D745DE" w:rsidRDefault="00D745DE" w:rsidP="00D745DE">
      <w:pPr>
        <w:autoSpaceDE w:val="0"/>
        <w:autoSpaceDN w:val="0"/>
        <w:adjustRightInd w:val="0"/>
        <w:ind w:right="-1" w:firstLine="540"/>
        <w:jc w:val="both"/>
        <w:rPr>
          <w:bCs/>
          <w:sz w:val="24"/>
          <w:szCs w:val="24"/>
        </w:rPr>
      </w:pPr>
      <w:r>
        <w:rPr>
          <w:bCs/>
          <w:sz w:val="24"/>
          <w:szCs w:val="24"/>
        </w:rPr>
        <w:tab/>
        <w:t>- копия паспорта транспортного средства;</w:t>
      </w:r>
    </w:p>
    <w:p w:rsidR="00D745DE" w:rsidRDefault="00D745DE" w:rsidP="00D745DE">
      <w:pPr>
        <w:autoSpaceDE w:val="0"/>
        <w:autoSpaceDN w:val="0"/>
        <w:adjustRightInd w:val="0"/>
        <w:ind w:right="-1" w:firstLine="540"/>
        <w:jc w:val="both"/>
        <w:rPr>
          <w:bCs/>
          <w:sz w:val="24"/>
          <w:szCs w:val="24"/>
        </w:rPr>
      </w:pPr>
      <w:r>
        <w:rPr>
          <w:bCs/>
          <w:sz w:val="24"/>
          <w:szCs w:val="24"/>
        </w:rPr>
        <w:tab/>
        <w:t>- копия свидетельства о регистрации транспортного средства;</w:t>
      </w:r>
    </w:p>
    <w:p w:rsidR="00D745DE" w:rsidRDefault="00D745DE" w:rsidP="00D745DE">
      <w:pPr>
        <w:autoSpaceDE w:val="0"/>
        <w:autoSpaceDN w:val="0"/>
        <w:adjustRightInd w:val="0"/>
        <w:ind w:right="-1" w:firstLine="540"/>
        <w:jc w:val="both"/>
        <w:rPr>
          <w:bCs/>
          <w:color w:val="000000"/>
          <w:sz w:val="24"/>
          <w:szCs w:val="24"/>
        </w:rPr>
      </w:pPr>
      <w:r>
        <w:rPr>
          <w:bCs/>
          <w:sz w:val="24"/>
          <w:szCs w:val="24"/>
        </w:rPr>
        <w:tab/>
        <w:t xml:space="preserve">- копии </w:t>
      </w:r>
      <w:r>
        <w:rPr>
          <w:color w:val="000000"/>
          <w:sz w:val="24"/>
          <w:szCs w:val="24"/>
        </w:rPr>
        <w:t xml:space="preserve">документов, подтверждающих </w:t>
      </w:r>
      <w:r>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D745DE" w:rsidRDefault="00D745DE" w:rsidP="00D745DE">
      <w:pPr>
        <w:autoSpaceDE w:val="0"/>
        <w:autoSpaceDN w:val="0"/>
        <w:adjustRightInd w:val="0"/>
        <w:ind w:right="-1" w:firstLine="709"/>
        <w:jc w:val="both"/>
        <w:rPr>
          <w:bCs/>
          <w:sz w:val="24"/>
          <w:szCs w:val="24"/>
        </w:rPr>
      </w:pPr>
      <w:r>
        <w:rPr>
          <w:bCs/>
          <w:sz w:val="24"/>
          <w:szCs w:val="24"/>
        </w:rPr>
        <w:t>- копии документов и фотографий, подтверждающих наличие влияющих на качество перевозок характеристик транспортных средств, указанных в заявке на участие в открытом конкурсе.</w:t>
      </w:r>
    </w:p>
    <w:p w:rsidR="00D745DE" w:rsidRDefault="00D745DE" w:rsidP="00D745DE">
      <w:pPr>
        <w:autoSpaceDE w:val="0"/>
        <w:autoSpaceDN w:val="0"/>
        <w:adjustRightInd w:val="0"/>
        <w:ind w:right="-1" w:firstLine="709"/>
        <w:jc w:val="both"/>
        <w:rPr>
          <w:bCs/>
          <w:sz w:val="24"/>
          <w:szCs w:val="24"/>
        </w:rPr>
      </w:pPr>
      <w:r>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132B8E" w:rsidRPr="00D745DE" w:rsidRDefault="00D745DE" w:rsidP="00D745DE">
      <w:pPr>
        <w:autoSpaceDE w:val="0"/>
        <w:autoSpaceDN w:val="0"/>
        <w:adjustRightInd w:val="0"/>
        <w:ind w:right="-1" w:firstLine="709"/>
        <w:jc w:val="both"/>
        <w:rPr>
          <w:b/>
          <w:bCs/>
          <w:sz w:val="24"/>
          <w:szCs w:val="24"/>
        </w:rPr>
      </w:pPr>
      <w:r w:rsidRPr="00D745DE">
        <w:rPr>
          <w:b/>
          <w:bCs/>
          <w:sz w:val="24"/>
          <w:szCs w:val="24"/>
        </w:rPr>
        <w:t xml:space="preserve">7.3. </w:t>
      </w:r>
      <w:r w:rsidR="00132B8E" w:rsidRPr="00D745DE">
        <w:rPr>
          <w:b/>
          <w:bCs/>
          <w:sz w:val="24"/>
          <w:szCs w:val="24"/>
        </w:rPr>
        <w:t>Порядок выдачи свидетельства об осуществлении перевозок по маршруту регулярных перевозок (далее - свидетельство).</w:t>
      </w:r>
    </w:p>
    <w:p w:rsidR="00132B8E" w:rsidRPr="00D361EA" w:rsidRDefault="00132B8E" w:rsidP="00132B8E">
      <w:pPr>
        <w:ind w:firstLine="720"/>
        <w:jc w:val="both"/>
        <w:rPr>
          <w:sz w:val="24"/>
          <w:szCs w:val="24"/>
        </w:rPr>
      </w:pPr>
      <w:r w:rsidRPr="00023694">
        <w:rPr>
          <w:sz w:val="24"/>
          <w:szCs w:val="24"/>
        </w:rPr>
        <w:t>7.</w:t>
      </w:r>
      <w:r w:rsidR="00D745DE">
        <w:rPr>
          <w:sz w:val="24"/>
          <w:szCs w:val="24"/>
        </w:rPr>
        <w:t>3</w:t>
      </w:r>
      <w:r w:rsidRPr="00023694">
        <w:rPr>
          <w:sz w:val="24"/>
          <w:szCs w:val="24"/>
        </w:rPr>
        <w:t xml:space="preserve">.1. Организатор открытого конкурса выдает свидетельство и карты маршрута </w:t>
      </w:r>
      <w:r w:rsidR="007701D3">
        <w:rPr>
          <w:sz w:val="24"/>
          <w:szCs w:val="24"/>
        </w:rPr>
        <w:t>победителю открытого конкурса</w:t>
      </w:r>
      <w:r w:rsidRPr="00023694">
        <w:rPr>
          <w:sz w:val="24"/>
          <w:szCs w:val="24"/>
        </w:rPr>
        <w:t xml:space="preserve"> </w:t>
      </w:r>
      <w:r w:rsidRPr="00D361EA">
        <w:rPr>
          <w:sz w:val="24"/>
          <w:szCs w:val="24"/>
        </w:rPr>
        <w:t xml:space="preserve">в течение десяти дней со дня </w:t>
      </w:r>
      <w:r w:rsidR="007701D3">
        <w:rPr>
          <w:sz w:val="24"/>
          <w:szCs w:val="24"/>
        </w:rPr>
        <w:t xml:space="preserve">подтверждения победителем </w:t>
      </w:r>
      <w:r w:rsidRPr="00D361EA">
        <w:rPr>
          <w:sz w:val="24"/>
          <w:szCs w:val="24"/>
        </w:rPr>
        <w:t>открытого конкурса</w:t>
      </w:r>
      <w:r w:rsidR="007701D3">
        <w:rPr>
          <w:sz w:val="24"/>
          <w:szCs w:val="24"/>
        </w:rPr>
        <w:t xml:space="preserve"> наличия транспортных средств, предусмотренных его заявкой на участие в открытом конкурсе,</w:t>
      </w:r>
      <w:r w:rsidRPr="00D361EA">
        <w:rPr>
          <w:sz w:val="24"/>
          <w:szCs w:val="24"/>
        </w:rPr>
        <w:t xml:space="preserve"> сроком на пять лет</w:t>
      </w:r>
      <w:r w:rsidR="007701D3">
        <w:rPr>
          <w:sz w:val="24"/>
          <w:szCs w:val="24"/>
        </w:rPr>
        <w:t>, е</w:t>
      </w:r>
      <w:r w:rsidRPr="00D361EA">
        <w:rPr>
          <w:sz w:val="24"/>
          <w:szCs w:val="24"/>
        </w:rPr>
        <w:t>сли до истечения срока их действия не наступят обстоятельства:</w:t>
      </w:r>
    </w:p>
    <w:p w:rsidR="00132B8E" w:rsidRPr="00D361EA" w:rsidRDefault="00132B8E" w:rsidP="00132B8E">
      <w:pPr>
        <w:autoSpaceDE w:val="0"/>
        <w:autoSpaceDN w:val="0"/>
        <w:adjustRightInd w:val="0"/>
        <w:ind w:firstLine="540"/>
        <w:jc w:val="both"/>
        <w:rPr>
          <w:sz w:val="24"/>
          <w:szCs w:val="24"/>
        </w:rPr>
      </w:pPr>
      <w:r w:rsidRPr="00D361EA">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D361EA" w:rsidRDefault="00132B8E" w:rsidP="00132B8E">
      <w:pPr>
        <w:autoSpaceDE w:val="0"/>
        <w:autoSpaceDN w:val="0"/>
        <w:adjustRightInd w:val="0"/>
        <w:ind w:firstLine="540"/>
        <w:jc w:val="both"/>
        <w:rPr>
          <w:sz w:val="24"/>
          <w:szCs w:val="24"/>
        </w:rPr>
      </w:pPr>
      <w:r w:rsidRPr="00D361EA">
        <w:rPr>
          <w:sz w:val="24"/>
          <w:szCs w:val="24"/>
        </w:rPr>
        <w:t>2) вступление в законную силу решения суда о прекращении действия данного свидетельства,</w:t>
      </w:r>
    </w:p>
    <w:p w:rsidR="00132B8E" w:rsidRPr="00D361EA" w:rsidRDefault="00132B8E" w:rsidP="00132B8E">
      <w:pPr>
        <w:autoSpaceDE w:val="0"/>
        <w:autoSpaceDN w:val="0"/>
        <w:adjustRightInd w:val="0"/>
        <w:ind w:firstLine="540"/>
        <w:jc w:val="both"/>
        <w:rPr>
          <w:sz w:val="24"/>
          <w:szCs w:val="24"/>
        </w:rPr>
      </w:pPr>
      <w:r w:rsidRPr="00D361EA">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950303">
      <w:pPr>
        <w:autoSpaceDE w:val="0"/>
        <w:autoSpaceDN w:val="0"/>
        <w:adjustRightInd w:val="0"/>
        <w:ind w:firstLine="540"/>
        <w:jc w:val="both"/>
        <w:rPr>
          <w:sz w:val="24"/>
          <w:szCs w:val="24"/>
        </w:rPr>
      </w:pPr>
      <w:r w:rsidRPr="00D361EA">
        <w:rPr>
          <w:sz w:val="24"/>
          <w:szCs w:val="24"/>
        </w:rPr>
        <w:lastRenderedPageBreak/>
        <w:t>4) окончание срока действия данного свидетельства в случае, если оно выдано на срок, который не превышает сто восемьдесят дней,</w:t>
      </w:r>
      <w:r w:rsidR="00950303">
        <w:rPr>
          <w:sz w:val="24"/>
          <w:szCs w:val="24"/>
        </w:rPr>
        <w:t xml:space="preserve"> </w:t>
      </w:r>
      <w:r w:rsidRPr="00D361EA">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701D3" w:rsidRDefault="00132B8E" w:rsidP="007701D3">
      <w:pPr>
        <w:tabs>
          <w:tab w:val="left" w:pos="1418"/>
        </w:tabs>
        <w:ind w:firstLine="720"/>
        <w:jc w:val="both"/>
        <w:rPr>
          <w:sz w:val="24"/>
          <w:szCs w:val="24"/>
        </w:rPr>
      </w:pPr>
      <w:r w:rsidRPr="00023694">
        <w:rPr>
          <w:sz w:val="24"/>
          <w:szCs w:val="24"/>
        </w:rPr>
        <w:t>7.</w:t>
      </w:r>
      <w:r w:rsidR="007701D3">
        <w:rPr>
          <w:sz w:val="24"/>
          <w:szCs w:val="24"/>
        </w:rPr>
        <w:t>3</w:t>
      </w:r>
      <w:r w:rsidRPr="00023694">
        <w:rPr>
          <w:sz w:val="24"/>
          <w:szCs w:val="24"/>
        </w:rPr>
        <w:t>.</w:t>
      </w:r>
      <w:r w:rsidR="007701D3">
        <w:rPr>
          <w:sz w:val="24"/>
          <w:szCs w:val="24"/>
        </w:rPr>
        <w:t>2</w:t>
      </w:r>
      <w:r w:rsidRPr="00023694">
        <w:rPr>
          <w:sz w:val="24"/>
          <w:szCs w:val="24"/>
        </w:rPr>
        <w:t xml:space="preserve">. </w:t>
      </w:r>
      <w:r w:rsidR="007701D3">
        <w:rPr>
          <w:sz w:val="24"/>
          <w:szCs w:val="24"/>
        </w:rPr>
        <w:t xml:space="preserve">В случае </w:t>
      </w:r>
      <w:r w:rsidR="007701D3">
        <w:rPr>
          <w:rFonts w:eastAsia="Calibr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sidR="007701D3">
        <w:rPr>
          <w:rFonts w:eastAsia="Calibri"/>
          <w:sz w:val="24"/>
          <w:szCs w:val="24"/>
          <w:lang w:eastAsia="en-US"/>
        </w:rPr>
        <w:b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7701D3" w:rsidRDefault="007701D3" w:rsidP="007701D3">
      <w:pPr>
        <w:autoSpaceDE w:val="0"/>
        <w:autoSpaceDN w:val="0"/>
        <w:adjustRightInd w:val="0"/>
        <w:ind w:right="141" w:firstLine="709"/>
        <w:jc w:val="both"/>
        <w:rPr>
          <w:bCs/>
          <w:sz w:val="24"/>
          <w:szCs w:val="24"/>
        </w:rPr>
      </w:pPr>
      <w:r>
        <w:rPr>
          <w:bCs/>
          <w:sz w:val="24"/>
          <w:szCs w:val="24"/>
        </w:rPr>
        <w:t>В течение двух рабочих дней по истечении срока, указанного в пункте 7.2.2, организатор открытого конкурса направляет участнику открытого конкурса, заявке на участие в открытом конкурсе которого присвоен второй номер, уведомление.</w:t>
      </w:r>
    </w:p>
    <w:p w:rsidR="007701D3" w:rsidRDefault="007701D3" w:rsidP="007701D3">
      <w:pPr>
        <w:autoSpaceDE w:val="0"/>
        <w:autoSpaceDN w:val="0"/>
        <w:adjustRightInd w:val="0"/>
        <w:ind w:right="141" w:firstLine="709"/>
        <w:jc w:val="both"/>
        <w:rPr>
          <w:bCs/>
          <w:sz w:val="24"/>
          <w:szCs w:val="24"/>
        </w:rPr>
      </w:pPr>
      <w:r>
        <w:rPr>
          <w:bCs/>
          <w:sz w:val="24"/>
          <w:szCs w:val="24"/>
        </w:rPr>
        <w:t xml:space="preserve">Участник открытого конкурса, заявке на участие в открытом конкурсе которого присвоен второй номер, обязан в течение семи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t xml:space="preserve">в открытом конкурсе, в том же порядке, что и победитель открытого конкурса в соответствии </w:t>
      </w:r>
      <w:r>
        <w:rPr>
          <w:bCs/>
          <w:sz w:val="24"/>
          <w:szCs w:val="24"/>
        </w:rPr>
        <w:br/>
        <w:t xml:space="preserve">с пунктом 7.2.2. настоящей конкурсной документации. </w:t>
      </w:r>
    </w:p>
    <w:p w:rsidR="00132B8E" w:rsidRPr="00D361EA" w:rsidRDefault="00132B8E" w:rsidP="00132B8E">
      <w:pPr>
        <w:autoSpaceDE w:val="0"/>
        <w:autoSpaceDN w:val="0"/>
        <w:adjustRightInd w:val="0"/>
        <w:ind w:firstLine="709"/>
        <w:rPr>
          <w:sz w:val="24"/>
          <w:szCs w:val="24"/>
        </w:rPr>
      </w:pPr>
      <w:r w:rsidRPr="00D361EA">
        <w:rPr>
          <w:sz w:val="24"/>
          <w:szCs w:val="24"/>
        </w:rPr>
        <w:t>7.</w:t>
      </w:r>
      <w:r w:rsidR="007701D3">
        <w:rPr>
          <w:sz w:val="24"/>
          <w:szCs w:val="24"/>
        </w:rPr>
        <w:t>4</w:t>
      </w:r>
      <w:r w:rsidRPr="00D361EA">
        <w:rPr>
          <w:sz w:val="24"/>
          <w:szCs w:val="24"/>
        </w:rPr>
        <w:t>.  Получение копий документов открытого конкурса, право на обжалование.</w:t>
      </w:r>
    </w:p>
    <w:p w:rsidR="00132B8E" w:rsidRPr="00D361EA" w:rsidRDefault="00132B8E" w:rsidP="00132B8E">
      <w:pPr>
        <w:ind w:firstLine="720"/>
        <w:jc w:val="both"/>
        <w:rPr>
          <w:sz w:val="24"/>
          <w:szCs w:val="24"/>
        </w:rPr>
      </w:pPr>
      <w:r w:rsidRPr="00D361EA">
        <w:rPr>
          <w:sz w:val="24"/>
          <w:szCs w:val="24"/>
        </w:rPr>
        <w:t>7.</w:t>
      </w:r>
      <w:r w:rsidR="007701D3">
        <w:rPr>
          <w:sz w:val="24"/>
          <w:szCs w:val="24"/>
        </w:rPr>
        <w:t>4</w:t>
      </w:r>
      <w:r w:rsidRPr="00D361EA">
        <w:rPr>
          <w:sz w:val="24"/>
          <w:szCs w:val="24"/>
        </w:rPr>
        <w:t xml:space="preserve">.1. По требованию </w:t>
      </w:r>
      <w:r w:rsidR="009364CC" w:rsidRPr="00D361EA">
        <w:rPr>
          <w:sz w:val="24"/>
          <w:szCs w:val="24"/>
        </w:rPr>
        <w:t>у</w:t>
      </w:r>
      <w:r w:rsidRPr="00D361EA">
        <w:rPr>
          <w:sz w:val="24"/>
          <w:szCs w:val="24"/>
        </w:rPr>
        <w:t xml:space="preserve">частников открытого конкурса, не признанных Победителями, </w:t>
      </w:r>
      <w:r w:rsidR="009364CC" w:rsidRPr="00D361EA">
        <w:rPr>
          <w:sz w:val="24"/>
          <w:szCs w:val="24"/>
        </w:rPr>
        <w:t>о</w:t>
      </w:r>
      <w:r w:rsidRPr="00D361EA">
        <w:rPr>
          <w:sz w:val="24"/>
          <w:szCs w:val="24"/>
        </w:rPr>
        <w:t>рганизатор открытого конкурса представляет им копию протокола заседания конкурсной комиссии по рассмотрению заявок.</w:t>
      </w:r>
    </w:p>
    <w:p w:rsidR="00132B8E" w:rsidRPr="00D361EA" w:rsidRDefault="00132B8E" w:rsidP="00132B8E">
      <w:pPr>
        <w:pStyle w:val="a3"/>
        <w:spacing w:after="0"/>
        <w:ind w:firstLine="720"/>
        <w:jc w:val="both"/>
        <w:rPr>
          <w:bCs/>
          <w:sz w:val="24"/>
          <w:szCs w:val="24"/>
        </w:rPr>
      </w:pPr>
      <w:r w:rsidRPr="00D361EA">
        <w:rPr>
          <w:sz w:val="24"/>
          <w:szCs w:val="24"/>
        </w:rPr>
        <w:t>7.</w:t>
      </w:r>
      <w:r w:rsidR="007701D3">
        <w:rPr>
          <w:sz w:val="24"/>
          <w:szCs w:val="24"/>
        </w:rPr>
        <w:t>4</w:t>
      </w:r>
      <w:r w:rsidRPr="00D361EA">
        <w:rPr>
          <w:sz w:val="24"/>
          <w:szCs w:val="24"/>
        </w:rPr>
        <w:t xml:space="preserve">.2. Комиссия не вправе предоставлять участникам конкурса информацию, раскрытие которой </w:t>
      </w:r>
      <w:r w:rsidRPr="00D361EA">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132B8E" w:rsidP="009364CC">
      <w:pPr>
        <w:pStyle w:val="a3"/>
        <w:spacing w:after="0"/>
        <w:ind w:firstLine="720"/>
        <w:jc w:val="both"/>
        <w:rPr>
          <w:bCs/>
          <w:sz w:val="24"/>
          <w:szCs w:val="24"/>
        </w:rPr>
      </w:pPr>
      <w:r w:rsidRPr="00D361EA">
        <w:rPr>
          <w:bCs/>
          <w:sz w:val="24"/>
          <w:szCs w:val="24"/>
        </w:rPr>
        <w:t>7.</w:t>
      </w:r>
      <w:r w:rsidR="007701D3">
        <w:rPr>
          <w:bCs/>
          <w:sz w:val="24"/>
          <w:szCs w:val="24"/>
        </w:rPr>
        <w:t>4</w:t>
      </w:r>
      <w:r w:rsidRPr="00D361EA">
        <w:rPr>
          <w:bCs/>
          <w:sz w:val="24"/>
          <w:szCs w:val="24"/>
        </w:rPr>
        <w:t xml:space="preserve">.3. </w:t>
      </w:r>
      <w:r w:rsidRPr="00D361EA">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7701D3">
      <w:pPr>
        <w:autoSpaceDE w:val="0"/>
        <w:autoSpaceDN w:val="0"/>
        <w:adjustRightInd w:val="0"/>
        <w:ind w:firstLine="709"/>
        <w:jc w:val="both"/>
        <w:rPr>
          <w:sz w:val="24"/>
          <w:szCs w:val="24"/>
        </w:rPr>
      </w:pPr>
      <w:r w:rsidRPr="00023694">
        <w:rPr>
          <w:sz w:val="24"/>
          <w:szCs w:val="24"/>
        </w:rPr>
        <w:t>8.1. Претендент заполняет форму конкурсной заявки на участие в открытом конкурсе на право осуществления перевозок по муниципальному</w:t>
      </w:r>
      <w:r w:rsidR="00DC7877">
        <w:rPr>
          <w:sz w:val="24"/>
          <w:szCs w:val="24"/>
        </w:rPr>
        <w:t xml:space="preserve"> (-ым) </w:t>
      </w:r>
      <w:r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514A65">
        <w:rPr>
          <w:sz w:val="24"/>
          <w:szCs w:val="24"/>
        </w:rPr>
        <w:t>Приволжского муниципального района</w:t>
      </w:r>
      <w:r w:rsidRPr="00023694">
        <w:rPr>
          <w:sz w:val="24"/>
          <w:szCs w:val="24"/>
        </w:rPr>
        <w:t xml:space="preserve"> (далее – конкурсная заявка)</w:t>
      </w:r>
      <w:r w:rsidRPr="00023694">
        <w:rPr>
          <w:i/>
          <w:sz w:val="24"/>
          <w:szCs w:val="24"/>
        </w:rPr>
        <w:t xml:space="preserve"> (</w:t>
      </w:r>
      <w:r w:rsidR="00B34297">
        <w:rPr>
          <w:i/>
          <w:sz w:val="24"/>
          <w:szCs w:val="24"/>
        </w:rPr>
        <w:t xml:space="preserve">ФОРМА </w:t>
      </w:r>
      <w:r w:rsidR="00B34297" w:rsidRPr="00B34297">
        <w:rPr>
          <w:sz w:val="24"/>
          <w:szCs w:val="24"/>
        </w:rPr>
        <w:t>№1</w:t>
      </w:r>
      <w:r w:rsidRPr="00023694">
        <w:rPr>
          <w:i/>
          <w:sz w:val="24"/>
          <w:szCs w:val="24"/>
        </w:rPr>
        <w:t xml:space="preserve">) </w:t>
      </w:r>
      <w:r w:rsidRPr="00023694">
        <w:rPr>
          <w:sz w:val="24"/>
          <w:szCs w:val="24"/>
        </w:rPr>
        <w:t xml:space="preserve">следующим образом: </w:t>
      </w:r>
    </w:p>
    <w:p w:rsidR="00132B8E" w:rsidRPr="00023694" w:rsidRDefault="00132B8E" w:rsidP="007701D3">
      <w:pPr>
        <w:autoSpaceDE w:val="0"/>
        <w:autoSpaceDN w:val="0"/>
        <w:adjustRightInd w:val="0"/>
        <w:ind w:firstLine="709"/>
        <w:jc w:val="both"/>
        <w:rPr>
          <w:sz w:val="24"/>
          <w:szCs w:val="24"/>
        </w:rPr>
      </w:pPr>
      <w:r w:rsidRPr="00023694">
        <w:rPr>
          <w:sz w:val="24"/>
          <w:szCs w:val="24"/>
        </w:rPr>
        <w:t>В правом верхнем углу указываются:</w:t>
      </w:r>
    </w:p>
    <w:p w:rsidR="00132B8E" w:rsidRPr="00023694" w:rsidRDefault="00132B8E" w:rsidP="007701D3">
      <w:pPr>
        <w:pStyle w:val="ConsPlusNormal"/>
        <w:ind w:firstLine="709"/>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7701D3">
      <w:pPr>
        <w:pStyle w:val="ConsPlusNormal"/>
        <w:ind w:firstLine="709"/>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7701D3">
      <w:pPr>
        <w:pStyle w:val="ConsPlusNormal"/>
        <w:ind w:firstLine="709"/>
        <w:jc w:val="both"/>
      </w:pPr>
      <w:r w:rsidRPr="00023694">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132B8E" w:rsidRPr="00023694" w:rsidRDefault="00132B8E" w:rsidP="007701D3">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7701D3">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w:t>
      </w:r>
      <w:r w:rsidR="008A0BF3">
        <w:rPr>
          <w:sz w:val="24"/>
          <w:szCs w:val="24"/>
        </w:rPr>
        <w:t xml:space="preserve">, </w:t>
      </w:r>
      <w:r w:rsidR="008A0BF3" w:rsidRPr="00D361EA">
        <w:rPr>
          <w:sz w:val="24"/>
          <w:szCs w:val="24"/>
        </w:rPr>
        <w:t xml:space="preserve">обязательство осуществлять </w:t>
      </w:r>
      <w:r w:rsidR="008A0BF3" w:rsidRPr="00D361EA">
        <w:rPr>
          <w:sz w:val="24"/>
          <w:szCs w:val="24"/>
        </w:rPr>
        <w:lastRenderedPageBreak/>
        <w:t>деятельность по регулярным перевозкам пассажиров и багажа</w:t>
      </w:r>
      <w:r w:rsidRPr="00D361EA">
        <w:rPr>
          <w:sz w:val="24"/>
          <w:szCs w:val="24"/>
        </w:rPr>
        <w:t xml:space="preserve"> </w:t>
      </w:r>
      <w:r w:rsidR="008A0BF3" w:rsidRPr="00D361EA">
        <w:rPr>
          <w:sz w:val="24"/>
          <w:szCs w:val="24"/>
        </w:rPr>
        <w:t>автобусами в соответствии с требованиями действующих нормативных правовых актов, в том числе пассажирам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8A0BF3">
        <w:rPr>
          <w:sz w:val="24"/>
          <w:szCs w:val="24"/>
        </w:rPr>
        <w:t xml:space="preserve"> </w:t>
      </w:r>
      <w:r w:rsidRPr="00023694">
        <w:rPr>
          <w:sz w:val="24"/>
          <w:szCs w:val="24"/>
        </w:rPr>
        <w:t>(</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муниципальных маршрутов регулярных перевозок </w:t>
      </w:r>
      <w:r w:rsidR="00DC122B">
        <w:t>на территории Приволжского муниципального района</w:t>
      </w:r>
      <w:r w:rsidRPr="00DB42E8">
        <w:t xml:space="preserve">, в отношении которого выдается свидетельство об осуществлении перевозок по 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w:t>
      </w:r>
      <w:r w:rsidR="00B34297">
        <w:rPr>
          <w:i/>
          <w:szCs w:val="24"/>
        </w:rPr>
        <w:t xml:space="preserve">ФОРМЕ </w:t>
      </w:r>
      <w:r w:rsidR="00B34297" w:rsidRPr="00B34297">
        <w:rPr>
          <w:szCs w:val="24"/>
        </w:rPr>
        <w:t>№6</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00B34297">
        <w:rPr>
          <w:i/>
          <w:szCs w:val="24"/>
        </w:rPr>
        <w:t xml:space="preserve">ФОРМА </w:t>
      </w:r>
      <w:r w:rsidR="00B34297" w:rsidRPr="00B34297">
        <w:rPr>
          <w:szCs w:val="24"/>
        </w:rPr>
        <w:t>№5</w:t>
      </w:r>
      <w:r w:rsidRPr="00DB42E8">
        <w:rPr>
          <w:i/>
          <w:szCs w:val="24"/>
        </w:rPr>
        <w:t>)</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w:t>
      </w:r>
      <w:r w:rsidR="00950303">
        <w:rPr>
          <w:i/>
        </w:rPr>
        <w:t xml:space="preserve"> </w:t>
      </w:r>
      <w:r w:rsidRPr="00DB42E8">
        <w:rPr>
          <w:i/>
        </w:rPr>
        <w:t>№</w:t>
      </w:r>
      <w:r w:rsidR="00356E88">
        <w:rPr>
          <w:i/>
        </w:rPr>
        <w:t>1</w:t>
      </w:r>
      <w:r w:rsidR="00B34297">
        <w:rPr>
          <w:i/>
        </w:rPr>
        <w:t xml:space="preserve"> </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w:t>
      </w:r>
      <w:r w:rsidRPr="00DB42E8">
        <w:rPr>
          <w:i/>
        </w:rPr>
        <w:lastRenderedPageBreak/>
        <w:t>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r w:rsidRPr="00023694">
        <w:t xml:space="preserve">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w:t>
      </w:r>
      <w:r w:rsidR="00950303">
        <w:t>к</w:t>
      </w:r>
      <w:r w:rsidRPr="00023694">
        <w:t>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w:t>
      </w:r>
      <w:r w:rsidR="00B34297">
        <w:rPr>
          <w:i/>
          <w:szCs w:val="24"/>
        </w:rPr>
        <w:t xml:space="preserve">ФОРМА </w:t>
      </w:r>
      <w:r w:rsidR="00B34297" w:rsidRPr="00B34297">
        <w:rPr>
          <w:szCs w:val="24"/>
        </w:rPr>
        <w:t>№3</w:t>
      </w:r>
      <w:r w:rsidRPr="00356E88">
        <w:rPr>
          <w:i/>
          <w:szCs w:val="24"/>
        </w:rPr>
        <w:t>)</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00B34297">
        <w:rPr>
          <w:i/>
        </w:rPr>
        <w:t xml:space="preserve">ФОРМА </w:t>
      </w:r>
      <w:r w:rsidR="00B34297" w:rsidRPr="00B34297">
        <w:t>№4</w:t>
      </w:r>
      <w:r w:rsidRPr="00023694">
        <w:rPr>
          <w:i/>
        </w:rPr>
        <w:t>)</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 xml:space="preserve">(Подтверждается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w:t>
      </w:r>
      <w:r w:rsidR="00132B8E" w:rsidRPr="00023694">
        <w:rPr>
          <w:i/>
          <w:sz w:val="24"/>
          <w:szCs w:val="24"/>
        </w:rPr>
        <w:lastRenderedPageBreak/>
        <w:t>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w:t>
      </w:r>
      <w:r w:rsidR="00B34297">
        <w:rPr>
          <w:i/>
        </w:rPr>
        <w:t xml:space="preserve">ФОРМА </w:t>
      </w:r>
      <w:r w:rsidR="00B34297" w:rsidRPr="00B34297">
        <w:t>№2</w:t>
      </w:r>
      <w:r w:rsidRPr="00023694">
        <w:rPr>
          <w:i/>
        </w:rPr>
        <w:t>)</w:t>
      </w:r>
      <w:r w:rsidRPr="00023694">
        <w:t>.</w:t>
      </w:r>
    </w:p>
    <w:p w:rsidR="00132B8E" w:rsidRPr="00023694" w:rsidRDefault="00132B8E" w:rsidP="00132B8E">
      <w:pPr>
        <w:pStyle w:val="ConsPlusNormal"/>
        <w:ind w:firstLine="540"/>
        <w:jc w:val="both"/>
      </w:pPr>
      <w:r w:rsidRPr="00023694">
        <w:t>8.2.4. Претендент имеет право дополнительно предоставить документы (материалы) с любой значимой информацией о себе.</w:t>
      </w:r>
    </w:p>
    <w:p w:rsidR="00C377BC" w:rsidRDefault="00132B8E" w:rsidP="00C377BC">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б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r w:rsidR="00C377BC">
        <w:t>,</w:t>
      </w:r>
      <w:r w:rsidR="00C377BC" w:rsidRPr="00C377BC">
        <w:t xml:space="preserve"> </w:t>
      </w:r>
      <w:r w:rsidR="00C377BC">
        <w:t>Форма №7 к Конкурсной документации заполняется индивидуальными предпринимателями.</w:t>
      </w:r>
    </w:p>
    <w:p w:rsidR="00046EE0" w:rsidRDefault="00046EE0" w:rsidP="00C377BC">
      <w:pPr>
        <w:pStyle w:val="ConsPlusNormal"/>
        <w:ind w:firstLine="540"/>
        <w:jc w:val="both"/>
      </w:pPr>
    </w:p>
    <w:p w:rsidR="00132B8E" w:rsidRPr="00023694" w:rsidRDefault="00B11CEF" w:rsidP="00950303">
      <w:pPr>
        <w:jc w:val="right"/>
        <w:rPr>
          <w:sz w:val="24"/>
          <w:szCs w:val="24"/>
        </w:rPr>
      </w:pPr>
      <w:r>
        <w:rPr>
          <w:sz w:val="24"/>
          <w:szCs w:val="24"/>
        </w:rPr>
        <w:t xml:space="preserve">                                </w:t>
      </w:r>
      <w:r w:rsidR="00514A65">
        <w:rPr>
          <w:sz w:val="24"/>
          <w:szCs w:val="24"/>
        </w:rPr>
        <w:t xml:space="preserve">                           </w:t>
      </w:r>
      <w:r w:rsidR="00B34297">
        <w:rPr>
          <w:sz w:val="24"/>
          <w:szCs w:val="24"/>
        </w:rPr>
        <w:t>ФОРМА №1</w:t>
      </w: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r w:rsidR="00C707EB" w:rsidRPr="00023694">
        <w:rPr>
          <w:sz w:val="24"/>
          <w:szCs w:val="24"/>
        </w:rPr>
        <w:t xml:space="preserve">муниципальному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по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DC122B" w:rsidP="00C707EB">
      <w:pPr>
        <w:ind w:firstLine="4820"/>
        <w:rPr>
          <w:sz w:val="24"/>
          <w:szCs w:val="24"/>
        </w:rPr>
      </w:pPr>
      <w:r>
        <w:rPr>
          <w:sz w:val="24"/>
          <w:szCs w:val="24"/>
        </w:rPr>
        <w:t>Приволжского муниципального района</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на участие в открытом конкурсе на право осуществления перевозок по муниципальному(-ым)   маршруту (-</w:t>
      </w:r>
      <w:proofErr w:type="spellStart"/>
      <w:r w:rsidRPr="00023694">
        <w:rPr>
          <w:sz w:val="24"/>
          <w:szCs w:val="24"/>
        </w:rPr>
        <w:t>ам</w:t>
      </w:r>
      <w:proofErr w:type="spellEnd"/>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023694">
        <w:rPr>
          <w:rFonts w:ascii="Arial Narrow" w:hAnsi="Arial Narrow" w:cs="Times New Roman"/>
          <w:sz w:val="24"/>
          <w:szCs w:val="24"/>
        </w:rPr>
        <w:t>1.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132B8E" w:rsidRPr="00023694" w:rsidRDefault="00120AE6" w:rsidP="00132B8E">
      <w:pPr>
        <w:pStyle w:val="ConsPlusNonformat"/>
        <w:jc w:val="both"/>
        <w:rPr>
          <w:rFonts w:ascii="Times New Roman" w:hAnsi="Times New Roman" w:cs="Times New Roman"/>
          <w:sz w:val="24"/>
          <w:szCs w:val="24"/>
        </w:rPr>
      </w:pPr>
      <w:bookmarkStart w:id="7" w:name="_Hlk145921751"/>
      <w:r>
        <w:rPr>
          <w:rFonts w:ascii="Times New Roman" w:hAnsi="Times New Roman" w:cs="Times New Roman"/>
          <w:sz w:val="24"/>
          <w:szCs w:val="24"/>
        </w:rPr>
        <w:t xml:space="preserve">изучив конкурсную документацию, </w:t>
      </w:r>
      <w:r w:rsidR="00132B8E" w:rsidRPr="00023694">
        <w:rPr>
          <w:rFonts w:ascii="Times New Roman" w:hAnsi="Times New Roman" w:cs="Times New Roman"/>
          <w:sz w:val="24"/>
          <w:szCs w:val="24"/>
        </w:rPr>
        <w:t>сообщает</w:t>
      </w:r>
      <w:r>
        <w:rPr>
          <w:rFonts w:ascii="Times New Roman" w:hAnsi="Times New Roman" w:cs="Times New Roman"/>
          <w:sz w:val="24"/>
          <w:szCs w:val="24"/>
        </w:rPr>
        <w:t>(ю)</w:t>
      </w:r>
      <w:r w:rsidR="00132B8E" w:rsidRPr="00023694">
        <w:rPr>
          <w:rFonts w:ascii="Times New Roman" w:hAnsi="Times New Roman" w:cs="Times New Roman"/>
          <w:sz w:val="24"/>
          <w:szCs w:val="24"/>
        </w:rPr>
        <w:t xml:space="preserve"> о согласии участвовать в открытом конкурсе на условиях, установленных конкурсной документацией, который состоится ________________20____ г. по адресу: </w:t>
      </w:r>
      <w:r w:rsidR="00DC122B">
        <w:rPr>
          <w:rFonts w:ascii="Times New Roman" w:hAnsi="Times New Roman" w:cs="Times New Roman"/>
          <w:sz w:val="24"/>
          <w:szCs w:val="24"/>
        </w:rPr>
        <w:t xml:space="preserve">Ивановская область </w:t>
      </w:r>
      <w:proofErr w:type="spellStart"/>
      <w:r w:rsidR="00132B8E" w:rsidRPr="00023694">
        <w:rPr>
          <w:rFonts w:ascii="Times New Roman" w:hAnsi="Times New Roman" w:cs="Times New Roman"/>
          <w:sz w:val="24"/>
          <w:szCs w:val="24"/>
        </w:rPr>
        <w:t>г.</w:t>
      </w:r>
      <w:r w:rsidR="00DC122B">
        <w:rPr>
          <w:rFonts w:ascii="Times New Roman" w:hAnsi="Times New Roman" w:cs="Times New Roman"/>
          <w:sz w:val="24"/>
          <w:szCs w:val="24"/>
        </w:rPr>
        <w:t>Приволжск</w:t>
      </w:r>
      <w:proofErr w:type="spellEnd"/>
      <w:r w:rsidR="00132B8E" w:rsidRPr="00023694">
        <w:rPr>
          <w:rFonts w:ascii="Times New Roman" w:hAnsi="Times New Roman" w:cs="Times New Roman"/>
          <w:sz w:val="24"/>
          <w:szCs w:val="24"/>
        </w:rPr>
        <w:t>, ________________________________ и направляет настоящую заявку.</w:t>
      </w:r>
    </w:p>
    <w:bookmarkEnd w:id="7"/>
    <w:p w:rsidR="006753C2"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1137B" w:rsidRPr="006337EA" w:rsidRDefault="0011137B" w:rsidP="0011137B">
      <w:pPr>
        <w:pStyle w:val="ConsPlusNormal"/>
        <w:jc w:val="both"/>
        <w:rPr>
          <w:b/>
          <w:szCs w:val="24"/>
        </w:rPr>
      </w:pPr>
      <w:r w:rsidRPr="006337EA">
        <w:rPr>
          <w:b/>
          <w:szCs w:val="24"/>
        </w:rPr>
        <w:t>ЛОТ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73"/>
        <w:gridCol w:w="5103"/>
      </w:tblGrid>
      <w:tr w:rsidR="0011137B" w:rsidRPr="00023694" w:rsidTr="0011137B">
        <w:tc>
          <w:tcPr>
            <w:tcW w:w="4707" w:type="dxa"/>
            <w:gridSpan w:val="2"/>
            <w:shd w:val="clear" w:color="auto" w:fill="auto"/>
          </w:tcPr>
          <w:p w:rsidR="0011137B" w:rsidRPr="00B71F8D" w:rsidRDefault="0011137B" w:rsidP="0011137B">
            <w:pPr>
              <w:rPr>
                <w:sz w:val="24"/>
                <w:szCs w:val="24"/>
              </w:rPr>
            </w:pPr>
            <w:r w:rsidRPr="00B71F8D">
              <w:rPr>
                <w:sz w:val="24"/>
                <w:szCs w:val="24"/>
              </w:rPr>
              <w:t>Наименование маршрута</w:t>
            </w:r>
          </w:p>
        </w:tc>
        <w:tc>
          <w:tcPr>
            <w:tcW w:w="5103" w:type="dxa"/>
            <w:shd w:val="clear" w:color="auto" w:fill="auto"/>
          </w:tcPr>
          <w:p w:rsidR="0011137B" w:rsidRPr="00183AC7" w:rsidRDefault="0011137B" w:rsidP="0011137B">
            <w:pPr>
              <w:jc w:val="center"/>
              <w:rPr>
                <w:sz w:val="16"/>
                <w:szCs w:val="16"/>
                <w:lang w:eastAsia="en-US"/>
              </w:rPr>
            </w:pPr>
            <w:r w:rsidRPr="00813150">
              <w:rPr>
                <w:bCs/>
                <w:sz w:val="24"/>
                <w:szCs w:val="24"/>
              </w:rPr>
              <w:t xml:space="preserve">№ 1 </w:t>
            </w:r>
            <w:r w:rsidRPr="00183AC7">
              <w:rPr>
                <w:sz w:val="24"/>
                <w:szCs w:val="24"/>
                <w:lang w:eastAsia="en-US"/>
              </w:rPr>
              <w:t>Стадион «Труд» - Рогачевская фабрика</w:t>
            </w:r>
            <w:r>
              <w:rPr>
                <w:sz w:val="24"/>
                <w:szCs w:val="24"/>
                <w:lang w:eastAsia="en-US"/>
              </w:rPr>
              <w:t>»</w:t>
            </w:r>
          </w:p>
        </w:tc>
      </w:tr>
      <w:tr w:rsidR="0011137B" w:rsidRPr="00023694" w:rsidTr="0011137B">
        <w:tc>
          <w:tcPr>
            <w:tcW w:w="4707" w:type="dxa"/>
            <w:gridSpan w:val="2"/>
            <w:shd w:val="clear" w:color="auto" w:fill="auto"/>
          </w:tcPr>
          <w:p w:rsidR="0011137B" w:rsidRPr="00DC7877" w:rsidRDefault="0011137B" w:rsidP="0011137B">
            <w:pPr>
              <w:rPr>
                <w:sz w:val="24"/>
                <w:szCs w:val="24"/>
              </w:rPr>
            </w:pPr>
            <w:r w:rsidRPr="00DC7877">
              <w:rPr>
                <w:sz w:val="24"/>
                <w:szCs w:val="24"/>
              </w:rPr>
              <w:t>Номера графиков/выходов в соответствии с расписанием</w:t>
            </w:r>
          </w:p>
        </w:tc>
        <w:tc>
          <w:tcPr>
            <w:tcW w:w="5103" w:type="dxa"/>
            <w:shd w:val="clear" w:color="auto" w:fill="auto"/>
          </w:tcPr>
          <w:p w:rsidR="0011137B" w:rsidRPr="00DC7877" w:rsidRDefault="0011137B" w:rsidP="0011137B">
            <w:pPr>
              <w:ind w:left="-108" w:firstLine="108"/>
              <w:rPr>
                <w:sz w:val="24"/>
                <w:szCs w:val="24"/>
              </w:rPr>
            </w:pPr>
            <w:r>
              <w:rPr>
                <w:sz w:val="24"/>
                <w:szCs w:val="24"/>
              </w:rPr>
              <w:t>С</w:t>
            </w:r>
            <w:r w:rsidRPr="00DC7877">
              <w:rPr>
                <w:sz w:val="24"/>
                <w:szCs w:val="24"/>
              </w:rPr>
              <w:t>огласно утвержденного расписания</w:t>
            </w:r>
          </w:p>
          <w:p w:rsidR="0011137B" w:rsidRPr="00DC7877" w:rsidRDefault="0011137B" w:rsidP="0011137B">
            <w:pPr>
              <w:rPr>
                <w:b/>
                <w:sz w:val="24"/>
                <w:szCs w:val="24"/>
                <w:u w:val="single"/>
              </w:rPr>
            </w:pPr>
          </w:p>
        </w:tc>
      </w:tr>
      <w:tr w:rsidR="0011137B" w:rsidRPr="00023694" w:rsidTr="0011137B">
        <w:tc>
          <w:tcPr>
            <w:tcW w:w="4707" w:type="dxa"/>
            <w:gridSpan w:val="2"/>
            <w:shd w:val="clear" w:color="auto" w:fill="auto"/>
          </w:tcPr>
          <w:p w:rsidR="0011137B" w:rsidRPr="00023694" w:rsidRDefault="0011137B" w:rsidP="0011137B">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103" w:type="dxa"/>
            <w:shd w:val="clear" w:color="auto" w:fill="auto"/>
          </w:tcPr>
          <w:p w:rsidR="0011137B" w:rsidRPr="00183AC7" w:rsidRDefault="0011137B" w:rsidP="0011137B">
            <w:pPr>
              <w:jc w:val="both"/>
              <w:rPr>
                <w:bCs/>
                <w:sz w:val="24"/>
                <w:szCs w:val="24"/>
              </w:rPr>
            </w:pPr>
            <w:r w:rsidRPr="00183AC7">
              <w:rPr>
                <w:color w:val="000000"/>
                <w:sz w:val="24"/>
                <w:szCs w:val="24"/>
              </w:rPr>
              <w:t xml:space="preserve">Стадион «Труд», </w:t>
            </w:r>
            <w:proofErr w:type="spellStart"/>
            <w:r w:rsidRPr="00183AC7">
              <w:rPr>
                <w:color w:val="000000"/>
                <w:sz w:val="24"/>
                <w:szCs w:val="24"/>
              </w:rPr>
              <w:t>д.Колышино</w:t>
            </w:r>
            <w:proofErr w:type="spellEnd"/>
            <w:r w:rsidRPr="00183AC7">
              <w:rPr>
                <w:color w:val="000000"/>
                <w:sz w:val="24"/>
                <w:szCs w:val="24"/>
              </w:rPr>
              <w:t xml:space="preserve">, Василевская ф-ка, </w:t>
            </w:r>
            <w:r>
              <w:rPr>
                <w:color w:val="000000"/>
                <w:sz w:val="24"/>
                <w:szCs w:val="24"/>
              </w:rPr>
              <w:t xml:space="preserve">Школа №12, </w:t>
            </w:r>
            <w:r w:rsidRPr="00183AC7">
              <w:rPr>
                <w:color w:val="000000"/>
                <w:sz w:val="24"/>
                <w:szCs w:val="24"/>
              </w:rPr>
              <w:t>Рынок, Авто</w:t>
            </w:r>
            <w:r>
              <w:rPr>
                <w:color w:val="000000"/>
                <w:sz w:val="24"/>
                <w:szCs w:val="24"/>
              </w:rPr>
              <w:t>станция</w:t>
            </w:r>
            <w:r w:rsidRPr="00183AC7">
              <w:rPr>
                <w:color w:val="000000"/>
                <w:sz w:val="24"/>
                <w:szCs w:val="24"/>
              </w:rPr>
              <w:t xml:space="preserve">, </w:t>
            </w:r>
            <w:proofErr w:type="spellStart"/>
            <w:r w:rsidRPr="00183AC7">
              <w:rPr>
                <w:color w:val="000000"/>
                <w:sz w:val="24"/>
                <w:szCs w:val="24"/>
              </w:rPr>
              <w:t>ул.Б.Московская</w:t>
            </w:r>
            <w:proofErr w:type="spellEnd"/>
            <w:r w:rsidRPr="00183AC7">
              <w:rPr>
                <w:color w:val="000000"/>
                <w:sz w:val="24"/>
                <w:szCs w:val="24"/>
              </w:rPr>
              <w:t xml:space="preserve">, Центр, Бани, </w:t>
            </w:r>
            <w:proofErr w:type="spellStart"/>
            <w:r w:rsidRPr="00183AC7">
              <w:rPr>
                <w:color w:val="000000"/>
                <w:sz w:val="24"/>
                <w:szCs w:val="24"/>
              </w:rPr>
              <w:t>ул.Льнянщиков</w:t>
            </w:r>
            <w:proofErr w:type="spellEnd"/>
            <w:r w:rsidRPr="00183AC7">
              <w:rPr>
                <w:color w:val="000000"/>
                <w:sz w:val="24"/>
                <w:szCs w:val="24"/>
              </w:rPr>
              <w:t>, Рогачевская ф-ка</w:t>
            </w:r>
          </w:p>
        </w:tc>
      </w:tr>
      <w:tr w:rsidR="0011137B" w:rsidRPr="00023694" w:rsidTr="0011137B">
        <w:trPr>
          <w:trHeight w:val="1399"/>
        </w:trPr>
        <w:tc>
          <w:tcPr>
            <w:tcW w:w="4707" w:type="dxa"/>
            <w:gridSpan w:val="2"/>
            <w:shd w:val="clear" w:color="auto" w:fill="auto"/>
          </w:tcPr>
          <w:p w:rsidR="0011137B" w:rsidRPr="00023694" w:rsidRDefault="0011137B" w:rsidP="0011137B">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103" w:type="dxa"/>
            <w:shd w:val="clear" w:color="auto" w:fill="auto"/>
          </w:tcPr>
          <w:p w:rsidR="0011137B" w:rsidRPr="00183AC7" w:rsidRDefault="0011137B" w:rsidP="0011137B">
            <w:pPr>
              <w:ind w:left="-57" w:right="-57"/>
              <w:jc w:val="both"/>
              <w:rPr>
                <w:sz w:val="24"/>
                <w:szCs w:val="24"/>
              </w:rPr>
            </w:pPr>
            <w:proofErr w:type="spellStart"/>
            <w:r w:rsidRPr="00183AC7">
              <w:rPr>
                <w:color w:val="000000"/>
                <w:sz w:val="24"/>
                <w:szCs w:val="24"/>
              </w:rPr>
              <w:t>ул.Революционная</w:t>
            </w:r>
            <w:proofErr w:type="spellEnd"/>
            <w:r w:rsidRPr="00183AC7">
              <w:rPr>
                <w:color w:val="000000"/>
                <w:sz w:val="24"/>
                <w:szCs w:val="24"/>
              </w:rPr>
              <w:t xml:space="preserve">, </w:t>
            </w:r>
            <w:proofErr w:type="spellStart"/>
            <w:r w:rsidRPr="00183AC7">
              <w:rPr>
                <w:color w:val="000000"/>
                <w:sz w:val="24"/>
                <w:szCs w:val="24"/>
              </w:rPr>
              <w:t>ул.Восточная</w:t>
            </w:r>
            <w:proofErr w:type="spellEnd"/>
            <w:r w:rsidRPr="00183AC7">
              <w:rPr>
                <w:color w:val="000000"/>
                <w:sz w:val="24"/>
                <w:szCs w:val="24"/>
              </w:rPr>
              <w:t xml:space="preserve">, </w:t>
            </w:r>
            <w:proofErr w:type="spellStart"/>
            <w:r w:rsidRPr="00183AC7">
              <w:rPr>
                <w:color w:val="000000"/>
                <w:sz w:val="24"/>
                <w:szCs w:val="24"/>
              </w:rPr>
              <w:t>ул.Советская</w:t>
            </w:r>
            <w:proofErr w:type="spellEnd"/>
            <w:r w:rsidRPr="00183AC7">
              <w:rPr>
                <w:color w:val="000000"/>
                <w:sz w:val="24"/>
                <w:szCs w:val="24"/>
              </w:rPr>
              <w:t xml:space="preserve">, </w:t>
            </w:r>
            <w:proofErr w:type="spellStart"/>
            <w:r w:rsidRPr="00183AC7">
              <w:rPr>
                <w:color w:val="000000"/>
                <w:sz w:val="24"/>
                <w:szCs w:val="24"/>
              </w:rPr>
              <w:t>ул.Станционный</w:t>
            </w:r>
            <w:proofErr w:type="spellEnd"/>
            <w:r w:rsidRPr="00183AC7">
              <w:rPr>
                <w:color w:val="000000"/>
                <w:sz w:val="24"/>
                <w:szCs w:val="24"/>
              </w:rPr>
              <w:t xml:space="preserve"> </w:t>
            </w:r>
            <w:proofErr w:type="spellStart"/>
            <w:r w:rsidRPr="00183AC7">
              <w:rPr>
                <w:color w:val="000000"/>
                <w:sz w:val="24"/>
                <w:szCs w:val="24"/>
              </w:rPr>
              <w:t>пр</w:t>
            </w:r>
            <w:proofErr w:type="spellEnd"/>
            <w:r w:rsidRPr="00183AC7">
              <w:rPr>
                <w:color w:val="000000"/>
                <w:sz w:val="24"/>
                <w:szCs w:val="24"/>
              </w:rPr>
              <w:t xml:space="preserve">, </w:t>
            </w:r>
            <w:proofErr w:type="spellStart"/>
            <w:r w:rsidRPr="00183AC7">
              <w:rPr>
                <w:color w:val="000000"/>
                <w:sz w:val="24"/>
                <w:szCs w:val="24"/>
              </w:rPr>
              <w:t>ул.Б.Московская</w:t>
            </w:r>
            <w:proofErr w:type="spellEnd"/>
            <w:r w:rsidRPr="00183AC7">
              <w:rPr>
                <w:color w:val="000000"/>
                <w:sz w:val="24"/>
                <w:szCs w:val="24"/>
              </w:rPr>
              <w:t xml:space="preserve">, </w:t>
            </w:r>
            <w:proofErr w:type="spellStart"/>
            <w:r w:rsidRPr="00183AC7">
              <w:rPr>
                <w:color w:val="000000"/>
                <w:sz w:val="24"/>
                <w:szCs w:val="24"/>
              </w:rPr>
              <w:t>ул.Революционная</w:t>
            </w:r>
            <w:proofErr w:type="spellEnd"/>
            <w:r w:rsidRPr="00183AC7">
              <w:rPr>
                <w:color w:val="000000"/>
                <w:sz w:val="24"/>
                <w:szCs w:val="24"/>
              </w:rPr>
              <w:t xml:space="preserve">, </w:t>
            </w:r>
            <w:proofErr w:type="spellStart"/>
            <w:r w:rsidRPr="00183AC7">
              <w:rPr>
                <w:color w:val="000000"/>
                <w:sz w:val="24"/>
                <w:szCs w:val="24"/>
              </w:rPr>
              <w:t>ул.Льнянщиков</w:t>
            </w:r>
            <w:proofErr w:type="spellEnd"/>
            <w:r w:rsidRPr="00183AC7">
              <w:rPr>
                <w:color w:val="000000"/>
                <w:sz w:val="24"/>
                <w:szCs w:val="24"/>
              </w:rPr>
              <w:t xml:space="preserve">, </w:t>
            </w:r>
            <w:proofErr w:type="spellStart"/>
            <w:r w:rsidRPr="00183AC7">
              <w:rPr>
                <w:color w:val="000000"/>
                <w:sz w:val="24"/>
                <w:szCs w:val="24"/>
              </w:rPr>
              <w:t>ул.Соколова</w:t>
            </w:r>
            <w:proofErr w:type="spellEnd"/>
            <w:r w:rsidRPr="00183AC7">
              <w:rPr>
                <w:sz w:val="24"/>
                <w:szCs w:val="24"/>
              </w:rPr>
              <w:t xml:space="preserve"> </w:t>
            </w:r>
          </w:p>
        </w:tc>
      </w:tr>
      <w:tr w:rsidR="0011137B" w:rsidRPr="00023694" w:rsidTr="0011137B">
        <w:tc>
          <w:tcPr>
            <w:tcW w:w="4707" w:type="dxa"/>
            <w:gridSpan w:val="2"/>
            <w:shd w:val="clear" w:color="auto" w:fill="auto"/>
          </w:tcPr>
          <w:p w:rsidR="0011137B" w:rsidRPr="00023694" w:rsidRDefault="0011137B" w:rsidP="0011137B">
            <w:pPr>
              <w:rPr>
                <w:sz w:val="24"/>
                <w:szCs w:val="24"/>
              </w:rPr>
            </w:pPr>
            <w:r w:rsidRPr="00023694">
              <w:rPr>
                <w:sz w:val="24"/>
                <w:szCs w:val="24"/>
              </w:rPr>
              <w:t>Порядок посадки и высадки пассажиров</w:t>
            </w:r>
          </w:p>
        </w:tc>
        <w:tc>
          <w:tcPr>
            <w:tcW w:w="5103" w:type="dxa"/>
            <w:shd w:val="clear" w:color="auto" w:fill="auto"/>
          </w:tcPr>
          <w:p w:rsidR="0011137B" w:rsidRPr="00023694" w:rsidRDefault="0011137B" w:rsidP="0011137B">
            <w:pPr>
              <w:jc w:val="center"/>
              <w:rPr>
                <w:sz w:val="24"/>
                <w:szCs w:val="24"/>
              </w:rPr>
            </w:pPr>
            <w:r w:rsidRPr="00023694">
              <w:rPr>
                <w:sz w:val="24"/>
                <w:szCs w:val="24"/>
              </w:rPr>
              <w:t>только в установленных остановочных пунктах</w:t>
            </w:r>
          </w:p>
        </w:tc>
      </w:tr>
      <w:tr w:rsidR="0011137B" w:rsidRPr="00023694" w:rsidTr="0011137B">
        <w:tc>
          <w:tcPr>
            <w:tcW w:w="4707" w:type="dxa"/>
            <w:gridSpan w:val="2"/>
            <w:shd w:val="clear" w:color="auto" w:fill="auto"/>
          </w:tcPr>
          <w:p w:rsidR="0011137B" w:rsidRPr="00023694" w:rsidRDefault="0011137B" w:rsidP="0011137B">
            <w:pPr>
              <w:rPr>
                <w:sz w:val="24"/>
                <w:szCs w:val="24"/>
              </w:rPr>
            </w:pPr>
            <w:r w:rsidRPr="00023694">
              <w:rPr>
                <w:sz w:val="24"/>
                <w:szCs w:val="24"/>
              </w:rPr>
              <w:lastRenderedPageBreak/>
              <w:t>Вид регулярных перевозок</w:t>
            </w:r>
          </w:p>
        </w:tc>
        <w:tc>
          <w:tcPr>
            <w:tcW w:w="5103" w:type="dxa"/>
            <w:shd w:val="clear" w:color="auto" w:fill="auto"/>
          </w:tcPr>
          <w:p w:rsidR="0011137B" w:rsidRPr="00023694" w:rsidRDefault="0011137B" w:rsidP="0011137B">
            <w:pPr>
              <w:jc w:val="center"/>
              <w:rPr>
                <w:sz w:val="24"/>
                <w:szCs w:val="24"/>
              </w:rPr>
            </w:pPr>
            <w:r w:rsidRPr="00023694">
              <w:rPr>
                <w:sz w:val="24"/>
                <w:szCs w:val="24"/>
              </w:rPr>
              <w:t>регулярные перевозки по нерегулируемым тарифам</w:t>
            </w:r>
          </w:p>
        </w:tc>
      </w:tr>
      <w:tr w:rsidR="0011137B" w:rsidRPr="00023694" w:rsidTr="0011137B">
        <w:tc>
          <w:tcPr>
            <w:tcW w:w="4707" w:type="dxa"/>
            <w:gridSpan w:val="2"/>
            <w:shd w:val="clear" w:color="auto" w:fill="auto"/>
          </w:tcPr>
          <w:p w:rsidR="0011137B" w:rsidRPr="00DC7877" w:rsidRDefault="0011137B" w:rsidP="0011137B">
            <w:pPr>
              <w:rPr>
                <w:sz w:val="24"/>
                <w:szCs w:val="24"/>
              </w:rPr>
            </w:pPr>
            <w:r w:rsidRPr="00DC7877">
              <w:rPr>
                <w:sz w:val="24"/>
                <w:szCs w:val="24"/>
              </w:rPr>
              <w:t>Период работы</w:t>
            </w:r>
          </w:p>
        </w:tc>
        <w:tc>
          <w:tcPr>
            <w:tcW w:w="5103" w:type="dxa"/>
            <w:shd w:val="clear" w:color="auto" w:fill="auto"/>
          </w:tcPr>
          <w:p w:rsidR="0011137B" w:rsidRPr="00DC7877" w:rsidRDefault="0011137B" w:rsidP="0011137B">
            <w:pPr>
              <w:jc w:val="center"/>
              <w:rPr>
                <w:sz w:val="24"/>
                <w:szCs w:val="24"/>
              </w:rPr>
            </w:pPr>
            <w:r w:rsidRPr="00DC7877">
              <w:rPr>
                <w:rFonts w:eastAsia="Calibri"/>
                <w:sz w:val="24"/>
                <w:szCs w:val="24"/>
              </w:rPr>
              <w:t>Круглогодично</w:t>
            </w:r>
          </w:p>
        </w:tc>
      </w:tr>
      <w:tr w:rsidR="0011137B" w:rsidRPr="00023694" w:rsidTr="0011137B">
        <w:tc>
          <w:tcPr>
            <w:tcW w:w="2234" w:type="dxa"/>
            <w:vMerge w:val="restart"/>
            <w:shd w:val="clear" w:color="auto" w:fill="auto"/>
          </w:tcPr>
          <w:p w:rsidR="0011137B" w:rsidRPr="00023694" w:rsidRDefault="0011137B" w:rsidP="0011137B">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473" w:type="dxa"/>
            <w:shd w:val="clear" w:color="auto" w:fill="auto"/>
          </w:tcPr>
          <w:p w:rsidR="0011137B" w:rsidRPr="00023694" w:rsidRDefault="0011137B" w:rsidP="0011137B">
            <w:pPr>
              <w:rPr>
                <w:sz w:val="24"/>
                <w:szCs w:val="24"/>
              </w:rPr>
            </w:pPr>
            <w:r w:rsidRPr="00023694">
              <w:rPr>
                <w:sz w:val="24"/>
                <w:szCs w:val="24"/>
              </w:rPr>
              <w:t>Вид</w:t>
            </w:r>
          </w:p>
        </w:tc>
        <w:tc>
          <w:tcPr>
            <w:tcW w:w="5103" w:type="dxa"/>
            <w:shd w:val="clear" w:color="auto" w:fill="auto"/>
          </w:tcPr>
          <w:p w:rsidR="0011137B" w:rsidRPr="00023694" w:rsidRDefault="0011137B" w:rsidP="0011137B">
            <w:pPr>
              <w:jc w:val="center"/>
              <w:rPr>
                <w:sz w:val="24"/>
                <w:szCs w:val="24"/>
              </w:rPr>
            </w:pPr>
            <w:r w:rsidRPr="00023694">
              <w:rPr>
                <w:sz w:val="24"/>
                <w:szCs w:val="24"/>
              </w:rPr>
              <w:t>Автобус</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2473" w:type="dxa"/>
            <w:shd w:val="clear" w:color="auto" w:fill="auto"/>
          </w:tcPr>
          <w:p w:rsidR="0011137B" w:rsidRPr="00023694" w:rsidRDefault="0011137B" w:rsidP="0011137B">
            <w:pPr>
              <w:rPr>
                <w:sz w:val="24"/>
                <w:szCs w:val="24"/>
              </w:rPr>
            </w:pPr>
            <w:r w:rsidRPr="00023694">
              <w:rPr>
                <w:sz w:val="24"/>
                <w:szCs w:val="24"/>
              </w:rPr>
              <w:t>Класс</w:t>
            </w:r>
          </w:p>
        </w:tc>
        <w:tc>
          <w:tcPr>
            <w:tcW w:w="5103" w:type="dxa"/>
            <w:shd w:val="clear" w:color="auto" w:fill="auto"/>
          </w:tcPr>
          <w:p w:rsidR="0011137B" w:rsidRPr="00132792" w:rsidRDefault="0011137B" w:rsidP="0011137B">
            <w:pPr>
              <w:jc w:val="center"/>
              <w:rPr>
                <w:sz w:val="24"/>
                <w:szCs w:val="24"/>
              </w:rPr>
            </w:pPr>
            <w:r w:rsidRPr="00132792">
              <w:rPr>
                <w:sz w:val="24"/>
                <w:szCs w:val="24"/>
              </w:rPr>
              <w:t>«Малый»</w:t>
            </w:r>
            <w:r>
              <w:rPr>
                <w:sz w:val="24"/>
                <w:szCs w:val="24"/>
              </w:rPr>
              <w:t xml:space="preserve"> </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2473" w:type="dxa"/>
            <w:shd w:val="clear" w:color="auto" w:fill="auto"/>
          </w:tcPr>
          <w:p w:rsidR="0011137B" w:rsidRPr="00023694" w:rsidRDefault="0011137B" w:rsidP="0011137B">
            <w:pPr>
              <w:rPr>
                <w:sz w:val="24"/>
                <w:szCs w:val="24"/>
              </w:rPr>
            </w:pPr>
            <w:r w:rsidRPr="00023694">
              <w:rPr>
                <w:sz w:val="24"/>
                <w:szCs w:val="24"/>
              </w:rPr>
              <w:t>Максимальное количество</w:t>
            </w:r>
          </w:p>
        </w:tc>
        <w:tc>
          <w:tcPr>
            <w:tcW w:w="5103" w:type="dxa"/>
            <w:shd w:val="clear" w:color="auto" w:fill="auto"/>
          </w:tcPr>
          <w:p w:rsidR="0011137B" w:rsidRPr="00023694" w:rsidRDefault="0011137B" w:rsidP="0011137B">
            <w:pPr>
              <w:jc w:val="center"/>
              <w:rPr>
                <w:sz w:val="24"/>
                <w:szCs w:val="24"/>
              </w:rPr>
            </w:pPr>
            <w:r>
              <w:rPr>
                <w:sz w:val="24"/>
                <w:szCs w:val="24"/>
              </w:rPr>
              <w:t>3</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2473" w:type="dxa"/>
            <w:shd w:val="clear" w:color="auto" w:fill="auto"/>
          </w:tcPr>
          <w:p w:rsidR="0011137B" w:rsidRPr="00023694" w:rsidRDefault="0011137B" w:rsidP="0011137B">
            <w:pPr>
              <w:rPr>
                <w:sz w:val="24"/>
                <w:szCs w:val="24"/>
              </w:rPr>
            </w:pPr>
            <w:r w:rsidRPr="00023694">
              <w:rPr>
                <w:sz w:val="24"/>
                <w:szCs w:val="24"/>
              </w:rPr>
              <w:t>Экологические характеристики</w:t>
            </w:r>
          </w:p>
        </w:tc>
        <w:tc>
          <w:tcPr>
            <w:tcW w:w="5103" w:type="dxa"/>
            <w:shd w:val="clear" w:color="auto" w:fill="auto"/>
          </w:tcPr>
          <w:p w:rsidR="0011137B" w:rsidRPr="00023694" w:rsidRDefault="0011137B" w:rsidP="0011137B">
            <w:pPr>
              <w:jc w:val="center"/>
              <w:rPr>
                <w:sz w:val="24"/>
                <w:szCs w:val="24"/>
              </w:rPr>
            </w:pPr>
            <w:r w:rsidRPr="00183AC7">
              <w:rPr>
                <w:color w:val="000000"/>
                <w:sz w:val="24"/>
                <w:szCs w:val="24"/>
              </w:rPr>
              <w:t>не ниже</w:t>
            </w:r>
            <w:r>
              <w:rPr>
                <w:color w:val="000000"/>
                <w:sz w:val="24"/>
                <w:szCs w:val="24"/>
              </w:rPr>
              <w:t xml:space="preserve"> </w:t>
            </w:r>
            <w:r w:rsidRPr="00183AC7">
              <w:rPr>
                <w:color w:val="000000"/>
                <w:sz w:val="24"/>
                <w:szCs w:val="24"/>
              </w:rPr>
              <w:t>Евро 3</w:t>
            </w:r>
          </w:p>
        </w:tc>
      </w:tr>
    </w:tbl>
    <w:p w:rsidR="0011137B" w:rsidRDefault="0011137B" w:rsidP="0011137B">
      <w:pPr>
        <w:rPr>
          <w:b/>
          <w:sz w:val="24"/>
          <w:szCs w:val="24"/>
        </w:rPr>
      </w:pPr>
      <w:r w:rsidRPr="006337EA">
        <w:rPr>
          <w:b/>
          <w:sz w:val="24"/>
          <w:szCs w:val="24"/>
        </w:rPr>
        <w:t xml:space="preserve">           </w:t>
      </w:r>
    </w:p>
    <w:p w:rsidR="0011137B" w:rsidRPr="006337EA" w:rsidRDefault="0011137B" w:rsidP="0011137B">
      <w:pPr>
        <w:rPr>
          <w:b/>
          <w:sz w:val="24"/>
          <w:szCs w:val="24"/>
        </w:rPr>
      </w:pPr>
      <w:r w:rsidRPr="006337EA">
        <w:rPr>
          <w:b/>
          <w:sz w:val="24"/>
          <w:szCs w:val="24"/>
        </w:rPr>
        <w:t>ЛОТ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831"/>
        <w:gridCol w:w="5880"/>
      </w:tblGrid>
      <w:tr w:rsidR="0011137B" w:rsidRPr="00023694" w:rsidTr="0011137B">
        <w:tc>
          <w:tcPr>
            <w:tcW w:w="4065" w:type="dxa"/>
            <w:gridSpan w:val="2"/>
            <w:shd w:val="clear" w:color="auto" w:fill="auto"/>
          </w:tcPr>
          <w:p w:rsidR="0011137B" w:rsidRPr="00B71F8D" w:rsidRDefault="0011137B" w:rsidP="0011137B">
            <w:pPr>
              <w:rPr>
                <w:sz w:val="24"/>
                <w:szCs w:val="24"/>
              </w:rPr>
            </w:pPr>
            <w:r>
              <w:rPr>
                <w:sz w:val="24"/>
                <w:szCs w:val="24"/>
              </w:rPr>
              <w:t xml:space="preserve">       </w:t>
            </w:r>
            <w:r w:rsidRPr="00B71F8D">
              <w:rPr>
                <w:sz w:val="24"/>
                <w:szCs w:val="24"/>
              </w:rPr>
              <w:t>Наименование маршрута</w:t>
            </w:r>
          </w:p>
        </w:tc>
        <w:tc>
          <w:tcPr>
            <w:tcW w:w="5880" w:type="dxa"/>
            <w:shd w:val="clear" w:color="auto" w:fill="auto"/>
          </w:tcPr>
          <w:p w:rsidR="0011137B" w:rsidRPr="001C117D" w:rsidRDefault="0011137B" w:rsidP="0011137B">
            <w:pPr>
              <w:rPr>
                <w:b/>
                <w:sz w:val="24"/>
                <w:szCs w:val="24"/>
                <w:u w:val="single"/>
              </w:rPr>
            </w:pPr>
            <w:r>
              <w:rPr>
                <w:sz w:val="24"/>
                <w:szCs w:val="24"/>
              </w:rPr>
              <w:t xml:space="preserve">№ 2а «Спортивный комплекс – </w:t>
            </w:r>
            <w:proofErr w:type="spellStart"/>
            <w:r>
              <w:rPr>
                <w:sz w:val="24"/>
                <w:szCs w:val="24"/>
              </w:rPr>
              <w:t>ул.Фурманова</w:t>
            </w:r>
            <w:proofErr w:type="spellEnd"/>
            <w:r>
              <w:rPr>
                <w:sz w:val="24"/>
                <w:szCs w:val="24"/>
              </w:rPr>
              <w:t xml:space="preserve"> (АЗС) – </w:t>
            </w:r>
            <w:proofErr w:type="spellStart"/>
            <w:r>
              <w:rPr>
                <w:sz w:val="24"/>
                <w:szCs w:val="24"/>
              </w:rPr>
              <w:t>с.Ингарь</w:t>
            </w:r>
            <w:proofErr w:type="spellEnd"/>
            <w:r>
              <w:rPr>
                <w:sz w:val="24"/>
                <w:szCs w:val="24"/>
              </w:rPr>
              <w:t>»</w:t>
            </w:r>
          </w:p>
        </w:tc>
      </w:tr>
      <w:tr w:rsidR="0011137B" w:rsidRPr="00023694" w:rsidTr="0011137B">
        <w:tc>
          <w:tcPr>
            <w:tcW w:w="4065" w:type="dxa"/>
            <w:gridSpan w:val="2"/>
            <w:shd w:val="clear" w:color="auto" w:fill="auto"/>
          </w:tcPr>
          <w:p w:rsidR="0011137B" w:rsidRPr="00DC7877" w:rsidRDefault="0011137B" w:rsidP="0011137B">
            <w:pPr>
              <w:rPr>
                <w:sz w:val="24"/>
                <w:szCs w:val="24"/>
              </w:rPr>
            </w:pPr>
            <w:r w:rsidRPr="00DC7877">
              <w:rPr>
                <w:sz w:val="24"/>
                <w:szCs w:val="24"/>
              </w:rPr>
              <w:t>Номера графиков/выходов в соответствии с расписанием</w:t>
            </w:r>
          </w:p>
        </w:tc>
        <w:tc>
          <w:tcPr>
            <w:tcW w:w="5880" w:type="dxa"/>
            <w:shd w:val="clear" w:color="auto" w:fill="auto"/>
          </w:tcPr>
          <w:p w:rsidR="0011137B" w:rsidRPr="00DC7877" w:rsidRDefault="0011137B" w:rsidP="0011137B">
            <w:pPr>
              <w:ind w:left="-108" w:firstLine="108"/>
              <w:rPr>
                <w:sz w:val="24"/>
                <w:szCs w:val="24"/>
              </w:rPr>
            </w:pPr>
            <w:r>
              <w:rPr>
                <w:sz w:val="24"/>
                <w:szCs w:val="24"/>
              </w:rPr>
              <w:t>С</w:t>
            </w:r>
            <w:r w:rsidRPr="00DC7877">
              <w:rPr>
                <w:sz w:val="24"/>
                <w:szCs w:val="24"/>
              </w:rPr>
              <w:t>огласно утвержденного расписания</w:t>
            </w:r>
          </w:p>
          <w:p w:rsidR="0011137B" w:rsidRPr="00DC7877" w:rsidRDefault="0011137B" w:rsidP="0011137B">
            <w:pPr>
              <w:rPr>
                <w:b/>
                <w:sz w:val="24"/>
                <w:szCs w:val="24"/>
                <w:u w:val="single"/>
              </w:rPr>
            </w:pPr>
          </w:p>
        </w:tc>
      </w:tr>
      <w:tr w:rsidR="0011137B" w:rsidRPr="00023694" w:rsidTr="0011137B">
        <w:tc>
          <w:tcPr>
            <w:tcW w:w="4065" w:type="dxa"/>
            <w:gridSpan w:val="2"/>
            <w:shd w:val="clear" w:color="auto" w:fill="auto"/>
          </w:tcPr>
          <w:p w:rsidR="0011137B" w:rsidRPr="00023694" w:rsidRDefault="0011137B" w:rsidP="0011137B">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880" w:type="dxa"/>
            <w:shd w:val="clear" w:color="auto" w:fill="auto"/>
          </w:tcPr>
          <w:p w:rsidR="0011137B" w:rsidRPr="001C117D" w:rsidRDefault="0011137B" w:rsidP="0011137B">
            <w:pPr>
              <w:jc w:val="both"/>
              <w:rPr>
                <w:sz w:val="24"/>
                <w:szCs w:val="24"/>
              </w:rPr>
            </w:pPr>
            <w:proofErr w:type="spellStart"/>
            <w:r w:rsidRPr="00183AC7">
              <w:rPr>
                <w:sz w:val="24"/>
                <w:szCs w:val="24"/>
              </w:rPr>
              <w:t>д.Ширяиха</w:t>
            </w:r>
            <w:proofErr w:type="spellEnd"/>
            <w:r w:rsidRPr="00183AC7">
              <w:rPr>
                <w:sz w:val="24"/>
                <w:szCs w:val="24"/>
              </w:rPr>
              <w:t>:</w:t>
            </w:r>
            <w:r>
              <w:rPr>
                <w:b/>
                <w:sz w:val="24"/>
                <w:szCs w:val="24"/>
              </w:rPr>
              <w:t xml:space="preserve"> </w:t>
            </w:r>
            <w:r>
              <w:rPr>
                <w:sz w:val="24"/>
                <w:szCs w:val="24"/>
              </w:rPr>
              <w:t xml:space="preserve">Спортивный комплекс, </w:t>
            </w:r>
            <w:proofErr w:type="spellStart"/>
            <w:r w:rsidRPr="00183AC7">
              <w:rPr>
                <w:sz w:val="24"/>
                <w:szCs w:val="24"/>
              </w:rPr>
              <w:t>г.Приволжск</w:t>
            </w:r>
            <w:proofErr w:type="spellEnd"/>
            <w:r w:rsidRPr="00183AC7">
              <w:rPr>
                <w:sz w:val="24"/>
                <w:szCs w:val="24"/>
              </w:rPr>
              <w:t>:</w:t>
            </w:r>
            <w:r w:rsidRPr="001C117D">
              <w:rPr>
                <w:sz w:val="24"/>
                <w:szCs w:val="24"/>
              </w:rPr>
              <w:t xml:space="preserve"> </w:t>
            </w:r>
            <w:r w:rsidRPr="00183AC7">
              <w:rPr>
                <w:color w:val="000000"/>
                <w:sz w:val="24"/>
                <w:szCs w:val="24"/>
              </w:rPr>
              <w:t xml:space="preserve">ж/д платформа, </w:t>
            </w:r>
            <w:proofErr w:type="spellStart"/>
            <w:r w:rsidRPr="00183AC7">
              <w:rPr>
                <w:color w:val="000000"/>
                <w:sz w:val="24"/>
                <w:szCs w:val="24"/>
              </w:rPr>
              <w:t>ул.Фурманова</w:t>
            </w:r>
            <w:proofErr w:type="spellEnd"/>
            <w:r w:rsidRPr="00183AC7">
              <w:rPr>
                <w:color w:val="000000"/>
                <w:sz w:val="24"/>
                <w:szCs w:val="24"/>
              </w:rPr>
              <w:t xml:space="preserve"> (АЗС), </w:t>
            </w:r>
            <w:proofErr w:type="spellStart"/>
            <w:r w:rsidRPr="00183AC7">
              <w:rPr>
                <w:color w:val="000000"/>
                <w:sz w:val="24"/>
                <w:szCs w:val="24"/>
              </w:rPr>
              <w:t>ул.Фурманова</w:t>
            </w:r>
            <w:proofErr w:type="spellEnd"/>
            <w:r w:rsidRPr="00183AC7">
              <w:rPr>
                <w:color w:val="000000"/>
                <w:sz w:val="24"/>
                <w:szCs w:val="24"/>
              </w:rPr>
              <w:t xml:space="preserve"> (</w:t>
            </w:r>
            <w:proofErr w:type="spellStart"/>
            <w:r w:rsidRPr="00183AC7">
              <w:rPr>
                <w:color w:val="000000"/>
                <w:sz w:val="24"/>
                <w:szCs w:val="24"/>
              </w:rPr>
              <w:t>шк</w:t>
            </w:r>
            <w:proofErr w:type="spellEnd"/>
            <w:r w:rsidRPr="00183AC7">
              <w:rPr>
                <w:color w:val="000000"/>
                <w:sz w:val="24"/>
                <w:szCs w:val="24"/>
              </w:rPr>
              <w:t xml:space="preserve">. №1), Центр, Школа № 12, Рынок, Автостанция, </w:t>
            </w:r>
            <w:proofErr w:type="spellStart"/>
            <w:r w:rsidRPr="00183AC7">
              <w:rPr>
                <w:color w:val="000000"/>
                <w:sz w:val="24"/>
                <w:szCs w:val="24"/>
              </w:rPr>
              <w:t>с.Ингарь</w:t>
            </w:r>
            <w:proofErr w:type="spellEnd"/>
            <w:r w:rsidRPr="00183AC7">
              <w:rPr>
                <w:color w:val="000000"/>
                <w:sz w:val="24"/>
                <w:szCs w:val="24"/>
              </w:rPr>
              <w:t xml:space="preserve"> </w:t>
            </w:r>
            <w:proofErr w:type="spellStart"/>
            <w:r w:rsidRPr="00183AC7">
              <w:rPr>
                <w:color w:val="000000"/>
                <w:sz w:val="24"/>
                <w:szCs w:val="24"/>
              </w:rPr>
              <w:t>пер.Спортивный</w:t>
            </w:r>
            <w:proofErr w:type="spellEnd"/>
            <w:r w:rsidRPr="00183AC7">
              <w:rPr>
                <w:color w:val="000000"/>
                <w:sz w:val="24"/>
                <w:szCs w:val="24"/>
              </w:rPr>
              <w:t xml:space="preserve">, </w:t>
            </w:r>
            <w:proofErr w:type="spellStart"/>
            <w:r w:rsidRPr="00183AC7">
              <w:rPr>
                <w:color w:val="000000"/>
                <w:sz w:val="24"/>
                <w:szCs w:val="24"/>
              </w:rPr>
              <w:t>ул.Спортивная</w:t>
            </w:r>
            <w:proofErr w:type="spellEnd"/>
          </w:p>
        </w:tc>
      </w:tr>
      <w:tr w:rsidR="0011137B" w:rsidRPr="00023694" w:rsidTr="0011137B">
        <w:trPr>
          <w:trHeight w:val="2259"/>
        </w:trPr>
        <w:tc>
          <w:tcPr>
            <w:tcW w:w="4065" w:type="dxa"/>
            <w:gridSpan w:val="2"/>
            <w:shd w:val="clear" w:color="auto" w:fill="auto"/>
          </w:tcPr>
          <w:p w:rsidR="0011137B" w:rsidRPr="00023694" w:rsidRDefault="0011137B" w:rsidP="0011137B">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880" w:type="dxa"/>
            <w:shd w:val="clear" w:color="auto" w:fill="auto"/>
          </w:tcPr>
          <w:p w:rsidR="0011137B" w:rsidRPr="00713CF1" w:rsidRDefault="0011137B" w:rsidP="0011137B">
            <w:pPr>
              <w:ind w:left="-57" w:right="-57"/>
              <w:rPr>
                <w:b/>
                <w:sz w:val="24"/>
                <w:szCs w:val="24"/>
              </w:rPr>
            </w:pPr>
            <w:r w:rsidRPr="00713CF1">
              <w:rPr>
                <w:b/>
                <w:sz w:val="24"/>
                <w:szCs w:val="24"/>
              </w:rPr>
              <w:t>В прямом направлении:</w:t>
            </w:r>
          </w:p>
          <w:p w:rsidR="0011137B" w:rsidRDefault="0011137B" w:rsidP="0011137B">
            <w:pPr>
              <w:ind w:left="-57" w:right="-57"/>
              <w:jc w:val="both"/>
              <w:rPr>
                <w:sz w:val="24"/>
                <w:szCs w:val="24"/>
              </w:rPr>
            </w:pPr>
            <w:proofErr w:type="spellStart"/>
            <w:r w:rsidRPr="00347DFE">
              <w:rPr>
                <w:sz w:val="24"/>
                <w:szCs w:val="24"/>
              </w:rPr>
              <w:t>д.Ширяиха</w:t>
            </w:r>
            <w:proofErr w:type="spellEnd"/>
            <w:r>
              <w:rPr>
                <w:sz w:val="24"/>
                <w:szCs w:val="24"/>
              </w:rPr>
              <w:t xml:space="preserve">, </w:t>
            </w:r>
            <w:proofErr w:type="spellStart"/>
            <w:r>
              <w:rPr>
                <w:sz w:val="24"/>
                <w:szCs w:val="24"/>
              </w:rPr>
              <w:t>г.Приволжск</w:t>
            </w:r>
            <w:proofErr w:type="spellEnd"/>
            <w:r>
              <w:rPr>
                <w:sz w:val="24"/>
                <w:szCs w:val="24"/>
              </w:rPr>
              <w:t xml:space="preserve"> </w:t>
            </w:r>
            <w:proofErr w:type="spellStart"/>
            <w:r>
              <w:rPr>
                <w:sz w:val="24"/>
                <w:szCs w:val="24"/>
              </w:rPr>
              <w:t>ул.Фурманова</w:t>
            </w:r>
            <w:proofErr w:type="spellEnd"/>
            <w:r>
              <w:rPr>
                <w:sz w:val="24"/>
                <w:szCs w:val="24"/>
              </w:rPr>
              <w:t xml:space="preserve">, </w:t>
            </w:r>
            <w:proofErr w:type="spellStart"/>
            <w:r>
              <w:rPr>
                <w:sz w:val="24"/>
                <w:szCs w:val="24"/>
              </w:rPr>
              <w:t>ул.Революционная</w:t>
            </w:r>
            <w:proofErr w:type="spellEnd"/>
            <w:r>
              <w:rPr>
                <w:sz w:val="24"/>
                <w:szCs w:val="24"/>
              </w:rPr>
              <w:t xml:space="preserve">, </w:t>
            </w:r>
            <w:proofErr w:type="spellStart"/>
            <w:r>
              <w:rPr>
                <w:sz w:val="24"/>
                <w:szCs w:val="24"/>
              </w:rPr>
              <w:t>ул.Советская</w:t>
            </w:r>
            <w:proofErr w:type="spellEnd"/>
            <w:r>
              <w:rPr>
                <w:sz w:val="24"/>
                <w:szCs w:val="24"/>
              </w:rPr>
              <w:t xml:space="preserve">, </w:t>
            </w:r>
            <w:proofErr w:type="spellStart"/>
            <w:r>
              <w:rPr>
                <w:sz w:val="24"/>
                <w:szCs w:val="24"/>
              </w:rPr>
              <w:t>ул.Станционный</w:t>
            </w:r>
            <w:proofErr w:type="spellEnd"/>
            <w:r>
              <w:rPr>
                <w:sz w:val="24"/>
                <w:szCs w:val="24"/>
              </w:rPr>
              <w:t xml:space="preserve"> пр., </w:t>
            </w:r>
            <w:proofErr w:type="spellStart"/>
            <w:r>
              <w:rPr>
                <w:sz w:val="24"/>
                <w:szCs w:val="24"/>
              </w:rPr>
              <w:t>с.Ингарь</w:t>
            </w:r>
            <w:proofErr w:type="spellEnd"/>
            <w:r>
              <w:rPr>
                <w:sz w:val="24"/>
                <w:szCs w:val="24"/>
              </w:rPr>
              <w:t xml:space="preserve"> </w:t>
            </w:r>
            <w:proofErr w:type="spellStart"/>
            <w:r>
              <w:rPr>
                <w:sz w:val="24"/>
                <w:szCs w:val="24"/>
              </w:rPr>
              <w:t>пер.Спортивный</w:t>
            </w:r>
            <w:proofErr w:type="spellEnd"/>
            <w:r>
              <w:rPr>
                <w:sz w:val="24"/>
                <w:szCs w:val="24"/>
              </w:rPr>
              <w:t xml:space="preserve">, </w:t>
            </w:r>
            <w:proofErr w:type="spellStart"/>
            <w:r>
              <w:rPr>
                <w:sz w:val="24"/>
                <w:szCs w:val="24"/>
              </w:rPr>
              <w:t>ул.Спортивная</w:t>
            </w:r>
            <w:proofErr w:type="spellEnd"/>
          </w:p>
          <w:p w:rsidR="0011137B" w:rsidRPr="00713CF1" w:rsidRDefault="0011137B" w:rsidP="0011137B">
            <w:pPr>
              <w:ind w:left="-57" w:right="-57"/>
              <w:rPr>
                <w:b/>
                <w:sz w:val="24"/>
                <w:szCs w:val="24"/>
              </w:rPr>
            </w:pPr>
            <w:r w:rsidRPr="00713CF1">
              <w:rPr>
                <w:b/>
                <w:sz w:val="24"/>
                <w:szCs w:val="24"/>
              </w:rPr>
              <w:t>в обратном направлении:</w:t>
            </w:r>
          </w:p>
          <w:p w:rsidR="0011137B" w:rsidRPr="001C117D" w:rsidRDefault="0011137B" w:rsidP="0011137B">
            <w:pPr>
              <w:ind w:left="-57" w:right="-57"/>
              <w:rPr>
                <w:sz w:val="24"/>
                <w:szCs w:val="24"/>
              </w:rPr>
            </w:pPr>
            <w:r>
              <w:rPr>
                <w:sz w:val="24"/>
                <w:szCs w:val="24"/>
              </w:rPr>
              <w:t>с</w:t>
            </w:r>
            <w:r w:rsidRPr="00713CF1">
              <w:rPr>
                <w:sz w:val="24"/>
                <w:szCs w:val="24"/>
              </w:rPr>
              <w:t xml:space="preserve">. </w:t>
            </w:r>
            <w:proofErr w:type="spellStart"/>
            <w:r>
              <w:rPr>
                <w:sz w:val="24"/>
                <w:szCs w:val="24"/>
              </w:rPr>
              <w:t>Ингарь</w:t>
            </w:r>
            <w:proofErr w:type="spellEnd"/>
            <w:r>
              <w:rPr>
                <w:sz w:val="24"/>
                <w:szCs w:val="24"/>
              </w:rPr>
              <w:t xml:space="preserve"> </w:t>
            </w:r>
            <w:proofErr w:type="spellStart"/>
            <w:r>
              <w:rPr>
                <w:sz w:val="24"/>
                <w:szCs w:val="24"/>
              </w:rPr>
              <w:t>ул.Спортивная</w:t>
            </w:r>
            <w:proofErr w:type="spellEnd"/>
            <w:r>
              <w:rPr>
                <w:sz w:val="24"/>
                <w:szCs w:val="24"/>
              </w:rPr>
              <w:t xml:space="preserve">, </w:t>
            </w:r>
            <w:proofErr w:type="spellStart"/>
            <w:r>
              <w:rPr>
                <w:sz w:val="24"/>
                <w:szCs w:val="24"/>
              </w:rPr>
              <w:t>пер.Спортивный</w:t>
            </w:r>
            <w:proofErr w:type="spellEnd"/>
            <w:r>
              <w:rPr>
                <w:sz w:val="24"/>
                <w:szCs w:val="24"/>
              </w:rPr>
              <w:t xml:space="preserve">,  </w:t>
            </w:r>
            <w:proofErr w:type="spellStart"/>
            <w:r>
              <w:rPr>
                <w:sz w:val="24"/>
                <w:szCs w:val="24"/>
              </w:rPr>
              <w:t>г.Приволжск</w:t>
            </w:r>
            <w:proofErr w:type="spellEnd"/>
            <w:r>
              <w:rPr>
                <w:sz w:val="24"/>
                <w:szCs w:val="24"/>
              </w:rPr>
              <w:t xml:space="preserve"> </w:t>
            </w:r>
            <w:proofErr w:type="spellStart"/>
            <w:r>
              <w:rPr>
                <w:sz w:val="24"/>
                <w:szCs w:val="24"/>
              </w:rPr>
              <w:t>ул.Станционный</w:t>
            </w:r>
            <w:proofErr w:type="spellEnd"/>
            <w:r>
              <w:rPr>
                <w:sz w:val="24"/>
                <w:szCs w:val="24"/>
              </w:rPr>
              <w:t xml:space="preserve"> пр., </w:t>
            </w:r>
            <w:proofErr w:type="spellStart"/>
            <w:r>
              <w:rPr>
                <w:sz w:val="24"/>
                <w:szCs w:val="24"/>
              </w:rPr>
              <w:t>ул.Советская</w:t>
            </w:r>
            <w:proofErr w:type="spellEnd"/>
            <w:r>
              <w:rPr>
                <w:sz w:val="24"/>
                <w:szCs w:val="24"/>
              </w:rPr>
              <w:t xml:space="preserve">, </w:t>
            </w:r>
            <w:proofErr w:type="spellStart"/>
            <w:r>
              <w:rPr>
                <w:sz w:val="24"/>
                <w:szCs w:val="24"/>
              </w:rPr>
              <w:t>ул.Революционная</w:t>
            </w:r>
            <w:proofErr w:type="spellEnd"/>
            <w:r>
              <w:rPr>
                <w:sz w:val="24"/>
                <w:szCs w:val="24"/>
              </w:rPr>
              <w:t xml:space="preserve">, </w:t>
            </w:r>
            <w:proofErr w:type="spellStart"/>
            <w:r>
              <w:rPr>
                <w:sz w:val="24"/>
                <w:szCs w:val="24"/>
              </w:rPr>
              <w:t>ул.Фурманова</w:t>
            </w:r>
            <w:proofErr w:type="spellEnd"/>
            <w:r>
              <w:rPr>
                <w:sz w:val="24"/>
                <w:szCs w:val="24"/>
              </w:rPr>
              <w:t xml:space="preserve">, </w:t>
            </w:r>
            <w:proofErr w:type="spellStart"/>
            <w:r>
              <w:rPr>
                <w:sz w:val="24"/>
                <w:szCs w:val="24"/>
              </w:rPr>
              <w:t>д.Ширяиха</w:t>
            </w:r>
            <w:proofErr w:type="spellEnd"/>
          </w:p>
        </w:tc>
      </w:tr>
      <w:tr w:rsidR="0011137B" w:rsidRPr="00023694" w:rsidTr="0011137B">
        <w:tc>
          <w:tcPr>
            <w:tcW w:w="4065" w:type="dxa"/>
            <w:gridSpan w:val="2"/>
            <w:shd w:val="clear" w:color="auto" w:fill="auto"/>
          </w:tcPr>
          <w:p w:rsidR="0011137B" w:rsidRPr="00023694" w:rsidRDefault="0011137B" w:rsidP="0011137B">
            <w:pPr>
              <w:rPr>
                <w:sz w:val="24"/>
                <w:szCs w:val="24"/>
              </w:rPr>
            </w:pPr>
            <w:r w:rsidRPr="00023694">
              <w:rPr>
                <w:sz w:val="24"/>
                <w:szCs w:val="24"/>
              </w:rPr>
              <w:t>Порядок посадки и высадки пассажиров</w:t>
            </w:r>
          </w:p>
        </w:tc>
        <w:tc>
          <w:tcPr>
            <w:tcW w:w="5880" w:type="dxa"/>
            <w:shd w:val="clear" w:color="auto" w:fill="auto"/>
          </w:tcPr>
          <w:p w:rsidR="0011137B" w:rsidRPr="00023694" w:rsidRDefault="0011137B" w:rsidP="0011137B">
            <w:pPr>
              <w:jc w:val="center"/>
              <w:rPr>
                <w:sz w:val="24"/>
                <w:szCs w:val="24"/>
              </w:rPr>
            </w:pPr>
            <w:r w:rsidRPr="00023694">
              <w:rPr>
                <w:sz w:val="24"/>
                <w:szCs w:val="24"/>
              </w:rPr>
              <w:t>только в установленных остановочных пунктах</w:t>
            </w:r>
          </w:p>
        </w:tc>
      </w:tr>
      <w:tr w:rsidR="0011137B" w:rsidRPr="00023694" w:rsidTr="0011137B">
        <w:tc>
          <w:tcPr>
            <w:tcW w:w="4065" w:type="dxa"/>
            <w:gridSpan w:val="2"/>
            <w:shd w:val="clear" w:color="auto" w:fill="auto"/>
          </w:tcPr>
          <w:p w:rsidR="0011137B" w:rsidRPr="00023694" w:rsidRDefault="0011137B" w:rsidP="0011137B">
            <w:pPr>
              <w:rPr>
                <w:sz w:val="24"/>
                <w:szCs w:val="24"/>
              </w:rPr>
            </w:pPr>
            <w:r w:rsidRPr="00023694">
              <w:rPr>
                <w:sz w:val="24"/>
                <w:szCs w:val="24"/>
              </w:rPr>
              <w:t>Вид регулярных перевозок</w:t>
            </w:r>
          </w:p>
        </w:tc>
        <w:tc>
          <w:tcPr>
            <w:tcW w:w="5880" w:type="dxa"/>
            <w:shd w:val="clear" w:color="auto" w:fill="auto"/>
          </w:tcPr>
          <w:p w:rsidR="0011137B" w:rsidRPr="00023694" w:rsidRDefault="0011137B" w:rsidP="0011137B">
            <w:pPr>
              <w:jc w:val="center"/>
              <w:rPr>
                <w:sz w:val="24"/>
                <w:szCs w:val="24"/>
              </w:rPr>
            </w:pPr>
            <w:r w:rsidRPr="00023694">
              <w:rPr>
                <w:sz w:val="24"/>
                <w:szCs w:val="24"/>
              </w:rPr>
              <w:t>регулярные перевозки по нерегулируемым тарифам</w:t>
            </w:r>
          </w:p>
        </w:tc>
      </w:tr>
      <w:tr w:rsidR="0011137B" w:rsidRPr="00023694" w:rsidTr="0011137B">
        <w:tc>
          <w:tcPr>
            <w:tcW w:w="4065" w:type="dxa"/>
            <w:gridSpan w:val="2"/>
            <w:shd w:val="clear" w:color="auto" w:fill="auto"/>
          </w:tcPr>
          <w:p w:rsidR="0011137B" w:rsidRPr="00DC7877" w:rsidRDefault="0011137B" w:rsidP="0011137B">
            <w:pPr>
              <w:rPr>
                <w:sz w:val="24"/>
                <w:szCs w:val="24"/>
              </w:rPr>
            </w:pPr>
            <w:r w:rsidRPr="00DC7877">
              <w:rPr>
                <w:sz w:val="24"/>
                <w:szCs w:val="24"/>
              </w:rPr>
              <w:t>Период работы</w:t>
            </w:r>
          </w:p>
        </w:tc>
        <w:tc>
          <w:tcPr>
            <w:tcW w:w="5880" w:type="dxa"/>
            <w:shd w:val="clear" w:color="auto" w:fill="auto"/>
          </w:tcPr>
          <w:p w:rsidR="0011137B" w:rsidRPr="00DC7877" w:rsidRDefault="0011137B" w:rsidP="0011137B">
            <w:pPr>
              <w:jc w:val="center"/>
              <w:rPr>
                <w:sz w:val="24"/>
                <w:szCs w:val="24"/>
              </w:rPr>
            </w:pPr>
            <w:r w:rsidRPr="00DC7877">
              <w:rPr>
                <w:rFonts w:eastAsia="Calibri"/>
                <w:sz w:val="24"/>
                <w:szCs w:val="24"/>
              </w:rPr>
              <w:t>Круглогодично</w:t>
            </w:r>
          </w:p>
        </w:tc>
      </w:tr>
      <w:tr w:rsidR="0011137B" w:rsidRPr="00023694" w:rsidTr="0011137B">
        <w:tc>
          <w:tcPr>
            <w:tcW w:w="2234" w:type="dxa"/>
            <w:vMerge w:val="restart"/>
            <w:shd w:val="clear" w:color="auto" w:fill="auto"/>
          </w:tcPr>
          <w:p w:rsidR="0011137B" w:rsidRPr="00023694" w:rsidRDefault="0011137B" w:rsidP="0011137B">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11137B" w:rsidRPr="00023694" w:rsidRDefault="0011137B" w:rsidP="0011137B">
            <w:pPr>
              <w:rPr>
                <w:sz w:val="24"/>
                <w:szCs w:val="24"/>
              </w:rPr>
            </w:pPr>
            <w:r w:rsidRPr="00023694">
              <w:rPr>
                <w:sz w:val="24"/>
                <w:szCs w:val="24"/>
              </w:rPr>
              <w:t>Вид</w:t>
            </w:r>
          </w:p>
        </w:tc>
        <w:tc>
          <w:tcPr>
            <w:tcW w:w="5880" w:type="dxa"/>
            <w:shd w:val="clear" w:color="auto" w:fill="auto"/>
          </w:tcPr>
          <w:p w:rsidR="0011137B" w:rsidRPr="00023694" w:rsidRDefault="0011137B" w:rsidP="0011137B">
            <w:pPr>
              <w:jc w:val="center"/>
              <w:rPr>
                <w:sz w:val="24"/>
                <w:szCs w:val="24"/>
              </w:rPr>
            </w:pPr>
            <w:r w:rsidRPr="00023694">
              <w:rPr>
                <w:sz w:val="24"/>
                <w:szCs w:val="24"/>
              </w:rPr>
              <w:t>Автобус</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Класс</w:t>
            </w:r>
          </w:p>
        </w:tc>
        <w:tc>
          <w:tcPr>
            <w:tcW w:w="5880" w:type="dxa"/>
            <w:shd w:val="clear" w:color="auto" w:fill="auto"/>
          </w:tcPr>
          <w:p w:rsidR="0011137B" w:rsidRPr="00132792" w:rsidRDefault="0011137B" w:rsidP="0011137B">
            <w:pPr>
              <w:jc w:val="center"/>
              <w:rPr>
                <w:sz w:val="24"/>
                <w:szCs w:val="24"/>
              </w:rPr>
            </w:pPr>
            <w:r w:rsidRPr="00132792">
              <w:rPr>
                <w:sz w:val="24"/>
                <w:szCs w:val="24"/>
              </w:rPr>
              <w:t>«Малый», «</w:t>
            </w:r>
            <w:r>
              <w:rPr>
                <w:sz w:val="24"/>
                <w:szCs w:val="24"/>
              </w:rPr>
              <w:t>С</w:t>
            </w:r>
            <w:r w:rsidRPr="00132792">
              <w:rPr>
                <w:sz w:val="24"/>
                <w:szCs w:val="24"/>
              </w:rPr>
              <w:t>редний»</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Максимальное количество</w:t>
            </w:r>
          </w:p>
        </w:tc>
        <w:tc>
          <w:tcPr>
            <w:tcW w:w="5880" w:type="dxa"/>
            <w:shd w:val="clear" w:color="auto" w:fill="auto"/>
          </w:tcPr>
          <w:p w:rsidR="0011137B" w:rsidRPr="00023694" w:rsidRDefault="0011137B" w:rsidP="0011137B">
            <w:pPr>
              <w:jc w:val="center"/>
              <w:rPr>
                <w:sz w:val="24"/>
                <w:szCs w:val="24"/>
              </w:rPr>
            </w:pPr>
            <w:r>
              <w:rPr>
                <w:sz w:val="24"/>
                <w:szCs w:val="24"/>
              </w:rPr>
              <w:t>3</w:t>
            </w:r>
          </w:p>
        </w:tc>
      </w:tr>
      <w:tr w:rsidR="0011137B" w:rsidRPr="00023694" w:rsidTr="0011137B">
        <w:tc>
          <w:tcPr>
            <w:tcW w:w="2234"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Экологические характеристики</w:t>
            </w:r>
          </w:p>
        </w:tc>
        <w:tc>
          <w:tcPr>
            <w:tcW w:w="5880" w:type="dxa"/>
            <w:shd w:val="clear" w:color="auto" w:fill="auto"/>
          </w:tcPr>
          <w:p w:rsidR="0011137B" w:rsidRPr="00023694" w:rsidRDefault="0011137B" w:rsidP="0011137B">
            <w:pPr>
              <w:jc w:val="center"/>
              <w:rPr>
                <w:sz w:val="24"/>
                <w:szCs w:val="24"/>
              </w:rPr>
            </w:pPr>
            <w:r w:rsidRPr="00183AC7">
              <w:rPr>
                <w:color w:val="000000"/>
                <w:sz w:val="24"/>
                <w:szCs w:val="24"/>
              </w:rPr>
              <w:t>не ниже</w:t>
            </w:r>
            <w:r>
              <w:rPr>
                <w:color w:val="000000"/>
                <w:sz w:val="24"/>
                <w:szCs w:val="24"/>
              </w:rPr>
              <w:t xml:space="preserve"> </w:t>
            </w:r>
            <w:r w:rsidRPr="00183AC7">
              <w:rPr>
                <w:color w:val="000000"/>
                <w:sz w:val="24"/>
                <w:szCs w:val="24"/>
              </w:rPr>
              <w:t>Евро 3</w:t>
            </w:r>
          </w:p>
        </w:tc>
      </w:tr>
    </w:tbl>
    <w:p w:rsidR="0011137B" w:rsidRDefault="0011137B" w:rsidP="0011137B">
      <w:pPr>
        <w:tabs>
          <w:tab w:val="left" w:pos="1155"/>
        </w:tabs>
        <w:rPr>
          <w:sz w:val="24"/>
          <w:szCs w:val="24"/>
        </w:rPr>
      </w:pPr>
      <w:r>
        <w:rPr>
          <w:sz w:val="24"/>
          <w:szCs w:val="24"/>
        </w:rPr>
        <w:tab/>
      </w:r>
    </w:p>
    <w:p w:rsidR="0011137B" w:rsidRPr="006337EA" w:rsidRDefault="0011137B" w:rsidP="0011137B">
      <w:pPr>
        <w:tabs>
          <w:tab w:val="left" w:pos="1155"/>
        </w:tabs>
        <w:rPr>
          <w:b/>
          <w:sz w:val="24"/>
          <w:szCs w:val="24"/>
        </w:rPr>
      </w:pPr>
      <w:r w:rsidRPr="006337EA">
        <w:rPr>
          <w:b/>
          <w:sz w:val="24"/>
          <w:szCs w:val="24"/>
        </w:rPr>
        <w:t>ЛОТ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831"/>
        <w:gridCol w:w="5882"/>
      </w:tblGrid>
      <w:tr w:rsidR="0011137B" w:rsidRPr="00023694" w:rsidTr="0011137B">
        <w:tc>
          <w:tcPr>
            <w:tcW w:w="4099" w:type="dxa"/>
            <w:gridSpan w:val="2"/>
            <w:shd w:val="clear" w:color="auto" w:fill="auto"/>
          </w:tcPr>
          <w:p w:rsidR="0011137B" w:rsidRPr="00B71F8D" w:rsidRDefault="0011137B" w:rsidP="0011137B">
            <w:pPr>
              <w:rPr>
                <w:sz w:val="24"/>
                <w:szCs w:val="24"/>
              </w:rPr>
            </w:pPr>
            <w:r w:rsidRPr="00B71F8D">
              <w:rPr>
                <w:sz w:val="24"/>
                <w:szCs w:val="24"/>
              </w:rPr>
              <w:t>Наименование маршрута</w:t>
            </w:r>
          </w:p>
        </w:tc>
        <w:tc>
          <w:tcPr>
            <w:tcW w:w="6107" w:type="dxa"/>
            <w:shd w:val="clear" w:color="auto" w:fill="auto"/>
          </w:tcPr>
          <w:p w:rsidR="0011137B" w:rsidRPr="001C117D" w:rsidRDefault="0011137B" w:rsidP="0011137B">
            <w:pPr>
              <w:rPr>
                <w:b/>
                <w:sz w:val="24"/>
                <w:szCs w:val="24"/>
                <w:u w:val="single"/>
              </w:rPr>
            </w:pPr>
            <w:r>
              <w:rPr>
                <w:sz w:val="24"/>
                <w:szCs w:val="24"/>
              </w:rPr>
              <w:t>№ 3 «</w:t>
            </w:r>
            <w:proofErr w:type="spellStart"/>
            <w:r w:rsidRPr="006337EA">
              <w:rPr>
                <w:color w:val="000000"/>
                <w:sz w:val="24"/>
                <w:szCs w:val="24"/>
              </w:rPr>
              <w:t>с.Толпыгино</w:t>
            </w:r>
            <w:proofErr w:type="spellEnd"/>
            <w:r w:rsidRPr="006337EA">
              <w:rPr>
                <w:color w:val="000000"/>
                <w:sz w:val="24"/>
                <w:szCs w:val="24"/>
              </w:rPr>
              <w:t xml:space="preserve"> – </w:t>
            </w:r>
            <w:proofErr w:type="spellStart"/>
            <w:r w:rsidRPr="006337EA">
              <w:rPr>
                <w:color w:val="000000"/>
                <w:sz w:val="24"/>
                <w:szCs w:val="24"/>
              </w:rPr>
              <w:t>ул.Фурманова</w:t>
            </w:r>
            <w:proofErr w:type="spellEnd"/>
            <w:r w:rsidRPr="006337EA">
              <w:rPr>
                <w:color w:val="000000"/>
                <w:sz w:val="24"/>
                <w:szCs w:val="24"/>
              </w:rPr>
              <w:t xml:space="preserve"> (АЗС) – </w:t>
            </w:r>
            <w:proofErr w:type="spellStart"/>
            <w:r w:rsidRPr="006337EA">
              <w:rPr>
                <w:color w:val="000000"/>
                <w:sz w:val="24"/>
                <w:szCs w:val="24"/>
              </w:rPr>
              <w:t>ул.Гоголя</w:t>
            </w:r>
            <w:proofErr w:type="spellEnd"/>
            <w:r>
              <w:rPr>
                <w:color w:val="000000"/>
              </w:rPr>
              <w:t>»</w:t>
            </w:r>
          </w:p>
        </w:tc>
      </w:tr>
      <w:tr w:rsidR="0011137B" w:rsidRPr="00023694" w:rsidTr="0011137B">
        <w:tc>
          <w:tcPr>
            <w:tcW w:w="4099" w:type="dxa"/>
            <w:gridSpan w:val="2"/>
            <w:shd w:val="clear" w:color="auto" w:fill="auto"/>
          </w:tcPr>
          <w:p w:rsidR="0011137B" w:rsidRPr="00DC7877" w:rsidRDefault="0011137B" w:rsidP="0011137B">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11137B" w:rsidRPr="00DC7877" w:rsidRDefault="0011137B" w:rsidP="0011137B">
            <w:pPr>
              <w:ind w:left="-108" w:firstLine="108"/>
              <w:rPr>
                <w:sz w:val="24"/>
                <w:szCs w:val="24"/>
              </w:rPr>
            </w:pPr>
            <w:r>
              <w:rPr>
                <w:sz w:val="24"/>
                <w:szCs w:val="24"/>
              </w:rPr>
              <w:t>С</w:t>
            </w:r>
            <w:r w:rsidRPr="00DC7877">
              <w:rPr>
                <w:sz w:val="24"/>
                <w:szCs w:val="24"/>
              </w:rPr>
              <w:t>огласно утвержденного расписания</w:t>
            </w:r>
          </w:p>
          <w:p w:rsidR="0011137B" w:rsidRPr="00DC7877" w:rsidRDefault="0011137B" w:rsidP="0011137B">
            <w:pPr>
              <w:rPr>
                <w:b/>
                <w:sz w:val="24"/>
                <w:szCs w:val="24"/>
                <w:u w:val="single"/>
              </w:rPr>
            </w:pPr>
          </w:p>
        </w:tc>
      </w:tr>
      <w:tr w:rsidR="0011137B" w:rsidRPr="00023694" w:rsidTr="0011137B">
        <w:tc>
          <w:tcPr>
            <w:tcW w:w="4099" w:type="dxa"/>
            <w:gridSpan w:val="2"/>
            <w:shd w:val="clear" w:color="auto" w:fill="auto"/>
          </w:tcPr>
          <w:p w:rsidR="0011137B" w:rsidRPr="00023694" w:rsidRDefault="0011137B" w:rsidP="0011137B">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11137B" w:rsidRPr="001C117D" w:rsidRDefault="0011137B" w:rsidP="0011137B">
            <w:pPr>
              <w:jc w:val="both"/>
              <w:rPr>
                <w:sz w:val="24"/>
                <w:szCs w:val="24"/>
              </w:rPr>
            </w:pPr>
            <w:proofErr w:type="spellStart"/>
            <w:r w:rsidRPr="006337EA">
              <w:rPr>
                <w:color w:val="000000"/>
                <w:sz w:val="24"/>
                <w:szCs w:val="24"/>
              </w:rPr>
              <w:t>с.Толпыгино</w:t>
            </w:r>
            <w:proofErr w:type="spellEnd"/>
            <w:r w:rsidRPr="006337EA">
              <w:rPr>
                <w:color w:val="000000"/>
                <w:sz w:val="24"/>
                <w:szCs w:val="24"/>
              </w:rPr>
              <w:t xml:space="preserve">, </w:t>
            </w:r>
            <w:proofErr w:type="spellStart"/>
            <w:r>
              <w:rPr>
                <w:color w:val="000000"/>
                <w:sz w:val="24"/>
                <w:szCs w:val="24"/>
              </w:rPr>
              <w:t>г.Приволжск</w:t>
            </w:r>
            <w:proofErr w:type="spellEnd"/>
            <w:r>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w:t>
            </w:r>
            <w:r w:rsidRPr="006337EA">
              <w:rPr>
                <w:color w:val="000000"/>
                <w:sz w:val="24"/>
                <w:szCs w:val="24"/>
              </w:rPr>
              <w:br/>
            </w:r>
            <w:proofErr w:type="spellStart"/>
            <w:r w:rsidRPr="006337EA">
              <w:rPr>
                <w:color w:val="000000"/>
                <w:sz w:val="24"/>
                <w:szCs w:val="24"/>
              </w:rPr>
              <w:t>шк</w:t>
            </w:r>
            <w:proofErr w:type="spellEnd"/>
            <w:r w:rsidRPr="006337EA">
              <w:rPr>
                <w:color w:val="000000"/>
                <w:sz w:val="24"/>
                <w:szCs w:val="24"/>
              </w:rPr>
              <w:t xml:space="preserve">. №1, </w:t>
            </w:r>
            <w:proofErr w:type="spellStart"/>
            <w:r w:rsidRPr="006337EA">
              <w:rPr>
                <w:color w:val="000000"/>
                <w:sz w:val="24"/>
                <w:szCs w:val="24"/>
              </w:rPr>
              <w:t>ул.Революционная</w:t>
            </w:r>
            <w:proofErr w:type="spellEnd"/>
            <w:r w:rsidRPr="006337EA">
              <w:rPr>
                <w:color w:val="000000"/>
                <w:sz w:val="24"/>
                <w:szCs w:val="24"/>
              </w:rPr>
              <w:t xml:space="preserve">, </w:t>
            </w:r>
            <w:proofErr w:type="spellStart"/>
            <w:r w:rsidRPr="006337EA">
              <w:rPr>
                <w:color w:val="000000"/>
                <w:sz w:val="24"/>
                <w:szCs w:val="24"/>
              </w:rPr>
              <w:t>шк</w:t>
            </w:r>
            <w:proofErr w:type="spellEnd"/>
            <w:r w:rsidRPr="006337EA">
              <w:rPr>
                <w:color w:val="000000"/>
                <w:sz w:val="24"/>
                <w:szCs w:val="24"/>
              </w:rPr>
              <w:t>.№</w:t>
            </w:r>
            <w:r>
              <w:rPr>
                <w:color w:val="000000"/>
                <w:sz w:val="24"/>
                <w:szCs w:val="24"/>
              </w:rPr>
              <w:t xml:space="preserve"> </w:t>
            </w:r>
            <w:r w:rsidRPr="006337EA">
              <w:rPr>
                <w:color w:val="000000"/>
                <w:sz w:val="24"/>
                <w:szCs w:val="24"/>
              </w:rPr>
              <w:t xml:space="preserve">12, Рынок, 10-й магазин, </w:t>
            </w:r>
            <w:proofErr w:type="spellStart"/>
            <w:r w:rsidRPr="006337EA">
              <w:rPr>
                <w:color w:val="000000"/>
                <w:sz w:val="24"/>
                <w:szCs w:val="24"/>
              </w:rPr>
              <w:t>ул.Гоголя</w:t>
            </w:r>
            <w:proofErr w:type="spellEnd"/>
          </w:p>
        </w:tc>
      </w:tr>
      <w:tr w:rsidR="0011137B" w:rsidRPr="00023694" w:rsidTr="0011137B">
        <w:trPr>
          <w:trHeight w:val="2259"/>
        </w:trPr>
        <w:tc>
          <w:tcPr>
            <w:tcW w:w="4099" w:type="dxa"/>
            <w:gridSpan w:val="2"/>
            <w:shd w:val="clear" w:color="auto" w:fill="auto"/>
          </w:tcPr>
          <w:p w:rsidR="0011137B" w:rsidRPr="00023694" w:rsidRDefault="0011137B" w:rsidP="0011137B">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11137B" w:rsidRPr="00713CF1" w:rsidRDefault="0011137B" w:rsidP="0011137B">
            <w:pPr>
              <w:ind w:left="-57" w:right="-57"/>
              <w:rPr>
                <w:b/>
                <w:sz w:val="24"/>
                <w:szCs w:val="24"/>
              </w:rPr>
            </w:pPr>
            <w:r w:rsidRPr="00713CF1">
              <w:rPr>
                <w:b/>
                <w:sz w:val="24"/>
                <w:szCs w:val="24"/>
              </w:rPr>
              <w:t>В прямом направлении:</w:t>
            </w:r>
          </w:p>
          <w:p w:rsidR="0011137B" w:rsidRPr="006337EA" w:rsidRDefault="0011137B" w:rsidP="0011137B">
            <w:pPr>
              <w:ind w:left="-57" w:right="-57"/>
              <w:jc w:val="both"/>
              <w:rPr>
                <w:b/>
                <w:sz w:val="24"/>
                <w:szCs w:val="24"/>
              </w:rPr>
            </w:pPr>
            <w:proofErr w:type="spellStart"/>
            <w:r w:rsidRPr="006337EA">
              <w:rPr>
                <w:color w:val="000000"/>
                <w:sz w:val="24"/>
                <w:szCs w:val="24"/>
              </w:rPr>
              <w:t>с.Толпыгино</w:t>
            </w:r>
            <w:proofErr w:type="spellEnd"/>
            <w:r w:rsidRPr="006337EA">
              <w:rPr>
                <w:color w:val="000000"/>
                <w:sz w:val="24"/>
                <w:szCs w:val="24"/>
              </w:rPr>
              <w:t>,</w:t>
            </w:r>
            <w:r>
              <w:rPr>
                <w:color w:val="000000"/>
                <w:sz w:val="24"/>
                <w:szCs w:val="24"/>
              </w:rPr>
              <w:t xml:space="preserve"> </w:t>
            </w:r>
            <w:proofErr w:type="spellStart"/>
            <w:r>
              <w:rPr>
                <w:color w:val="000000"/>
                <w:sz w:val="24"/>
                <w:szCs w:val="24"/>
              </w:rPr>
              <w:t>г.Приволжск</w:t>
            </w:r>
            <w:proofErr w:type="spellEnd"/>
            <w:r w:rsidRPr="006337EA">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 xml:space="preserve">,  </w:t>
            </w:r>
            <w:proofErr w:type="spellStart"/>
            <w:r w:rsidRPr="006337EA">
              <w:rPr>
                <w:color w:val="000000"/>
                <w:sz w:val="24"/>
                <w:szCs w:val="24"/>
              </w:rPr>
              <w:t>ул.Революционная</w:t>
            </w:r>
            <w:proofErr w:type="spellEnd"/>
            <w:r w:rsidRPr="006337EA">
              <w:rPr>
                <w:color w:val="000000"/>
                <w:sz w:val="24"/>
                <w:szCs w:val="24"/>
              </w:rPr>
              <w:t xml:space="preserve">, </w:t>
            </w:r>
            <w:proofErr w:type="spellStart"/>
            <w:r w:rsidRPr="006337EA">
              <w:rPr>
                <w:color w:val="000000"/>
                <w:sz w:val="24"/>
                <w:szCs w:val="24"/>
              </w:rPr>
              <w:t>ул.Советская</w:t>
            </w:r>
            <w:proofErr w:type="spellEnd"/>
            <w:r w:rsidRPr="006337EA">
              <w:rPr>
                <w:color w:val="000000"/>
                <w:sz w:val="24"/>
                <w:szCs w:val="24"/>
              </w:rPr>
              <w:t xml:space="preserve">, </w:t>
            </w:r>
            <w:proofErr w:type="spellStart"/>
            <w:r w:rsidRPr="006337EA">
              <w:rPr>
                <w:color w:val="000000"/>
                <w:sz w:val="24"/>
                <w:szCs w:val="24"/>
              </w:rPr>
              <w:t>ул.Железнодорожная</w:t>
            </w:r>
            <w:proofErr w:type="spellEnd"/>
            <w:r w:rsidRPr="006337EA">
              <w:rPr>
                <w:color w:val="000000"/>
                <w:sz w:val="24"/>
                <w:szCs w:val="24"/>
              </w:rPr>
              <w:t xml:space="preserve"> </w:t>
            </w:r>
            <w:proofErr w:type="spellStart"/>
            <w:r w:rsidRPr="006337EA">
              <w:rPr>
                <w:color w:val="000000"/>
                <w:sz w:val="24"/>
                <w:szCs w:val="24"/>
              </w:rPr>
              <w:t>ул.Гоголя</w:t>
            </w:r>
            <w:proofErr w:type="spellEnd"/>
            <w:r w:rsidRPr="006337EA">
              <w:rPr>
                <w:b/>
                <w:sz w:val="24"/>
                <w:szCs w:val="24"/>
              </w:rPr>
              <w:t xml:space="preserve"> </w:t>
            </w:r>
          </w:p>
          <w:p w:rsidR="0011137B" w:rsidRPr="00713CF1" w:rsidRDefault="0011137B" w:rsidP="0011137B">
            <w:pPr>
              <w:ind w:left="-57" w:right="-57"/>
              <w:rPr>
                <w:b/>
                <w:sz w:val="24"/>
                <w:szCs w:val="24"/>
              </w:rPr>
            </w:pPr>
            <w:r w:rsidRPr="00713CF1">
              <w:rPr>
                <w:b/>
                <w:sz w:val="24"/>
                <w:szCs w:val="24"/>
              </w:rPr>
              <w:t>в обратном направлении:</w:t>
            </w:r>
          </w:p>
          <w:p w:rsidR="0011137B" w:rsidRPr="001C117D" w:rsidRDefault="0011137B" w:rsidP="0011137B">
            <w:pPr>
              <w:ind w:left="-57" w:right="-57"/>
              <w:jc w:val="both"/>
              <w:rPr>
                <w:sz w:val="24"/>
                <w:szCs w:val="24"/>
              </w:rPr>
            </w:pPr>
            <w:proofErr w:type="spellStart"/>
            <w:r>
              <w:rPr>
                <w:sz w:val="24"/>
                <w:szCs w:val="24"/>
              </w:rPr>
              <w:t>г.Приволжск</w:t>
            </w:r>
            <w:proofErr w:type="spellEnd"/>
            <w:r>
              <w:rPr>
                <w:sz w:val="24"/>
                <w:szCs w:val="24"/>
              </w:rPr>
              <w:t xml:space="preserve"> </w:t>
            </w:r>
            <w:proofErr w:type="spellStart"/>
            <w:r w:rsidRPr="006337EA">
              <w:rPr>
                <w:color w:val="000000"/>
                <w:sz w:val="24"/>
                <w:szCs w:val="24"/>
              </w:rPr>
              <w:t>ул.Гоголя</w:t>
            </w:r>
            <w:proofErr w:type="spellEnd"/>
            <w:r>
              <w:rPr>
                <w:color w:val="000000"/>
                <w:sz w:val="24"/>
                <w:szCs w:val="24"/>
              </w:rPr>
              <w:t xml:space="preserve">, </w:t>
            </w:r>
            <w:proofErr w:type="spellStart"/>
            <w:r w:rsidRPr="006337EA">
              <w:rPr>
                <w:color w:val="000000"/>
                <w:sz w:val="24"/>
                <w:szCs w:val="24"/>
              </w:rPr>
              <w:t>ул.Железнодорожная</w:t>
            </w:r>
            <w:proofErr w:type="spellEnd"/>
            <w:r>
              <w:rPr>
                <w:color w:val="000000"/>
                <w:sz w:val="24"/>
                <w:szCs w:val="24"/>
              </w:rPr>
              <w:t xml:space="preserve">, </w:t>
            </w:r>
            <w:proofErr w:type="spellStart"/>
            <w:r w:rsidRPr="006337EA">
              <w:rPr>
                <w:color w:val="000000"/>
                <w:sz w:val="24"/>
                <w:szCs w:val="24"/>
              </w:rPr>
              <w:t>ул.Советская</w:t>
            </w:r>
            <w:proofErr w:type="spellEnd"/>
            <w:r w:rsidRPr="006337EA">
              <w:rPr>
                <w:color w:val="000000"/>
                <w:sz w:val="24"/>
                <w:szCs w:val="24"/>
              </w:rPr>
              <w:t xml:space="preserve">, </w:t>
            </w:r>
            <w:proofErr w:type="spellStart"/>
            <w:r w:rsidRPr="006337EA">
              <w:rPr>
                <w:color w:val="000000"/>
                <w:sz w:val="24"/>
                <w:szCs w:val="24"/>
              </w:rPr>
              <w:t>ул.Революционная</w:t>
            </w:r>
            <w:proofErr w:type="spellEnd"/>
            <w:r w:rsidRPr="006337EA">
              <w:rPr>
                <w:color w:val="000000"/>
                <w:sz w:val="24"/>
                <w:szCs w:val="24"/>
              </w:rPr>
              <w:t>,</w:t>
            </w:r>
            <w:r>
              <w:rPr>
                <w:color w:val="000000"/>
                <w:sz w:val="24"/>
                <w:szCs w:val="24"/>
              </w:rPr>
              <w:t xml:space="preserve"> </w:t>
            </w:r>
            <w:proofErr w:type="spellStart"/>
            <w:r w:rsidRPr="006337EA">
              <w:rPr>
                <w:color w:val="000000"/>
                <w:sz w:val="24"/>
                <w:szCs w:val="24"/>
              </w:rPr>
              <w:t>ул.Фурманова</w:t>
            </w:r>
            <w:proofErr w:type="spellEnd"/>
            <w:r w:rsidRPr="006337EA">
              <w:rPr>
                <w:color w:val="000000"/>
                <w:sz w:val="24"/>
                <w:szCs w:val="24"/>
              </w:rPr>
              <w:t xml:space="preserve">,  </w:t>
            </w:r>
            <w:proofErr w:type="spellStart"/>
            <w:r w:rsidRPr="006337EA">
              <w:rPr>
                <w:color w:val="000000"/>
                <w:sz w:val="24"/>
                <w:szCs w:val="24"/>
              </w:rPr>
              <w:t>с.Толпыгино</w:t>
            </w:r>
            <w:proofErr w:type="spellEnd"/>
          </w:p>
        </w:tc>
      </w:tr>
      <w:tr w:rsidR="0011137B" w:rsidRPr="00023694" w:rsidTr="0011137B">
        <w:tc>
          <w:tcPr>
            <w:tcW w:w="4099" w:type="dxa"/>
            <w:gridSpan w:val="2"/>
            <w:shd w:val="clear" w:color="auto" w:fill="auto"/>
          </w:tcPr>
          <w:p w:rsidR="0011137B" w:rsidRPr="00023694" w:rsidRDefault="0011137B" w:rsidP="0011137B">
            <w:pPr>
              <w:rPr>
                <w:sz w:val="24"/>
                <w:szCs w:val="24"/>
              </w:rPr>
            </w:pPr>
            <w:r w:rsidRPr="00023694">
              <w:rPr>
                <w:sz w:val="24"/>
                <w:szCs w:val="24"/>
              </w:rPr>
              <w:t>Порядок посадки и высадки пассажиров</w:t>
            </w:r>
          </w:p>
        </w:tc>
        <w:tc>
          <w:tcPr>
            <w:tcW w:w="6107" w:type="dxa"/>
            <w:shd w:val="clear" w:color="auto" w:fill="auto"/>
          </w:tcPr>
          <w:p w:rsidR="0011137B" w:rsidRPr="00023694" w:rsidRDefault="0011137B" w:rsidP="0011137B">
            <w:pPr>
              <w:jc w:val="center"/>
              <w:rPr>
                <w:sz w:val="24"/>
                <w:szCs w:val="24"/>
              </w:rPr>
            </w:pPr>
            <w:r w:rsidRPr="00023694">
              <w:rPr>
                <w:sz w:val="24"/>
                <w:szCs w:val="24"/>
              </w:rPr>
              <w:t>только в установленных остановочных пунктах</w:t>
            </w:r>
          </w:p>
        </w:tc>
      </w:tr>
      <w:tr w:rsidR="0011137B" w:rsidRPr="00023694" w:rsidTr="0011137B">
        <w:tc>
          <w:tcPr>
            <w:tcW w:w="4099" w:type="dxa"/>
            <w:gridSpan w:val="2"/>
            <w:shd w:val="clear" w:color="auto" w:fill="auto"/>
          </w:tcPr>
          <w:p w:rsidR="0011137B" w:rsidRPr="00023694" w:rsidRDefault="0011137B" w:rsidP="0011137B">
            <w:pPr>
              <w:rPr>
                <w:sz w:val="24"/>
                <w:szCs w:val="24"/>
              </w:rPr>
            </w:pPr>
            <w:r w:rsidRPr="00023694">
              <w:rPr>
                <w:sz w:val="24"/>
                <w:szCs w:val="24"/>
              </w:rPr>
              <w:t>Вид регулярных перевозок</w:t>
            </w:r>
          </w:p>
        </w:tc>
        <w:tc>
          <w:tcPr>
            <w:tcW w:w="6107" w:type="dxa"/>
            <w:shd w:val="clear" w:color="auto" w:fill="auto"/>
          </w:tcPr>
          <w:p w:rsidR="0011137B" w:rsidRPr="00023694" w:rsidRDefault="0011137B" w:rsidP="0011137B">
            <w:pPr>
              <w:jc w:val="center"/>
              <w:rPr>
                <w:sz w:val="24"/>
                <w:szCs w:val="24"/>
              </w:rPr>
            </w:pPr>
            <w:r w:rsidRPr="00023694">
              <w:rPr>
                <w:sz w:val="24"/>
                <w:szCs w:val="24"/>
              </w:rPr>
              <w:t>регулярные перевозки по нерегулируемым тарифам</w:t>
            </w:r>
          </w:p>
        </w:tc>
      </w:tr>
      <w:tr w:rsidR="0011137B" w:rsidRPr="00023694" w:rsidTr="0011137B">
        <w:tc>
          <w:tcPr>
            <w:tcW w:w="4099" w:type="dxa"/>
            <w:gridSpan w:val="2"/>
            <w:shd w:val="clear" w:color="auto" w:fill="auto"/>
          </w:tcPr>
          <w:p w:rsidR="0011137B" w:rsidRPr="00DC7877" w:rsidRDefault="0011137B" w:rsidP="0011137B">
            <w:pPr>
              <w:rPr>
                <w:sz w:val="24"/>
                <w:szCs w:val="24"/>
              </w:rPr>
            </w:pPr>
            <w:r w:rsidRPr="00DC7877">
              <w:rPr>
                <w:sz w:val="24"/>
                <w:szCs w:val="24"/>
              </w:rPr>
              <w:t>Период работы</w:t>
            </w:r>
          </w:p>
        </w:tc>
        <w:tc>
          <w:tcPr>
            <w:tcW w:w="6107" w:type="dxa"/>
            <w:shd w:val="clear" w:color="auto" w:fill="auto"/>
          </w:tcPr>
          <w:p w:rsidR="0011137B" w:rsidRPr="00DC7877" w:rsidRDefault="0011137B" w:rsidP="0011137B">
            <w:pPr>
              <w:jc w:val="center"/>
              <w:rPr>
                <w:sz w:val="24"/>
                <w:szCs w:val="24"/>
              </w:rPr>
            </w:pPr>
            <w:r w:rsidRPr="00DC7877">
              <w:rPr>
                <w:rFonts w:eastAsia="Calibri"/>
                <w:sz w:val="24"/>
                <w:szCs w:val="24"/>
              </w:rPr>
              <w:t>Круглогодично</w:t>
            </w:r>
          </w:p>
        </w:tc>
      </w:tr>
      <w:tr w:rsidR="0011137B" w:rsidRPr="00023694" w:rsidTr="0011137B">
        <w:tc>
          <w:tcPr>
            <w:tcW w:w="2268" w:type="dxa"/>
            <w:vMerge w:val="restart"/>
            <w:shd w:val="clear" w:color="auto" w:fill="auto"/>
          </w:tcPr>
          <w:p w:rsidR="0011137B" w:rsidRPr="00023694" w:rsidRDefault="0011137B" w:rsidP="0011137B">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11137B" w:rsidRPr="00023694" w:rsidRDefault="0011137B" w:rsidP="0011137B">
            <w:pPr>
              <w:rPr>
                <w:sz w:val="24"/>
                <w:szCs w:val="24"/>
              </w:rPr>
            </w:pPr>
            <w:r w:rsidRPr="00023694">
              <w:rPr>
                <w:sz w:val="24"/>
                <w:szCs w:val="24"/>
              </w:rPr>
              <w:t>Вид</w:t>
            </w:r>
          </w:p>
        </w:tc>
        <w:tc>
          <w:tcPr>
            <w:tcW w:w="6107" w:type="dxa"/>
            <w:shd w:val="clear" w:color="auto" w:fill="auto"/>
          </w:tcPr>
          <w:p w:rsidR="0011137B" w:rsidRPr="00023694" w:rsidRDefault="0011137B" w:rsidP="0011137B">
            <w:pPr>
              <w:jc w:val="center"/>
              <w:rPr>
                <w:sz w:val="24"/>
                <w:szCs w:val="24"/>
              </w:rPr>
            </w:pPr>
            <w:r w:rsidRPr="00023694">
              <w:rPr>
                <w:sz w:val="24"/>
                <w:szCs w:val="24"/>
              </w:rPr>
              <w:t>Автобус</w:t>
            </w:r>
          </w:p>
        </w:tc>
      </w:tr>
      <w:tr w:rsidR="0011137B" w:rsidRPr="00023694" w:rsidTr="0011137B">
        <w:tc>
          <w:tcPr>
            <w:tcW w:w="2268"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Класс</w:t>
            </w:r>
          </w:p>
        </w:tc>
        <w:tc>
          <w:tcPr>
            <w:tcW w:w="6107" w:type="dxa"/>
            <w:shd w:val="clear" w:color="auto" w:fill="auto"/>
          </w:tcPr>
          <w:p w:rsidR="0011137B" w:rsidRPr="00132792" w:rsidRDefault="0011137B" w:rsidP="0011137B">
            <w:pPr>
              <w:jc w:val="center"/>
              <w:rPr>
                <w:sz w:val="24"/>
                <w:szCs w:val="24"/>
              </w:rPr>
            </w:pPr>
            <w:r w:rsidRPr="00132792">
              <w:rPr>
                <w:sz w:val="24"/>
                <w:szCs w:val="24"/>
              </w:rPr>
              <w:t>«Малый»</w:t>
            </w:r>
          </w:p>
        </w:tc>
      </w:tr>
      <w:tr w:rsidR="0011137B" w:rsidRPr="00023694" w:rsidTr="0011137B">
        <w:tc>
          <w:tcPr>
            <w:tcW w:w="2268"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Максимальное количество</w:t>
            </w:r>
          </w:p>
        </w:tc>
        <w:tc>
          <w:tcPr>
            <w:tcW w:w="6107" w:type="dxa"/>
            <w:shd w:val="clear" w:color="auto" w:fill="auto"/>
          </w:tcPr>
          <w:p w:rsidR="0011137B" w:rsidRPr="00023694" w:rsidRDefault="0011137B" w:rsidP="0011137B">
            <w:pPr>
              <w:jc w:val="center"/>
              <w:rPr>
                <w:sz w:val="24"/>
                <w:szCs w:val="24"/>
              </w:rPr>
            </w:pPr>
            <w:r>
              <w:rPr>
                <w:sz w:val="24"/>
                <w:szCs w:val="24"/>
              </w:rPr>
              <w:t>1</w:t>
            </w:r>
          </w:p>
        </w:tc>
      </w:tr>
      <w:tr w:rsidR="0011137B" w:rsidRPr="00023694" w:rsidTr="0011137B">
        <w:tc>
          <w:tcPr>
            <w:tcW w:w="2268" w:type="dxa"/>
            <w:vMerge/>
            <w:shd w:val="clear" w:color="auto" w:fill="auto"/>
          </w:tcPr>
          <w:p w:rsidR="0011137B" w:rsidRPr="00023694" w:rsidRDefault="0011137B" w:rsidP="0011137B">
            <w:pPr>
              <w:rPr>
                <w:sz w:val="24"/>
                <w:szCs w:val="24"/>
              </w:rPr>
            </w:pPr>
          </w:p>
        </w:tc>
        <w:tc>
          <w:tcPr>
            <w:tcW w:w="1831" w:type="dxa"/>
            <w:shd w:val="clear" w:color="auto" w:fill="auto"/>
          </w:tcPr>
          <w:p w:rsidR="0011137B" w:rsidRPr="00023694" w:rsidRDefault="0011137B" w:rsidP="0011137B">
            <w:pPr>
              <w:rPr>
                <w:sz w:val="24"/>
                <w:szCs w:val="24"/>
              </w:rPr>
            </w:pPr>
            <w:r w:rsidRPr="00023694">
              <w:rPr>
                <w:sz w:val="24"/>
                <w:szCs w:val="24"/>
              </w:rPr>
              <w:t>Экологические характеристики</w:t>
            </w:r>
          </w:p>
        </w:tc>
        <w:tc>
          <w:tcPr>
            <w:tcW w:w="6107" w:type="dxa"/>
            <w:shd w:val="clear" w:color="auto" w:fill="auto"/>
          </w:tcPr>
          <w:p w:rsidR="0011137B" w:rsidRPr="00023694" w:rsidRDefault="0011137B" w:rsidP="0011137B">
            <w:pPr>
              <w:jc w:val="center"/>
              <w:rPr>
                <w:sz w:val="24"/>
                <w:szCs w:val="24"/>
              </w:rPr>
            </w:pPr>
            <w:r w:rsidRPr="00183AC7">
              <w:rPr>
                <w:color w:val="000000"/>
                <w:sz w:val="24"/>
                <w:szCs w:val="24"/>
              </w:rPr>
              <w:t>не ниже</w:t>
            </w:r>
            <w:r>
              <w:rPr>
                <w:color w:val="000000"/>
                <w:sz w:val="24"/>
                <w:szCs w:val="24"/>
              </w:rPr>
              <w:t xml:space="preserve"> </w:t>
            </w:r>
            <w:r w:rsidRPr="00183AC7">
              <w:rPr>
                <w:color w:val="000000"/>
                <w:sz w:val="24"/>
                <w:szCs w:val="24"/>
              </w:rPr>
              <w:t>Евро 3</w:t>
            </w:r>
          </w:p>
        </w:tc>
      </w:tr>
    </w:tbl>
    <w:p w:rsidR="0011137B" w:rsidRDefault="0011137B" w:rsidP="0011137B">
      <w:pPr>
        <w:tabs>
          <w:tab w:val="left" w:pos="1155"/>
        </w:tabs>
        <w:rPr>
          <w:sz w:val="24"/>
          <w:szCs w:val="24"/>
        </w:rPr>
      </w:pPr>
    </w:p>
    <w:p w:rsidR="0011137B" w:rsidRDefault="0011137B" w:rsidP="0011137B">
      <w:pPr>
        <w:tabs>
          <w:tab w:val="left" w:pos="1155"/>
        </w:tabs>
        <w:rPr>
          <w:sz w:val="24"/>
          <w:szCs w:val="24"/>
        </w:rPr>
      </w:pPr>
    </w:p>
    <w:p w:rsidR="006753C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Подтверждаем(ю), что в отношении________________________________________________ не проводится процедура ликвидации, </w:t>
      </w:r>
      <w:r>
        <w:rPr>
          <w:rFonts w:ascii="Times New Roman" w:hAnsi="Times New Roman" w:cs="Times New Roman"/>
          <w:sz w:val="24"/>
          <w:szCs w:val="24"/>
        </w:rPr>
        <w:t xml:space="preserve">отсутствует решение арбитражного суда о признании </w:t>
      </w:r>
      <w:r w:rsidRPr="00F825E2">
        <w:rPr>
          <w:rFonts w:ascii="Times New Roman" w:hAnsi="Times New Roman" w:cs="Times New Roman"/>
          <w:sz w:val="24"/>
          <w:szCs w:val="24"/>
        </w:rPr>
        <w:t>банкротом</w:t>
      </w:r>
      <w:r>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завершённый отчетный период</w:t>
      </w:r>
      <w:r w:rsidRPr="00F825E2">
        <w:rPr>
          <w:rFonts w:ascii="Times New Roman" w:hAnsi="Times New Roman" w:cs="Times New Roman"/>
          <w:sz w:val="24"/>
          <w:szCs w:val="24"/>
        </w:rPr>
        <w:t>,</w:t>
      </w:r>
      <w:r>
        <w:rPr>
          <w:rFonts w:ascii="Times New Roman" w:hAnsi="Times New Roman" w:cs="Times New Roman"/>
          <w:sz w:val="24"/>
          <w:szCs w:val="24"/>
        </w:rPr>
        <w:t xml:space="preserve"> </w:t>
      </w:r>
      <w:r w:rsidRPr="00F825E2">
        <w:rPr>
          <w:rFonts w:ascii="Times New Roman" w:hAnsi="Times New Roman" w:cs="Times New Roman"/>
          <w:sz w:val="24"/>
          <w:szCs w:val="24"/>
        </w:rPr>
        <w:t>а также:</w:t>
      </w:r>
    </w:p>
    <w:p w:rsidR="006753C2" w:rsidRPr="00E81A7B" w:rsidRDefault="006753C2" w:rsidP="006753C2">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______________________________</w:t>
      </w:r>
      <w:r w:rsidRPr="00E81A7B">
        <w:rPr>
          <w:sz w:val="24"/>
          <w:szCs w:val="24"/>
        </w:rPr>
        <w:t xml:space="preserve">____________________________________________ или его (их) работников в течение года,             (наименование </w:t>
      </w:r>
      <w:r>
        <w:rPr>
          <w:sz w:val="24"/>
          <w:szCs w:val="24"/>
        </w:rPr>
        <w:t>претендента</w:t>
      </w:r>
      <w:r w:rsidRPr="00E81A7B">
        <w:rPr>
          <w:sz w:val="24"/>
          <w:szCs w:val="24"/>
        </w:rPr>
        <w:t>)</w:t>
      </w:r>
      <w:r w:rsidR="0057402E">
        <w:rPr>
          <w:sz w:val="24"/>
          <w:szCs w:val="24"/>
        </w:rPr>
        <w:t xml:space="preserve"> </w:t>
      </w:r>
      <w:r w:rsidRPr="00E81A7B">
        <w:rPr>
          <w:sz w:val="24"/>
          <w:szCs w:val="24"/>
        </w:rPr>
        <w:t>предшествующего дате размещения извещения __________________</w:t>
      </w:r>
      <w:r>
        <w:rPr>
          <w:sz w:val="24"/>
          <w:szCs w:val="24"/>
        </w:rPr>
        <w:t>________________________</w:t>
      </w:r>
    </w:p>
    <w:p w:rsidR="006753C2" w:rsidRPr="00E81A7B" w:rsidRDefault="006753C2" w:rsidP="006753C2">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6753C2" w:rsidRPr="00E81A7B" w:rsidRDefault="006753C2" w:rsidP="006753C2">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6753C2" w:rsidRPr="00E81A7B" w:rsidRDefault="006753C2" w:rsidP="006753C2">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6753C2" w:rsidRPr="00E81A7B" w:rsidRDefault="006753C2" w:rsidP="006753C2">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6753C2" w:rsidRPr="00E81A7B" w:rsidRDefault="006753C2" w:rsidP="006753C2">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w:t>
      </w:r>
      <w:r w:rsidRPr="006753C2">
        <w:rPr>
          <w:rFonts w:ascii="Times New Roman" w:hAnsi="Times New Roman" w:cs="Times New Roman"/>
          <w:sz w:val="24"/>
        </w:rPr>
        <w:t>организатор</w:t>
      </w:r>
      <w:r>
        <w:rPr>
          <w:rFonts w:ascii="Times New Roman" w:hAnsi="Times New Roman" w:cs="Times New Roman"/>
          <w:sz w:val="24"/>
        </w:rPr>
        <w:t>у</w:t>
      </w:r>
      <w:r w:rsidRPr="006753C2">
        <w:rPr>
          <w:rFonts w:ascii="Times New Roman" w:hAnsi="Times New Roman" w:cs="Times New Roman"/>
          <w:sz w:val="24"/>
        </w:rPr>
        <w:t xml:space="preserve"> открытого конкурса</w:t>
      </w:r>
      <w:r w:rsidRPr="00F825E2">
        <w:rPr>
          <w:rFonts w:ascii="Times New Roman" w:hAnsi="Times New Roman" w:cs="Times New Roman"/>
          <w:sz w:val="24"/>
          <w:szCs w:val="24"/>
        </w:rPr>
        <w:t xml:space="preserve"> запрашивать в уполномоченных органах власти информацию, уточняющую представленные нами(мной) сведения.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w:t>
      </w:r>
      <w:r w:rsidR="0057402E">
        <w:rPr>
          <w:rFonts w:ascii="Times New Roman" w:hAnsi="Times New Roman" w:cs="Times New Roman"/>
          <w:sz w:val="24"/>
          <w:szCs w:val="24"/>
        </w:rPr>
        <w:t xml:space="preserve">к </w:t>
      </w:r>
      <w:r w:rsidR="0057402E" w:rsidRPr="006753C2">
        <w:rPr>
          <w:rFonts w:ascii="Times New Roman" w:hAnsi="Times New Roman" w:cs="Times New Roman"/>
          <w:sz w:val="24"/>
        </w:rPr>
        <w:t>организатор</w:t>
      </w:r>
      <w:r w:rsidR="0057402E">
        <w:rPr>
          <w:rFonts w:ascii="Times New Roman" w:hAnsi="Times New Roman" w:cs="Times New Roman"/>
          <w:sz w:val="24"/>
        </w:rPr>
        <w:t>у</w:t>
      </w:r>
      <w:r w:rsidR="0057402E" w:rsidRPr="006753C2">
        <w:rPr>
          <w:rFonts w:ascii="Times New Roman" w:hAnsi="Times New Roman" w:cs="Times New Roman"/>
          <w:sz w:val="24"/>
        </w:rPr>
        <w:t xml:space="preserve"> открытого конкурса</w:t>
      </w:r>
      <w:r w:rsidR="0057402E" w:rsidRPr="00F825E2">
        <w:rPr>
          <w:rFonts w:ascii="Times New Roman" w:hAnsi="Times New Roman" w:cs="Times New Roman"/>
          <w:sz w:val="24"/>
          <w:szCs w:val="24"/>
        </w:rPr>
        <w:t xml:space="preserve"> </w:t>
      </w:r>
      <w:r w:rsidRPr="00F825E2">
        <w:rPr>
          <w:rFonts w:ascii="Times New Roman" w:hAnsi="Times New Roman" w:cs="Times New Roman"/>
          <w:sz w:val="24"/>
          <w:szCs w:val="24"/>
        </w:rPr>
        <w:t xml:space="preserve">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5.  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w:t>
      </w:r>
      <w:r w:rsidRPr="00F825E2">
        <w:rPr>
          <w:rFonts w:ascii="Times New Roman" w:hAnsi="Times New Roman" w:cs="Times New Roman"/>
          <w:sz w:val="24"/>
          <w:szCs w:val="24"/>
        </w:rPr>
        <w:lastRenderedPageBreak/>
        <w:t xml:space="preserve">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 </w:t>
      </w:r>
    </w:p>
    <w:p w:rsidR="006753C2" w:rsidRPr="00F825E2" w:rsidRDefault="006753C2" w:rsidP="006753C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6.   К настоящей заявке прилагаются документы согласно прилагаемой описи.</w:t>
      </w:r>
    </w:p>
    <w:p w:rsidR="006753C2" w:rsidRPr="00F825E2" w:rsidRDefault="006753C2" w:rsidP="006753C2">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Pr="00F825E2">
        <w:rPr>
          <w:rFonts w:ascii="Arial Narrow" w:hAnsi="Arial Narrow" w:cs="Times New Roman"/>
        </w:rPr>
        <w:tab/>
      </w:r>
      <w:r w:rsidRPr="00F825E2">
        <w:rPr>
          <w:rFonts w:ascii="Arial Narrow" w:hAnsi="Arial Narrow" w:cs="Times New Roman"/>
        </w:rPr>
        <w:tab/>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6753C2" w:rsidRPr="00F825E2" w:rsidRDefault="006753C2" w:rsidP="006753C2">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6753C2" w:rsidRPr="00F825E2" w:rsidRDefault="006753C2" w:rsidP="006753C2">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6753C2" w:rsidRPr="00F825E2" w:rsidRDefault="006753C2" w:rsidP="006753C2">
      <w:pPr>
        <w:pStyle w:val="ConsPlusNonformat"/>
        <w:jc w:val="both"/>
        <w:rPr>
          <w:b/>
          <w:sz w:val="16"/>
          <w:szCs w:val="16"/>
        </w:rPr>
      </w:pPr>
    </w:p>
    <w:p w:rsidR="006753C2" w:rsidRPr="00F825E2" w:rsidRDefault="006753C2" w:rsidP="006753C2">
      <w:pPr>
        <w:widowControl w:val="0"/>
        <w:rPr>
          <w:sz w:val="18"/>
          <w:szCs w:val="24"/>
        </w:rPr>
      </w:pPr>
      <w:r w:rsidRPr="00F825E2">
        <w:rPr>
          <w:sz w:val="18"/>
          <w:szCs w:val="24"/>
        </w:rPr>
        <w:t>__________________________</w:t>
      </w:r>
      <w:r w:rsidRPr="00F825E2">
        <w:rPr>
          <w:sz w:val="18"/>
          <w:szCs w:val="24"/>
        </w:rPr>
        <w:tab/>
      </w:r>
      <w:r w:rsidRPr="00F825E2">
        <w:rPr>
          <w:sz w:val="18"/>
          <w:szCs w:val="24"/>
        </w:rPr>
        <w:tab/>
      </w:r>
      <w:r w:rsidRPr="00F825E2">
        <w:rPr>
          <w:sz w:val="18"/>
          <w:szCs w:val="24"/>
        </w:rPr>
        <w:tab/>
        <w:t>_________________</w:t>
      </w:r>
      <w:r w:rsidRPr="00F825E2">
        <w:rPr>
          <w:sz w:val="18"/>
          <w:szCs w:val="24"/>
        </w:rPr>
        <w:tab/>
        <w:t xml:space="preserve">                  _______________________</w:t>
      </w:r>
    </w:p>
    <w:p w:rsidR="006753C2" w:rsidRPr="00F825E2" w:rsidRDefault="006753C2" w:rsidP="006753C2">
      <w:pPr>
        <w:widowControl w:val="0"/>
        <w:rPr>
          <w:sz w:val="18"/>
          <w:szCs w:val="24"/>
        </w:rPr>
      </w:pPr>
      <w:r w:rsidRPr="00F825E2">
        <w:rPr>
          <w:sz w:val="18"/>
          <w:szCs w:val="24"/>
        </w:rPr>
        <w:t>(подпись лица, уполномоченного на                                          подпись                                             расшифровка подписи</w:t>
      </w:r>
    </w:p>
    <w:p w:rsidR="006753C2" w:rsidRPr="00F825E2" w:rsidRDefault="006753C2" w:rsidP="006753C2">
      <w:pPr>
        <w:widowControl w:val="0"/>
        <w:rPr>
          <w:sz w:val="18"/>
          <w:szCs w:val="24"/>
        </w:rPr>
      </w:pPr>
      <w:r w:rsidRPr="00F825E2">
        <w:rPr>
          <w:sz w:val="18"/>
          <w:szCs w:val="24"/>
        </w:rPr>
        <w:t xml:space="preserve">осуществление действий от имени                                                                             </w:t>
      </w:r>
    </w:p>
    <w:p w:rsidR="006753C2" w:rsidRPr="00F825E2" w:rsidRDefault="006753C2" w:rsidP="006753C2">
      <w:pPr>
        <w:widowControl w:val="0"/>
        <w:rPr>
          <w:sz w:val="18"/>
          <w:szCs w:val="24"/>
        </w:rPr>
      </w:pPr>
      <w:r w:rsidRPr="00F825E2">
        <w:rPr>
          <w:sz w:val="18"/>
          <w:szCs w:val="24"/>
        </w:rPr>
        <w:t xml:space="preserve">заявителя) </w:t>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6753C2" w:rsidRPr="00C96A0A" w:rsidRDefault="006753C2" w:rsidP="006753C2">
      <w:pPr>
        <w:widowControl w:val="0"/>
        <w:tabs>
          <w:tab w:val="left" w:pos="7260"/>
        </w:tabs>
        <w:rPr>
          <w:sz w:val="18"/>
          <w:szCs w:val="24"/>
        </w:rPr>
      </w:pPr>
      <w:r w:rsidRPr="00F825E2">
        <w:rPr>
          <w:sz w:val="18"/>
          <w:szCs w:val="24"/>
        </w:rPr>
        <w:t>Дата «_____»     ___________________ 20__г.</w:t>
      </w:r>
      <w:r w:rsidRPr="00F825E2">
        <w:rPr>
          <w:sz w:val="18"/>
          <w:szCs w:val="24"/>
        </w:rPr>
        <w:tab/>
        <w:t xml:space="preserve">       МП</w:t>
      </w:r>
    </w:p>
    <w:p w:rsidR="005F23C6" w:rsidRDefault="005F23C6"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конкурса, готов осуществлять перевозки по муниципальному (-ым)   маршруту (-</w:t>
      </w:r>
      <w:proofErr w:type="spellStart"/>
      <w:r w:rsidRPr="00023694">
        <w:rPr>
          <w:sz w:val="24"/>
          <w:szCs w:val="24"/>
        </w:rPr>
        <w:t>ам</w:t>
      </w:r>
      <w:proofErr w:type="spellEnd"/>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DC122B">
        <w:rPr>
          <w:sz w:val="24"/>
          <w:szCs w:val="24"/>
        </w:rPr>
        <w:t>Приволжского муниципального района</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C377BC" w:rsidRDefault="00132B8E" w:rsidP="00132B8E">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E412A4">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w:t>
      </w:r>
      <w:r w:rsidR="008A0BF3">
        <w:rPr>
          <w:sz w:val="24"/>
          <w:szCs w:val="24"/>
        </w:rPr>
        <w:t>ющих нормативных правовых актов</w:t>
      </w:r>
      <w:r w:rsidR="00C377BC">
        <w:rPr>
          <w:sz w:val="24"/>
          <w:szCs w:val="24"/>
        </w:rPr>
        <w:t>.</w:t>
      </w:r>
    </w:p>
    <w:p w:rsidR="00132B8E" w:rsidRDefault="00C377BC" w:rsidP="00132B8E">
      <w:pPr>
        <w:pStyle w:val="a3"/>
        <w:spacing w:after="0"/>
        <w:ind w:firstLine="709"/>
        <w:jc w:val="both"/>
        <w:rPr>
          <w:sz w:val="24"/>
          <w:szCs w:val="24"/>
        </w:rPr>
      </w:pPr>
      <w:r>
        <w:rPr>
          <w:sz w:val="24"/>
          <w:szCs w:val="24"/>
        </w:rPr>
        <w:t>П</w:t>
      </w:r>
      <w:r w:rsidR="008A0BF3" w:rsidRPr="00D361EA">
        <w:rPr>
          <w:sz w:val="24"/>
          <w:szCs w:val="24"/>
        </w:rPr>
        <w:t>ассажирам из числа инвалидов обеспечивать условия доступности их перевозки и перевозки их багажа в соответствии с Федеральным законом от 08.11.2007 № 259-ФЗ «Устав автомобильного транспорта и городского наземного электрического транспорта»</w:t>
      </w:r>
      <w:r w:rsidR="00D361EA">
        <w:rPr>
          <w:sz w:val="24"/>
          <w:szCs w:val="24"/>
        </w:rPr>
        <w:t>.</w:t>
      </w:r>
    </w:p>
    <w:p w:rsidR="00C377BC" w:rsidRDefault="00C377BC"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11137B" w:rsidRDefault="0011137B" w:rsidP="00132B8E">
      <w:pPr>
        <w:jc w:val="right"/>
        <w:rPr>
          <w:sz w:val="24"/>
          <w:szCs w:val="24"/>
        </w:rPr>
      </w:pPr>
    </w:p>
    <w:p w:rsidR="0011137B" w:rsidRDefault="0011137B"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5F23C6" w:rsidRDefault="00132B8E" w:rsidP="005F23C6">
      <w:pPr>
        <w:widowControl w:val="0"/>
        <w:ind w:firstLine="708"/>
        <w:rPr>
          <w:sz w:val="18"/>
          <w:szCs w:val="24"/>
        </w:rPr>
      </w:pPr>
      <w:r w:rsidRPr="00023694">
        <w:rPr>
          <w:sz w:val="18"/>
          <w:szCs w:val="24"/>
        </w:rPr>
        <w:t>Дата ___________________</w:t>
      </w:r>
    </w:p>
    <w:p w:rsidR="00D61528" w:rsidRDefault="005F23C6" w:rsidP="005F23C6">
      <w:pPr>
        <w:widowControl w:val="0"/>
        <w:ind w:firstLine="708"/>
        <w:rPr>
          <w:sz w:val="18"/>
          <w:szCs w:val="24"/>
        </w:rPr>
      </w:pPr>
      <w:r>
        <w:rPr>
          <w:sz w:val="18"/>
          <w:szCs w:val="24"/>
        </w:rPr>
        <w:t xml:space="preserve">                                                                                                                                                                         </w:t>
      </w:r>
    </w:p>
    <w:p w:rsidR="00DC122B" w:rsidRDefault="00D61528" w:rsidP="005F23C6">
      <w:pPr>
        <w:widowControl w:val="0"/>
        <w:ind w:firstLine="708"/>
        <w:rPr>
          <w:sz w:val="18"/>
          <w:szCs w:val="24"/>
        </w:rPr>
      </w:pPr>
      <w:r>
        <w:rPr>
          <w:sz w:val="18"/>
          <w:szCs w:val="24"/>
        </w:rPr>
        <w:t xml:space="preserve">                                                                                                                                                                         </w:t>
      </w:r>
      <w:r w:rsidR="005F23C6">
        <w:rPr>
          <w:sz w:val="18"/>
          <w:szCs w:val="24"/>
        </w:rPr>
        <w:t xml:space="preserve"> </w:t>
      </w:r>
    </w:p>
    <w:p w:rsidR="00DC122B" w:rsidRDefault="00DC122B" w:rsidP="005F23C6">
      <w:pPr>
        <w:widowControl w:val="0"/>
        <w:ind w:firstLine="708"/>
        <w:rPr>
          <w:sz w:val="18"/>
          <w:szCs w:val="24"/>
        </w:rPr>
      </w:pPr>
    </w:p>
    <w:p w:rsidR="00DC122B" w:rsidRDefault="00DC122B" w:rsidP="005F23C6">
      <w:pPr>
        <w:widowControl w:val="0"/>
        <w:ind w:firstLine="708"/>
        <w:rPr>
          <w:sz w:val="18"/>
          <w:szCs w:val="24"/>
        </w:rPr>
      </w:pPr>
    </w:p>
    <w:p w:rsidR="00DC122B" w:rsidRDefault="00DC122B" w:rsidP="005F23C6">
      <w:pPr>
        <w:widowControl w:val="0"/>
        <w:ind w:firstLine="708"/>
        <w:rPr>
          <w:sz w:val="18"/>
          <w:szCs w:val="24"/>
        </w:rPr>
      </w:pPr>
    </w:p>
    <w:p w:rsidR="00132B8E" w:rsidRPr="005F23C6" w:rsidRDefault="005F23C6" w:rsidP="00DC122B">
      <w:pPr>
        <w:widowControl w:val="0"/>
        <w:ind w:firstLine="708"/>
        <w:jc w:val="right"/>
        <w:rPr>
          <w:sz w:val="18"/>
          <w:szCs w:val="24"/>
        </w:rPr>
      </w:pPr>
      <w:r>
        <w:rPr>
          <w:sz w:val="18"/>
          <w:szCs w:val="24"/>
        </w:rPr>
        <w:t xml:space="preserve">  </w:t>
      </w:r>
      <w:r w:rsidR="00B34297">
        <w:rPr>
          <w:sz w:val="24"/>
          <w:szCs w:val="24"/>
        </w:rPr>
        <w:t>ФОРМА</w:t>
      </w:r>
      <w:r w:rsidR="00132B8E" w:rsidRPr="00023694">
        <w:rPr>
          <w:sz w:val="24"/>
          <w:szCs w:val="24"/>
        </w:rPr>
        <w:t xml:space="preserve"> №</w:t>
      </w:r>
      <w:r w:rsidR="00C07C15">
        <w:rPr>
          <w:sz w:val="24"/>
          <w:szCs w:val="24"/>
        </w:rPr>
        <w:t>2</w:t>
      </w:r>
    </w:p>
    <w:p w:rsidR="00132B8E" w:rsidRDefault="00132B8E" w:rsidP="00132B8E">
      <w:pPr>
        <w:pStyle w:val="ConsPlusTitle"/>
        <w:jc w:val="center"/>
        <w:rPr>
          <w:b w:val="0"/>
          <w:sz w:val="28"/>
          <w:szCs w:val="28"/>
        </w:rPr>
      </w:pPr>
    </w:p>
    <w:p w:rsidR="00B34297" w:rsidRPr="00023694" w:rsidRDefault="00B34297"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439"/>
        <w:gridCol w:w="1439"/>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C93977" w:rsidP="00132B8E">
      <w:pPr>
        <w:jc w:val="right"/>
        <w:rPr>
          <w:sz w:val="24"/>
          <w:szCs w:val="24"/>
        </w:rPr>
      </w:pPr>
    </w:p>
    <w:p w:rsidR="00DC122B" w:rsidRDefault="00DC122B" w:rsidP="00132B8E">
      <w:pPr>
        <w:jc w:val="right"/>
        <w:rPr>
          <w:sz w:val="24"/>
          <w:szCs w:val="24"/>
        </w:rPr>
      </w:pPr>
    </w:p>
    <w:p w:rsidR="00120AE6" w:rsidRDefault="00120AE6" w:rsidP="00132B8E">
      <w:pPr>
        <w:jc w:val="right"/>
        <w:rPr>
          <w:sz w:val="24"/>
          <w:szCs w:val="24"/>
        </w:rPr>
      </w:pPr>
    </w:p>
    <w:p w:rsidR="0011137B" w:rsidRDefault="0011137B" w:rsidP="00132B8E">
      <w:pPr>
        <w:jc w:val="right"/>
        <w:rPr>
          <w:sz w:val="24"/>
          <w:szCs w:val="24"/>
        </w:rPr>
      </w:pPr>
    </w:p>
    <w:p w:rsidR="0011137B" w:rsidRDefault="0011137B" w:rsidP="00132B8E">
      <w:pPr>
        <w:jc w:val="right"/>
        <w:rPr>
          <w:sz w:val="24"/>
          <w:szCs w:val="24"/>
        </w:rPr>
      </w:pPr>
    </w:p>
    <w:p w:rsidR="00132B8E" w:rsidRPr="00023694" w:rsidRDefault="00B34297" w:rsidP="00132B8E">
      <w:pPr>
        <w:jc w:val="right"/>
        <w:rPr>
          <w:sz w:val="24"/>
          <w:szCs w:val="24"/>
        </w:rPr>
      </w:pPr>
      <w:r>
        <w:rPr>
          <w:sz w:val="24"/>
          <w:szCs w:val="24"/>
        </w:rPr>
        <w:t>ФОРМА</w:t>
      </w:r>
      <w:r w:rsidR="00132B8E" w:rsidRPr="00023694">
        <w:rPr>
          <w:sz w:val="24"/>
          <w:szCs w:val="24"/>
        </w:rPr>
        <w:t xml:space="preserve"> №</w:t>
      </w:r>
      <w:r w:rsidR="00C07C15">
        <w:rPr>
          <w:sz w:val="24"/>
          <w:szCs w:val="24"/>
        </w:rPr>
        <w:t>3</w:t>
      </w:r>
    </w:p>
    <w:p w:rsidR="00132B8E" w:rsidRDefault="00132B8E" w:rsidP="00132B8E">
      <w:pPr>
        <w:pStyle w:val="a6"/>
        <w:tabs>
          <w:tab w:val="left" w:pos="7020"/>
        </w:tabs>
        <w:spacing w:before="0"/>
        <w:ind w:firstLine="284"/>
        <w:rPr>
          <w:sz w:val="24"/>
          <w:szCs w:val="24"/>
        </w:rPr>
      </w:pPr>
    </w:p>
    <w:p w:rsidR="00B34297" w:rsidRPr="00023694" w:rsidRDefault="00B34297"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DC122B">
        <w:rPr>
          <w:sz w:val="24"/>
          <w:szCs w:val="24"/>
        </w:rPr>
        <w:t>администрации Приволжского муниципального района</w:t>
      </w:r>
      <w:r w:rsidR="005B1930">
        <w:rPr>
          <w:sz w:val="24"/>
          <w:szCs w:val="24"/>
        </w:rPr>
        <w:t xml:space="preserve">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5F23C6">
      <w:pPr>
        <w:rPr>
          <w:sz w:val="24"/>
          <w:szCs w:val="24"/>
        </w:rPr>
      </w:pPr>
    </w:p>
    <w:p w:rsidR="00C93977" w:rsidRDefault="005F23C6" w:rsidP="00DD49C3">
      <w:pPr>
        <w:jc w:val="right"/>
        <w:rPr>
          <w:sz w:val="24"/>
          <w:szCs w:val="24"/>
        </w:rPr>
      </w:pPr>
      <w:r>
        <w:rPr>
          <w:sz w:val="24"/>
          <w:szCs w:val="24"/>
        </w:rPr>
        <w:t xml:space="preserve">                                                                                 </w:t>
      </w:r>
    </w:p>
    <w:p w:rsidR="00DD49C3" w:rsidRPr="00023694" w:rsidRDefault="005F23C6" w:rsidP="00C377BC">
      <w:pPr>
        <w:jc w:val="right"/>
        <w:rPr>
          <w:sz w:val="24"/>
          <w:szCs w:val="24"/>
        </w:rPr>
      </w:pPr>
      <w:r>
        <w:rPr>
          <w:sz w:val="24"/>
          <w:szCs w:val="24"/>
        </w:rPr>
        <w:t xml:space="preserve">   </w:t>
      </w:r>
      <w:r w:rsidR="00B34297">
        <w:rPr>
          <w:sz w:val="24"/>
          <w:szCs w:val="24"/>
        </w:rPr>
        <w:t>ФОРМА</w:t>
      </w:r>
      <w:r w:rsidR="00DD49C3" w:rsidRPr="00023694">
        <w:rPr>
          <w:sz w:val="24"/>
          <w:szCs w:val="24"/>
        </w:rPr>
        <w:t xml:space="preserve"> №4 </w:t>
      </w:r>
    </w:p>
    <w:p w:rsidR="00DD49C3" w:rsidRDefault="00DD49C3" w:rsidP="00DD49C3">
      <w:pPr>
        <w:pStyle w:val="a8"/>
        <w:jc w:val="center"/>
        <w:rPr>
          <w:rStyle w:val="a7"/>
          <w:rFonts w:ascii="Times New Roman" w:hAnsi="Times New Roman" w:cs="Times New Roman"/>
          <w:b w:val="0"/>
          <w:bCs/>
          <w:color w:val="000000"/>
          <w:sz w:val="24"/>
          <w:szCs w:val="28"/>
        </w:rPr>
      </w:pPr>
    </w:p>
    <w:p w:rsidR="00B34297" w:rsidRPr="00B34297" w:rsidRDefault="00B34297" w:rsidP="00B34297"/>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036"/>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Pr="00023694" w:rsidRDefault="00DD49C3" w:rsidP="00DD49C3">
      <w:pPr>
        <w:widowControl w:val="0"/>
        <w:rPr>
          <w:sz w:val="24"/>
          <w:szCs w:val="24"/>
        </w:rPr>
      </w:pPr>
    </w:p>
    <w:p w:rsidR="00DD49C3" w:rsidRDefault="00DD49C3" w:rsidP="005F23C6">
      <w:pPr>
        <w:rPr>
          <w:sz w:val="24"/>
          <w:szCs w:val="24"/>
        </w:rPr>
      </w:pPr>
      <w:r>
        <w:rPr>
          <w:sz w:val="24"/>
          <w:szCs w:val="24"/>
        </w:rPr>
        <w:t xml:space="preserve">                                                  </w:t>
      </w:r>
    </w:p>
    <w:p w:rsidR="00DC122B" w:rsidRDefault="00DD49C3" w:rsidP="005F23C6">
      <w:pPr>
        <w:rPr>
          <w:sz w:val="24"/>
          <w:szCs w:val="24"/>
        </w:rPr>
      </w:pPr>
      <w:r>
        <w:rPr>
          <w:sz w:val="24"/>
          <w:szCs w:val="24"/>
        </w:rPr>
        <w:t xml:space="preserve">                                                                                                                                           </w:t>
      </w:r>
    </w:p>
    <w:p w:rsidR="00DC122B" w:rsidRDefault="00DC122B" w:rsidP="005F23C6">
      <w:pPr>
        <w:rPr>
          <w:sz w:val="24"/>
          <w:szCs w:val="24"/>
        </w:rPr>
      </w:pPr>
    </w:p>
    <w:p w:rsidR="00132B8E" w:rsidRPr="00023694" w:rsidRDefault="00DD49C3" w:rsidP="00DC122B">
      <w:pPr>
        <w:jc w:val="right"/>
        <w:rPr>
          <w:sz w:val="24"/>
          <w:szCs w:val="24"/>
        </w:rPr>
      </w:pPr>
      <w:r>
        <w:rPr>
          <w:sz w:val="24"/>
          <w:szCs w:val="24"/>
        </w:rPr>
        <w:t xml:space="preserve">  </w:t>
      </w:r>
      <w:r w:rsidR="00B34297">
        <w:rPr>
          <w:sz w:val="24"/>
          <w:szCs w:val="24"/>
        </w:rPr>
        <w:t>ФОРМА</w:t>
      </w:r>
      <w:r w:rsidR="00132B8E" w:rsidRPr="00023694">
        <w:rPr>
          <w:sz w:val="24"/>
          <w:szCs w:val="24"/>
        </w:rPr>
        <w:t xml:space="preserve"> №</w:t>
      </w:r>
      <w:r>
        <w:rPr>
          <w:sz w:val="24"/>
          <w:szCs w:val="24"/>
        </w:rPr>
        <w:t>5</w:t>
      </w:r>
      <w:r w:rsidR="00132B8E" w:rsidRPr="00023694">
        <w:rPr>
          <w:sz w:val="24"/>
          <w:szCs w:val="24"/>
        </w:rPr>
        <w:t xml:space="preserve"> </w:t>
      </w:r>
    </w:p>
    <w:p w:rsidR="00B34297" w:rsidRPr="00023694" w:rsidRDefault="00B34297"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регулярных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DC122B" w:rsidP="00132B8E">
      <w:pPr>
        <w:ind w:firstLine="5187"/>
        <w:rPr>
          <w:sz w:val="24"/>
          <w:szCs w:val="24"/>
        </w:rPr>
      </w:pPr>
      <w:r>
        <w:rPr>
          <w:sz w:val="24"/>
          <w:szCs w:val="24"/>
        </w:rPr>
        <w:t>Приволжского муниципального района</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DC122B">
      <w:pPr>
        <w:pStyle w:val="ConsPlusNormal"/>
        <w:ind w:firstLine="709"/>
        <w:jc w:val="both"/>
      </w:pPr>
      <w:r w:rsidRPr="00023694">
        <w:t>Я, _________</w:t>
      </w:r>
      <w:r w:rsidR="00CC0CF9">
        <w:t>______________________________</w:t>
      </w:r>
      <w:r w:rsidRPr="00023694">
        <w:t>, действующего на основании _________________________________________________________,</w:t>
      </w:r>
      <w:r w:rsidR="00CC0CF9">
        <w:t xml:space="preserve"> </w:t>
      </w:r>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 xml:space="preserve">на территории </w:t>
      </w:r>
      <w:r w:rsidR="00DC122B">
        <w:rPr>
          <w:szCs w:val="24"/>
        </w:rPr>
        <w:t>Приволжского муниципального района</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47662B">
        <w:t>м</w:t>
      </w:r>
      <w:r w:rsidRPr="00023694">
        <w:t xml:space="preserve">униципальных маршрутов регулярных перевозок </w:t>
      </w:r>
      <w:r w:rsidR="00DC122B">
        <w:t xml:space="preserve">на территории Приволжского муниципального района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w:t>
      </w:r>
      <w:r w:rsidR="00CC0CF9">
        <w:t>ве, не позднее __________</w:t>
      </w:r>
      <w:r w:rsidRPr="00023694">
        <w:t xml:space="preserve">20___ г. </w:t>
      </w:r>
    </w:p>
    <w:p w:rsidR="00132B8E" w:rsidRPr="00023694" w:rsidRDefault="00132B8E" w:rsidP="00DC122B">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DC122B">
      <w:pPr>
        <w:pStyle w:val="ConsPlusNormal"/>
        <w:ind w:firstLine="709"/>
        <w:jc w:val="both"/>
      </w:pPr>
      <w:r w:rsidRPr="00023694">
        <w:t>Мне известно, что данное обязательство, в соответствии с требованиями части 1 статьи 23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№220-ФЗ), является одним из требований к участникам открытого конкурса для их допуска к участию в открытом конкурсе.</w:t>
      </w:r>
    </w:p>
    <w:p w:rsidR="00132B8E" w:rsidRPr="00023694" w:rsidRDefault="00132B8E" w:rsidP="00DC122B">
      <w:pPr>
        <w:pStyle w:val="ConsPlusNormal"/>
        <w:ind w:firstLine="709"/>
        <w:jc w:val="both"/>
      </w:pPr>
      <w:r w:rsidRPr="00023694">
        <w:t>Также, мне известно, что в соответствии с требованиями части 4 статьи 21 Федерального закона № 220-ФЗ, в случае получения мной права на получение свидетельства(-в) об осуществлении перевозок по маршруту(-</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выданным(-ми) мне свидетельством(-</w:t>
      </w:r>
      <w:proofErr w:type="spellStart"/>
      <w:r w:rsidRPr="00023694">
        <w:t>ами</w:t>
      </w:r>
      <w:proofErr w:type="spellEnd"/>
      <w:r w:rsidRPr="00023694">
        <w:t xml:space="preserve">) регулярных перевозок не позднее чем через </w:t>
      </w:r>
      <w:r w:rsidR="00744996">
        <w:t>9</w:t>
      </w:r>
      <w:r w:rsidRPr="00023694">
        <w:t>0 (</w:t>
      </w:r>
      <w:r w:rsidR="00744996">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№220-ФЗ, уполномоченный орган местного самоуправления, выдавший свидетельство, обратиться в суд с заявлением о прекращении действия свидетельства(-в) об осуществлении перевозок по маршруту(-</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CC0CF9" w:rsidRDefault="00132B8E" w:rsidP="007E1EE4">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CC0CF9" w:rsidP="007E1EE4">
      <w:pPr>
        <w:widowControl w:val="0"/>
        <w:rPr>
          <w:sz w:val="18"/>
          <w:szCs w:val="24"/>
        </w:rPr>
      </w:pPr>
      <w:r>
        <w:rPr>
          <w:sz w:val="18"/>
          <w:szCs w:val="24"/>
        </w:rPr>
        <w:t>Д</w:t>
      </w:r>
      <w:r w:rsidR="00132B8E" w:rsidRPr="00023694">
        <w:rPr>
          <w:sz w:val="18"/>
          <w:szCs w:val="24"/>
        </w:rPr>
        <w:t>ата ___________________</w:t>
      </w:r>
    </w:p>
    <w:p w:rsidR="00120AE6" w:rsidRDefault="00120AE6" w:rsidP="00120AE6">
      <w:pPr>
        <w:tabs>
          <w:tab w:val="left" w:pos="3360"/>
          <w:tab w:val="right" w:pos="10063"/>
        </w:tabs>
        <w:rPr>
          <w:sz w:val="24"/>
          <w:szCs w:val="24"/>
        </w:rPr>
        <w:sectPr w:rsidR="00120AE6" w:rsidSect="0057402E">
          <w:footerReference w:type="default" r:id="rId11"/>
          <w:footerReference w:type="first" r:id="rId12"/>
          <w:pgSz w:w="11906" w:h="16838" w:code="9"/>
          <w:pgMar w:top="1134" w:right="709" w:bottom="709" w:left="1134" w:header="720" w:footer="720" w:gutter="0"/>
          <w:cols w:space="708"/>
          <w:titlePg/>
          <w:docGrid w:linePitch="360"/>
        </w:sectPr>
      </w:pPr>
      <w:r>
        <w:rPr>
          <w:sz w:val="24"/>
          <w:szCs w:val="24"/>
        </w:rPr>
        <w:tab/>
      </w:r>
      <w:r>
        <w:rPr>
          <w:sz w:val="24"/>
          <w:szCs w:val="24"/>
        </w:rPr>
        <w:tab/>
      </w:r>
    </w:p>
    <w:p w:rsidR="00132B8E" w:rsidRPr="00023694" w:rsidRDefault="00B34297" w:rsidP="00120AE6">
      <w:pPr>
        <w:tabs>
          <w:tab w:val="left" w:pos="3360"/>
          <w:tab w:val="right" w:pos="10063"/>
        </w:tabs>
        <w:jc w:val="right"/>
        <w:rPr>
          <w:sz w:val="24"/>
          <w:szCs w:val="24"/>
        </w:rPr>
      </w:pPr>
      <w:r>
        <w:rPr>
          <w:sz w:val="24"/>
          <w:szCs w:val="24"/>
        </w:rPr>
        <w:t>ФОРМА</w:t>
      </w:r>
      <w:r w:rsidR="00132B8E" w:rsidRPr="00023694">
        <w:rPr>
          <w:sz w:val="24"/>
          <w:szCs w:val="24"/>
        </w:rPr>
        <w:t xml:space="preserve"> №</w:t>
      </w:r>
      <w:r w:rsidR="00DD49C3">
        <w:rPr>
          <w:sz w:val="24"/>
          <w:szCs w:val="24"/>
        </w:rPr>
        <w:t>6</w:t>
      </w:r>
      <w:r w:rsidR="00132B8E" w:rsidRPr="00023694">
        <w:rPr>
          <w:sz w:val="24"/>
          <w:szCs w:val="24"/>
        </w:rPr>
        <w:t xml:space="preserve"> </w:t>
      </w:r>
    </w:p>
    <w:p w:rsidR="00B34297" w:rsidRDefault="00B34297" w:rsidP="00132B8E">
      <w:pPr>
        <w:pStyle w:val="11"/>
        <w:jc w:val="center"/>
        <w:rPr>
          <w:rFonts w:ascii="Times New Roman" w:hAnsi="Times New Roman"/>
          <w:sz w:val="24"/>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461"/>
        <w:gridCol w:w="624"/>
        <w:gridCol w:w="597"/>
        <w:gridCol w:w="606"/>
        <w:gridCol w:w="707"/>
        <w:gridCol w:w="1932"/>
        <w:gridCol w:w="1938"/>
        <w:gridCol w:w="1161"/>
        <w:gridCol w:w="1160"/>
        <w:gridCol w:w="1139"/>
        <w:gridCol w:w="955"/>
        <w:gridCol w:w="1136"/>
        <w:gridCol w:w="952"/>
        <w:gridCol w:w="1252"/>
      </w:tblGrid>
      <w:tr w:rsidR="00CC0CF9" w:rsidRPr="00023694" w:rsidTr="00773532">
        <w:trPr>
          <w:cantSplit/>
          <w:trHeight w:val="1134"/>
        </w:trPr>
        <w:tc>
          <w:tcPr>
            <w:tcW w:w="237" w:type="pct"/>
            <w:shd w:val="clear" w:color="auto" w:fill="auto"/>
          </w:tcPr>
          <w:p w:rsidR="00CC0CF9" w:rsidRPr="00773532" w:rsidRDefault="00CC0CF9" w:rsidP="00F248A4">
            <w:pPr>
              <w:pStyle w:val="11"/>
              <w:jc w:val="both"/>
              <w:rPr>
                <w:rFonts w:ascii="Times New Roman" w:hAnsi="Times New Roman"/>
              </w:rPr>
            </w:pPr>
            <w:r w:rsidRPr="00773532">
              <w:rPr>
                <w:rFonts w:ascii="Times New Roman" w:hAnsi="Times New Roman"/>
              </w:rPr>
              <w:t>№ п/п</w:t>
            </w:r>
          </w:p>
        </w:tc>
        <w:tc>
          <w:tcPr>
            <w:tcW w:w="150"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Вид  ТС</w:t>
            </w:r>
          </w:p>
        </w:tc>
        <w:tc>
          <w:tcPr>
            <w:tcW w:w="203"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Класс ТС</w:t>
            </w:r>
          </w:p>
        </w:tc>
        <w:tc>
          <w:tcPr>
            <w:tcW w:w="194"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Марка, модель ТС</w:t>
            </w:r>
          </w:p>
        </w:tc>
        <w:tc>
          <w:tcPr>
            <w:tcW w:w="197"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Государственный регистрационный знак ТС</w:t>
            </w:r>
          </w:p>
        </w:tc>
        <w:tc>
          <w:tcPr>
            <w:tcW w:w="230" w:type="pct"/>
            <w:shd w:val="clear" w:color="auto" w:fill="auto"/>
            <w:textDirection w:val="btLr"/>
          </w:tcPr>
          <w:p w:rsidR="00CC0CF9" w:rsidRPr="00773532" w:rsidRDefault="00CC0CF9" w:rsidP="00CC0CF9">
            <w:pPr>
              <w:pStyle w:val="11"/>
              <w:ind w:left="113" w:right="113"/>
              <w:jc w:val="right"/>
              <w:rPr>
                <w:rFonts w:ascii="Times New Roman" w:hAnsi="Times New Roman"/>
              </w:rPr>
            </w:pPr>
            <w:r w:rsidRPr="00773532">
              <w:rPr>
                <w:rFonts w:ascii="Times New Roman" w:hAnsi="Times New Roman"/>
              </w:rPr>
              <w:t>Дата изготовления ТС</w:t>
            </w:r>
          </w:p>
        </w:tc>
        <w:tc>
          <w:tcPr>
            <w:tcW w:w="629" w:type="pct"/>
          </w:tcPr>
          <w:p w:rsidR="00CC0CF9" w:rsidRPr="00773532" w:rsidRDefault="00CC0CF9" w:rsidP="00F248A4">
            <w:pPr>
              <w:pStyle w:val="11"/>
              <w:jc w:val="both"/>
              <w:rPr>
                <w:rFonts w:ascii="Times New Roman" w:hAnsi="Times New Roman"/>
              </w:rPr>
            </w:pPr>
            <w:r w:rsidRPr="00773532">
              <w:rPr>
                <w:rFonts w:ascii="Times New Roman" w:hAnsi="Times New Roman"/>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631" w:type="pct"/>
            <w:shd w:val="clear" w:color="auto" w:fill="auto"/>
          </w:tcPr>
          <w:p w:rsidR="00CC0CF9" w:rsidRPr="00773532" w:rsidRDefault="00CC0CF9" w:rsidP="00F248A4">
            <w:pPr>
              <w:pStyle w:val="11"/>
              <w:jc w:val="both"/>
              <w:rPr>
                <w:rFonts w:ascii="Times New Roman" w:hAnsi="Times New Roman"/>
              </w:rPr>
            </w:pPr>
            <w:r w:rsidRPr="00773532">
              <w:rPr>
                <w:rFonts w:ascii="Times New Roman" w:hAnsi="Times New Roman"/>
              </w:rPr>
              <w:t>Общая вместимость транспортного средства (человек):</w:t>
            </w:r>
          </w:p>
          <w:p w:rsidR="00CC0CF9" w:rsidRPr="00773532" w:rsidRDefault="00CC0CF9" w:rsidP="00F248A4">
            <w:pPr>
              <w:pStyle w:val="11"/>
              <w:jc w:val="both"/>
              <w:rPr>
                <w:rFonts w:ascii="Times New Roman" w:hAnsi="Times New Roman"/>
              </w:rPr>
            </w:pPr>
            <w:r w:rsidRPr="00773532">
              <w:rPr>
                <w:rFonts w:ascii="Times New Roman" w:hAnsi="Times New Roman"/>
              </w:rPr>
              <w:t>Мест для сидения/общая</w:t>
            </w:r>
          </w:p>
        </w:tc>
        <w:tc>
          <w:tcPr>
            <w:tcW w:w="378" w:type="pct"/>
          </w:tcPr>
          <w:p w:rsidR="00CC0CF9" w:rsidRPr="00773532" w:rsidRDefault="00813AA7" w:rsidP="00F248A4">
            <w:pPr>
              <w:pStyle w:val="11"/>
              <w:jc w:val="both"/>
              <w:rPr>
                <w:rFonts w:ascii="Times New Roman" w:hAnsi="Times New Roman"/>
              </w:rPr>
            </w:pPr>
            <w:r w:rsidRPr="00773532">
              <w:rPr>
                <w:rFonts w:ascii="Times New Roman" w:hAnsi="Times New Roman"/>
              </w:rPr>
              <w:t>Экологические характеристики ТС</w:t>
            </w:r>
          </w:p>
        </w:tc>
        <w:tc>
          <w:tcPr>
            <w:tcW w:w="378" w:type="pct"/>
            <w:shd w:val="clear" w:color="auto" w:fill="auto"/>
          </w:tcPr>
          <w:p w:rsidR="00CC0CF9" w:rsidRPr="00773532" w:rsidRDefault="00813AA7" w:rsidP="00F248A4">
            <w:pPr>
              <w:pStyle w:val="11"/>
              <w:jc w:val="both"/>
              <w:rPr>
                <w:rFonts w:ascii="Times New Roman" w:hAnsi="Times New Roman"/>
              </w:rPr>
            </w:pPr>
            <w:r w:rsidRPr="00773532">
              <w:rPr>
                <w:rFonts w:ascii="Times New Roman" w:hAnsi="Times New Roman"/>
              </w:rPr>
              <w:t>Наличие низкого пола в  транспортном средстве</w:t>
            </w:r>
          </w:p>
        </w:tc>
        <w:tc>
          <w:tcPr>
            <w:tcW w:w="371" w:type="pct"/>
            <w:shd w:val="clear" w:color="auto" w:fill="auto"/>
          </w:tcPr>
          <w:p w:rsidR="00CC0CF9" w:rsidRPr="00773532" w:rsidRDefault="00813AA7" w:rsidP="00433E66">
            <w:pPr>
              <w:pStyle w:val="11"/>
              <w:jc w:val="both"/>
              <w:rPr>
                <w:rFonts w:ascii="Times New Roman" w:hAnsi="Times New Roman"/>
                <w:highlight w:val="yellow"/>
              </w:rPr>
            </w:pPr>
            <w:r w:rsidRPr="00773532">
              <w:rPr>
                <w:rFonts w:ascii="Times New Roman" w:hAnsi="Times New Roman"/>
              </w:rPr>
              <w:t>Наличие кондиционера</w:t>
            </w:r>
            <w:r w:rsidR="00CF1743" w:rsidRPr="00773532">
              <w:rPr>
                <w:rFonts w:ascii="Times New Roman" w:hAnsi="Times New Roman"/>
              </w:rPr>
              <w:t xml:space="preserve"> в транспортном средстве</w:t>
            </w:r>
          </w:p>
        </w:tc>
        <w:tc>
          <w:tcPr>
            <w:tcW w:w="311" w:type="pct"/>
            <w:shd w:val="clear" w:color="auto" w:fill="auto"/>
          </w:tcPr>
          <w:p w:rsidR="00CC0CF9" w:rsidRPr="00773532" w:rsidRDefault="00CC0CF9" w:rsidP="00CF1743">
            <w:pPr>
              <w:pStyle w:val="11"/>
              <w:jc w:val="both"/>
              <w:rPr>
                <w:rFonts w:ascii="Times New Roman" w:hAnsi="Times New Roman"/>
                <w:highlight w:val="yellow"/>
              </w:rPr>
            </w:pPr>
            <w:r w:rsidRPr="00773532">
              <w:rPr>
                <w:rFonts w:ascii="Times New Roman" w:hAnsi="Times New Roman"/>
              </w:rPr>
              <w:t xml:space="preserve">Оборудование транспортного средства для перевозок пассажиров с ограниченными возможностями </w:t>
            </w:r>
            <w:r w:rsidR="00CF1743" w:rsidRPr="00773532">
              <w:rPr>
                <w:rFonts w:ascii="Times New Roman" w:hAnsi="Times New Roman"/>
              </w:rPr>
              <w:t>здоровья</w:t>
            </w:r>
          </w:p>
        </w:tc>
        <w:tc>
          <w:tcPr>
            <w:tcW w:w="370" w:type="pct"/>
            <w:shd w:val="clear" w:color="auto" w:fill="auto"/>
          </w:tcPr>
          <w:p w:rsidR="00CC0CF9" w:rsidRPr="00773532" w:rsidRDefault="00CC0CF9" w:rsidP="00433E66">
            <w:pPr>
              <w:pStyle w:val="11"/>
              <w:jc w:val="both"/>
              <w:rPr>
                <w:rFonts w:ascii="Times New Roman" w:hAnsi="Times New Roman"/>
              </w:rPr>
            </w:pPr>
            <w:r w:rsidRPr="00773532">
              <w:rPr>
                <w:rFonts w:ascii="Times New Roman" w:hAnsi="Times New Roman"/>
              </w:rPr>
              <w:t>Оборудование транспортного средства</w:t>
            </w:r>
            <w:r w:rsidRPr="00773532">
              <w:rPr>
                <w:rFonts w:ascii="Times New Roman" w:eastAsia="Calibri" w:hAnsi="Times New Roman"/>
                <w:lang w:eastAsia="en-US"/>
              </w:rPr>
              <w:t xml:space="preserve"> глобальной спутниковой навигационной системой</w:t>
            </w:r>
          </w:p>
        </w:tc>
        <w:tc>
          <w:tcPr>
            <w:tcW w:w="310" w:type="pct"/>
          </w:tcPr>
          <w:p w:rsidR="00CC0CF9" w:rsidRPr="00773532" w:rsidRDefault="00CC0CF9" w:rsidP="00C93977">
            <w:pPr>
              <w:pStyle w:val="Default"/>
              <w:jc w:val="both"/>
              <w:rPr>
                <w:sz w:val="20"/>
                <w:szCs w:val="20"/>
              </w:rPr>
            </w:pPr>
            <w:r w:rsidRPr="00773532">
              <w:rPr>
                <w:sz w:val="20"/>
                <w:szCs w:val="20"/>
              </w:rPr>
              <w:t xml:space="preserve">Наличие транспортного средства, работающего на газомоторном топливе </w:t>
            </w:r>
          </w:p>
          <w:p w:rsidR="00CC0CF9" w:rsidRPr="00773532" w:rsidRDefault="00CC0CF9" w:rsidP="00F248A4">
            <w:pPr>
              <w:pStyle w:val="11"/>
              <w:jc w:val="both"/>
              <w:rPr>
                <w:rFonts w:ascii="Times New Roman" w:eastAsia="Calibri" w:hAnsi="Times New Roman"/>
                <w:lang w:eastAsia="en-US"/>
              </w:rPr>
            </w:pPr>
          </w:p>
        </w:tc>
        <w:tc>
          <w:tcPr>
            <w:tcW w:w="408" w:type="pct"/>
            <w:shd w:val="clear" w:color="auto" w:fill="auto"/>
          </w:tcPr>
          <w:p w:rsidR="00CC0CF9" w:rsidRPr="00773532" w:rsidRDefault="00CC0CF9" w:rsidP="00433E66">
            <w:pPr>
              <w:pStyle w:val="11"/>
              <w:jc w:val="both"/>
              <w:rPr>
                <w:rFonts w:ascii="Times New Roman" w:hAnsi="Times New Roman"/>
              </w:rPr>
            </w:pPr>
            <w:r w:rsidRPr="00773532">
              <w:rPr>
                <w:rFonts w:ascii="Times New Roman" w:eastAsia="Calibri" w:hAnsi="Times New Roman"/>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CF1743" w:rsidRPr="00023694" w:rsidTr="00773532">
        <w:trPr>
          <w:cantSplit/>
          <w:trHeight w:val="386"/>
        </w:trPr>
        <w:tc>
          <w:tcPr>
            <w:tcW w:w="237"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w:t>
            </w:r>
          </w:p>
        </w:tc>
        <w:tc>
          <w:tcPr>
            <w:tcW w:w="15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2</w:t>
            </w:r>
          </w:p>
        </w:tc>
        <w:tc>
          <w:tcPr>
            <w:tcW w:w="203"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3</w:t>
            </w:r>
          </w:p>
        </w:tc>
        <w:tc>
          <w:tcPr>
            <w:tcW w:w="194"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4</w:t>
            </w:r>
          </w:p>
        </w:tc>
        <w:tc>
          <w:tcPr>
            <w:tcW w:w="197"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5</w:t>
            </w:r>
          </w:p>
        </w:tc>
        <w:tc>
          <w:tcPr>
            <w:tcW w:w="23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6</w:t>
            </w:r>
          </w:p>
        </w:tc>
        <w:tc>
          <w:tcPr>
            <w:tcW w:w="629"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7</w:t>
            </w:r>
          </w:p>
        </w:tc>
        <w:tc>
          <w:tcPr>
            <w:tcW w:w="63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8</w:t>
            </w:r>
          </w:p>
        </w:tc>
        <w:tc>
          <w:tcPr>
            <w:tcW w:w="378" w:type="pct"/>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9</w:t>
            </w:r>
          </w:p>
        </w:tc>
        <w:tc>
          <w:tcPr>
            <w:tcW w:w="378"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10</w:t>
            </w:r>
          </w:p>
        </w:tc>
        <w:tc>
          <w:tcPr>
            <w:tcW w:w="37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11</w:t>
            </w:r>
          </w:p>
        </w:tc>
        <w:tc>
          <w:tcPr>
            <w:tcW w:w="311"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12</w:t>
            </w:r>
          </w:p>
        </w:tc>
        <w:tc>
          <w:tcPr>
            <w:tcW w:w="370" w:type="pct"/>
            <w:shd w:val="clear" w:color="auto" w:fill="auto"/>
          </w:tcPr>
          <w:p w:rsidR="00CF1743" w:rsidRPr="00D361EA" w:rsidRDefault="00CF1743" w:rsidP="00CF1743">
            <w:pPr>
              <w:pStyle w:val="11"/>
              <w:jc w:val="center"/>
              <w:rPr>
                <w:rFonts w:ascii="Times New Roman" w:hAnsi="Times New Roman"/>
                <w:b/>
                <w:sz w:val="16"/>
                <w:szCs w:val="16"/>
              </w:rPr>
            </w:pPr>
            <w:r w:rsidRPr="00D361EA">
              <w:rPr>
                <w:rFonts w:ascii="Times New Roman" w:hAnsi="Times New Roman"/>
                <w:b/>
                <w:sz w:val="16"/>
                <w:szCs w:val="16"/>
              </w:rPr>
              <w:t>13</w:t>
            </w:r>
          </w:p>
        </w:tc>
        <w:tc>
          <w:tcPr>
            <w:tcW w:w="310" w:type="pct"/>
          </w:tcPr>
          <w:p w:rsidR="00CF1743" w:rsidRPr="00D361EA" w:rsidRDefault="00CF1743" w:rsidP="00CF1743">
            <w:pPr>
              <w:pStyle w:val="Default"/>
              <w:jc w:val="center"/>
              <w:rPr>
                <w:b/>
                <w:sz w:val="16"/>
                <w:szCs w:val="16"/>
              </w:rPr>
            </w:pPr>
            <w:r w:rsidRPr="00D361EA">
              <w:rPr>
                <w:b/>
                <w:sz w:val="16"/>
                <w:szCs w:val="16"/>
              </w:rPr>
              <w:t>14</w:t>
            </w:r>
          </w:p>
        </w:tc>
        <w:tc>
          <w:tcPr>
            <w:tcW w:w="408" w:type="pct"/>
            <w:shd w:val="clear" w:color="auto" w:fill="auto"/>
          </w:tcPr>
          <w:p w:rsidR="00CF1743" w:rsidRPr="00D361EA" w:rsidRDefault="00CF1743" w:rsidP="00CF1743">
            <w:pPr>
              <w:pStyle w:val="11"/>
              <w:jc w:val="center"/>
              <w:rPr>
                <w:rFonts w:ascii="Times New Roman" w:eastAsia="Calibri" w:hAnsi="Times New Roman"/>
                <w:b/>
                <w:sz w:val="16"/>
                <w:szCs w:val="16"/>
                <w:lang w:eastAsia="en-US"/>
              </w:rPr>
            </w:pPr>
            <w:r w:rsidRPr="00D361EA">
              <w:rPr>
                <w:rFonts w:ascii="Times New Roman" w:eastAsia="Calibri" w:hAnsi="Times New Roman"/>
                <w:b/>
                <w:sz w:val="16"/>
                <w:szCs w:val="16"/>
                <w:lang w:eastAsia="en-US"/>
              </w:rPr>
              <w:t>15</w:t>
            </w:r>
          </w:p>
        </w:tc>
      </w:tr>
      <w:tr w:rsidR="00CF1743" w:rsidRPr="00023694" w:rsidTr="00773532">
        <w:trPr>
          <w:cantSplit/>
          <w:trHeight w:val="563"/>
        </w:trPr>
        <w:tc>
          <w:tcPr>
            <w:tcW w:w="237" w:type="pct"/>
            <w:shd w:val="clear" w:color="auto" w:fill="auto"/>
          </w:tcPr>
          <w:p w:rsidR="00CF1743" w:rsidRPr="00023694" w:rsidRDefault="00CF1743" w:rsidP="00F248A4">
            <w:pPr>
              <w:pStyle w:val="11"/>
              <w:jc w:val="both"/>
              <w:rPr>
                <w:rFonts w:ascii="Times New Roman" w:hAnsi="Times New Roman"/>
                <w:sz w:val="16"/>
                <w:szCs w:val="16"/>
              </w:rPr>
            </w:pPr>
          </w:p>
        </w:tc>
        <w:tc>
          <w:tcPr>
            <w:tcW w:w="15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203"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194"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197"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230" w:type="pct"/>
            <w:shd w:val="clear" w:color="auto" w:fill="auto"/>
            <w:textDirection w:val="btLr"/>
          </w:tcPr>
          <w:p w:rsidR="00CF1743" w:rsidRPr="00023694" w:rsidRDefault="00CF1743" w:rsidP="00CC0CF9">
            <w:pPr>
              <w:pStyle w:val="11"/>
              <w:ind w:left="113" w:right="113"/>
              <w:jc w:val="right"/>
              <w:rPr>
                <w:rFonts w:ascii="Times New Roman" w:hAnsi="Times New Roman"/>
                <w:sz w:val="16"/>
                <w:szCs w:val="16"/>
              </w:rPr>
            </w:pPr>
          </w:p>
        </w:tc>
        <w:tc>
          <w:tcPr>
            <w:tcW w:w="629" w:type="pct"/>
          </w:tcPr>
          <w:p w:rsidR="00CF1743" w:rsidRPr="00433E66" w:rsidRDefault="00CF1743" w:rsidP="00F248A4">
            <w:pPr>
              <w:pStyle w:val="11"/>
              <w:jc w:val="both"/>
              <w:rPr>
                <w:rFonts w:ascii="Times New Roman" w:hAnsi="Times New Roman"/>
                <w:sz w:val="16"/>
                <w:szCs w:val="16"/>
              </w:rPr>
            </w:pPr>
          </w:p>
        </w:tc>
        <w:tc>
          <w:tcPr>
            <w:tcW w:w="631" w:type="pct"/>
            <w:shd w:val="clear" w:color="auto" w:fill="auto"/>
          </w:tcPr>
          <w:p w:rsidR="00CF1743" w:rsidRPr="00433E66" w:rsidRDefault="00CF1743" w:rsidP="00F248A4">
            <w:pPr>
              <w:pStyle w:val="11"/>
              <w:jc w:val="both"/>
              <w:rPr>
                <w:rFonts w:ascii="Times New Roman" w:hAnsi="Times New Roman"/>
                <w:sz w:val="16"/>
                <w:szCs w:val="16"/>
              </w:rPr>
            </w:pPr>
          </w:p>
        </w:tc>
        <w:tc>
          <w:tcPr>
            <w:tcW w:w="378" w:type="pct"/>
          </w:tcPr>
          <w:p w:rsidR="00CF1743" w:rsidRPr="00023694" w:rsidRDefault="00CF1743" w:rsidP="00F248A4">
            <w:pPr>
              <w:pStyle w:val="11"/>
              <w:jc w:val="both"/>
              <w:rPr>
                <w:rFonts w:ascii="Times New Roman" w:hAnsi="Times New Roman"/>
                <w:sz w:val="16"/>
                <w:szCs w:val="16"/>
              </w:rPr>
            </w:pPr>
          </w:p>
        </w:tc>
        <w:tc>
          <w:tcPr>
            <w:tcW w:w="378" w:type="pct"/>
            <w:shd w:val="clear" w:color="auto" w:fill="auto"/>
          </w:tcPr>
          <w:p w:rsidR="00CF1743" w:rsidRPr="00433E66" w:rsidRDefault="00CF1743" w:rsidP="00F248A4">
            <w:pPr>
              <w:pStyle w:val="11"/>
              <w:jc w:val="both"/>
              <w:rPr>
                <w:rFonts w:ascii="Times New Roman" w:hAnsi="Times New Roman"/>
                <w:sz w:val="16"/>
                <w:szCs w:val="16"/>
              </w:rPr>
            </w:pPr>
          </w:p>
        </w:tc>
        <w:tc>
          <w:tcPr>
            <w:tcW w:w="371" w:type="pct"/>
            <w:shd w:val="clear" w:color="auto" w:fill="auto"/>
          </w:tcPr>
          <w:p w:rsidR="00CF1743" w:rsidRPr="00CF1743" w:rsidRDefault="00CF1743" w:rsidP="00433E66">
            <w:pPr>
              <w:pStyle w:val="11"/>
              <w:jc w:val="both"/>
              <w:rPr>
                <w:rFonts w:ascii="Times New Roman" w:hAnsi="Times New Roman"/>
                <w:sz w:val="16"/>
                <w:szCs w:val="16"/>
              </w:rPr>
            </w:pPr>
          </w:p>
        </w:tc>
        <w:tc>
          <w:tcPr>
            <w:tcW w:w="311" w:type="pct"/>
            <w:shd w:val="clear" w:color="auto" w:fill="auto"/>
          </w:tcPr>
          <w:p w:rsidR="00CF1743" w:rsidRPr="00433E66" w:rsidRDefault="00CF1743" w:rsidP="00CF1743">
            <w:pPr>
              <w:pStyle w:val="11"/>
              <w:jc w:val="both"/>
              <w:rPr>
                <w:rFonts w:ascii="Times New Roman" w:hAnsi="Times New Roman"/>
                <w:sz w:val="16"/>
                <w:szCs w:val="16"/>
              </w:rPr>
            </w:pPr>
          </w:p>
        </w:tc>
        <w:tc>
          <w:tcPr>
            <w:tcW w:w="370" w:type="pct"/>
            <w:shd w:val="clear" w:color="auto" w:fill="auto"/>
          </w:tcPr>
          <w:p w:rsidR="00CF1743" w:rsidRPr="00433E66" w:rsidRDefault="00CF1743" w:rsidP="00433E66">
            <w:pPr>
              <w:pStyle w:val="11"/>
              <w:jc w:val="both"/>
              <w:rPr>
                <w:rFonts w:ascii="Times New Roman" w:hAnsi="Times New Roman"/>
                <w:sz w:val="16"/>
                <w:szCs w:val="16"/>
              </w:rPr>
            </w:pPr>
          </w:p>
        </w:tc>
        <w:tc>
          <w:tcPr>
            <w:tcW w:w="310" w:type="pct"/>
          </w:tcPr>
          <w:p w:rsidR="00CF1743" w:rsidRPr="00433E66" w:rsidRDefault="00CF1743" w:rsidP="00C93977">
            <w:pPr>
              <w:pStyle w:val="Default"/>
              <w:jc w:val="both"/>
              <w:rPr>
                <w:sz w:val="16"/>
                <w:szCs w:val="16"/>
              </w:rPr>
            </w:pPr>
          </w:p>
        </w:tc>
        <w:tc>
          <w:tcPr>
            <w:tcW w:w="408" w:type="pct"/>
            <w:shd w:val="clear" w:color="auto" w:fill="auto"/>
          </w:tcPr>
          <w:p w:rsidR="00CF1743" w:rsidRPr="00433E66" w:rsidRDefault="00CF1743" w:rsidP="00433E66">
            <w:pPr>
              <w:pStyle w:val="11"/>
              <w:jc w:val="both"/>
              <w:rPr>
                <w:rFonts w:ascii="Times New Roman" w:eastAsia="Calibri" w:hAnsi="Times New Roman"/>
                <w:sz w:val="16"/>
                <w:szCs w:val="16"/>
                <w:lang w:eastAsia="en-US"/>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B34297" w:rsidRDefault="00132B8E" w:rsidP="00132B8E">
      <w:pPr>
        <w:widowControl w:val="0"/>
        <w:ind w:firstLine="708"/>
        <w:rPr>
          <w:sz w:val="18"/>
          <w:szCs w:val="24"/>
        </w:rPr>
      </w:pPr>
      <w:r w:rsidRPr="00023694">
        <w:rPr>
          <w:sz w:val="18"/>
          <w:szCs w:val="24"/>
        </w:rPr>
        <w:t>Дата ___________________</w:t>
      </w:r>
    </w:p>
    <w:p w:rsidR="00C826EC" w:rsidRDefault="00C826EC" w:rsidP="00C377BC">
      <w:pPr>
        <w:jc w:val="right"/>
        <w:rPr>
          <w:sz w:val="24"/>
          <w:szCs w:val="24"/>
        </w:rPr>
      </w:pPr>
    </w:p>
    <w:p w:rsidR="00120AE6" w:rsidRDefault="00120AE6" w:rsidP="00C377BC">
      <w:pPr>
        <w:jc w:val="right"/>
        <w:rPr>
          <w:sz w:val="24"/>
          <w:szCs w:val="24"/>
        </w:rPr>
        <w:sectPr w:rsidR="00120AE6" w:rsidSect="00120AE6">
          <w:pgSz w:w="16838" w:h="11906" w:orient="landscape" w:code="9"/>
          <w:pgMar w:top="1134" w:right="1134" w:bottom="709" w:left="709" w:header="720" w:footer="720" w:gutter="0"/>
          <w:cols w:space="708"/>
          <w:titlePg/>
          <w:docGrid w:linePitch="360"/>
        </w:sectPr>
      </w:pPr>
    </w:p>
    <w:p w:rsidR="00C377BC" w:rsidRPr="00C826EC" w:rsidRDefault="00C826EC" w:rsidP="00C377BC">
      <w:pPr>
        <w:jc w:val="right"/>
        <w:rPr>
          <w:sz w:val="24"/>
          <w:szCs w:val="24"/>
        </w:rPr>
      </w:pPr>
      <w:r w:rsidRPr="00C826EC">
        <w:rPr>
          <w:sz w:val="24"/>
          <w:szCs w:val="24"/>
        </w:rPr>
        <w:t>ФОРМА №7</w:t>
      </w:r>
    </w:p>
    <w:p w:rsidR="00C377BC" w:rsidRDefault="00C377BC" w:rsidP="00C377BC">
      <w:pPr>
        <w:ind w:firstLine="709"/>
        <w:jc w:val="center"/>
        <w:rPr>
          <w:sz w:val="26"/>
          <w:szCs w:val="26"/>
          <w:lang w:eastAsia="en-US"/>
        </w:rPr>
      </w:pPr>
    </w:p>
    <w:p w:rsidR="00C377BC" w:rsidRPr="005034B8" w:rsidRDefault="00C377BC" w:rsidP="00C377B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C377BC" w:rsidRPr="005034B8" w:rsidRDefault="00C377BC" w:rsidP="00C377B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Pr>
          <w:color w:val="000000"/>
          <w:sz w:val="25"/>
          <w:szCs w:val="25"/>
        </w:rPr>
        <w:t>__________________</w:t>
      </w:r>
    </w:p>
    <w:p w:rsidR="00C377BC" w:rsidRPr="005034B8" w:rsidRDefault="00C377BC" w:rsidP="00C377B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w:t>
      </w:r>
      <w:r>
        <w:rPr>
          <w:color w:val="000000"/>
          <w:sz w:val="25"/>
          <w:szCs w:val="25"/>
        </w:rPr>
        <w:t>_________</w:t>
      </w:r>
      <w:r w:rsidRPr="005034B8">
        <w:rPr>
          <w:color w:val="000000"/>
          <w:sz w:val="25"/>
          <w:szCs w:val="25"/>
        </w:rPr>
        <w:t>_,</w:t>
      </w:r>
    </w:p>
    <w:p w:rsidR="00C377BC" w:rsidRPr="005034B8" w:rsidRDefault="00C377BC" w:rsidP="00C377B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C377BC" w:rsidRPr="005034B8" w:rsidRDefault="00C377BC" w:rsidP="00C377B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w:t>
      </w:r>
      <w:r>
        <w:rPr>
          <w:color w:val="000000"/>
          <w:sz w:val="25"/>
          <w:szCs w:val="25"/>
        </w:rPr>
        <w:t>______</w:t>
      </w:r>
      <w:r w:rsidRPr="005034B8">
        <w:rPr>
          <w:color w:val="000000"/>
          <w:sz w:val="25"/>
          <w:szCs w:val="25"/>
        </w:rPr>
        <w:t>_</w:t>
      </w:r>
      <w:r>
        <w:rPr>
          <w:color w:val="000000"/>
          <w:sz w:val="25"/>
          <w:szCs w:val="25"/>
        </w:rPr>
        <w:t>___</w:t>
      </w:r>
      <w:r w:rsidRPr="005034B8">
        <w:rPr>
          <w:color w:val="000000"/>
          <w:sz w:val="25"/>
          <w:szCs w:val="25"/>
        </w:rPr>
        <w:t>,</w:t>
      </w:r>
    </w:p>
    <w:p w:rsidR="00C377BC" w:rsidRPr="005034B8" w:rsidRDefault="00C377BC" w:rsidP="00C377B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Pr>
          <w:b/>
          <w:bCs/>
          <w:color w:val="000000"/>
          <w:sz w:val="25"/>
          <w:szCs w:val="25"/>
        </w:rPr>
        <w:t>_____</w:t>
      </w:r>
      <w:r w:rsidRPr="005034B8">
        <w:rPr>
          <w:b/>
          <w:bCs/>
          <w:color w:val="000000"/>
          <w:sz w:val="25"/>
          <w:szCs w:val="25"/>
        </w:rPr>
        <w:t>_</w:t>
      </w:r>
    </w:p>
    <w:p w:rsidR="00C377BC" w:rsidRPr="005034B8" w:rsidRDefault="00C377BC" w:rsidP="00C377B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FF7DB4" w:rsidRDefault="00FF7DB4" w:rsidP="00FF7DB4">
      <w:pPr>
        <w:spacing w:line="276" w:lineRule="auto"/>
        <w:jc w:val="both"/>
        <w:rPr>
          <w:sz w:val="25"/>
          <w:szCs w:val="25"/>
          <w:lang w:eastAsia="en-US"/>
        </w:rPr>
      </w:pPr>
      <w:r w:rsidRPr="00C4377A">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FF7DB4" w:rsidRPr="00D3292E" w:rsidRDefault="00FF7DB4" w:rsidP="00FF7DB4">
      <w:pPr>
        <w:spacing w:line="276" w:lineRule="auto"/>
        <w:ind w:firstLine="709"/>
        <w:jc w:val="both"/>
        <w:rPr>
          <w:sz w:val="25"/>
          <w:szCs w:val="25"/>
          <w:lang w:eastAsia="en-US"/>
        </w:rPr>
      </w:pPr>
      <w:r w:rsidRPr="00C4377A">
        <w:rPr>
          <w:sz w:val="25"/>
          <w:szCs w:val="25"/>
          <w:lang w:eastAsia="en-US"/>
        </w:rPr>
        <w:t>Я даю согласие на использование персональных данных исключительно</w:t>
      </w:r>
      <w:r w:rsidRPr="00C4377A">
        <w:rPr>
          <w:b/>
          <w:sz w:val="25"/>
          <w:szCs w:val="25"/>
          <w:lang w:eastAsia="en-US"/>
        </w:rPr>
        <w:t xml:space="preserve"> </w:t>
      </w:r>
      <w:r w:rsidRPr="00C4377A">
        <w:rPr>
          <w:sz w:val="25"/>
          <w:szCs w:val="25"/>
          <w:lang w:eastAsia="en-US"/>
        </w:rPr>
        <w:t>в целях</w:t>
      </w:r>
      <w:r w:rsidRPr="00C4377A">
        <w:rPr>
          <w:color w:val="000000"/>
          <w:sz w:val="25"/>
          <w:szCs w:val="25"/>
        </w:rPr>
        <w:t>.</w:t>
      </w:r>
      <w:r w:rsidRPr="00C4377A">
        <w:rPr>
          <w:sz w:val="25"/>
          <w:szCs w:val="25"/>
        </w:rPr>
        <w:t xml:space="preserve"> идентификации участников открытого конкурса </w:t>
      </w:r>
      <w:r w:rsidRPr="00F077B0">
        <w:rPr>
          <w:sz w:val="25"/>
          <w:szCs w:val="25"/>
        </w:rPr>
        <w:t>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Приволжского муниципального района</w:t>
      </w:r>
      <w:r w:rsidRPr="00D3292E">
        <w:rPr>
          <w:sz w:val="25"/>
          <w:szCs w:val="25"/>
        </w:rPr>
        <w:t>, уведомления о результатах открытого конкурса, осуществления информационных рассылок организационного характера</w:t>
      </w:r>
      <w:r>
        <w:rPr>
          <w:sz w:val="25"/>
          <w:szCs w:val="25"/>
        </w:rPr>
        <w:t>,</w:t>
      </w:r>
      <w:r w:rsidRPr="00D3292E">
        <w:rPr>
          <w:sz w:val="25"/>
          <w:szCs w:val="25"/>
        </w:rPr>
        <w:t xml:space="preserve"> выдачи свидетельства </w:t>
      </w:r>
      <w:r w:rsidRPr="00D3292E">
        <w:rPr>
          <w:rFonts w:eastAsiaTheme="minorHAnsi"/>
          <w:sz w:val="25"/>
          <w:szCs w:val="25"/>
          <w:lang w:eastAsia="en-US"/>
        </w:rPr>
        <w:t xml:space="preserve">об осуществлении перевозок </w:t>
      </w:r>
      <w:r>
        <w:rPr>
          <w:rFonts w:eastAsiaTheme="minorHAnsi"/>
          <w:sz w:val="25"/>
          <w:szCs w:val="25"/>
          <w:lang w:eastAsia="en-US"/>
        </w:rPr>
        <w:br/>
      </w:r>
      <w:r w:rsidRPr="00D3292E">
        <w:rPr>
          <w:sz w:val="25"/>
          <w:szCs w:val="25"/>
        </w:rPr>
        <w:t xml:space="preserve">по муниципальным маршрутам регулярных перевозок пассажиров и багажа автомобильным  транспортом на территории </w:t>
      </w:r>
      <w:r>
        <w:rPr>
          <w:sz w:val="25"/>
          <w:szCs w:val="25"/>
        </w:rPr>
        <w:t>Приволжского муниципального района</w:t>
      </w:r>
      <w:r w:rsidRPr="00D3292E">
        <w:rPr>
          <w:sz w:val="25"/>
          <w:szCs w:val="25"/>
        </w:rPr>
        <w:t xml:space="preserve"> и соответствующих карт маршрута</w:t>
      </w:r>
      <w:r>
        <w:rPr>
          <w:sz w:val="25"/>
          <w:szCs w:val="25"/>
        </w:rPr>
        <w:t>,</w:t>
      </w:r>
      <w:r w:rsidRPr="00D3292E">
        <w:rPr>
          <w:sz w:val="25"/>
          <w:szCs w:val="25"/>
        </w:rPr>
        <w:t xml:space="preserve"> обработки и именной идентификации входящей информации участников открытого конкурса.</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Pr>
          <w:color w:val="000000"/>
          <w:sz w:val="25"/>
          <w:szCs w:val="25"/>
        </w:rPr>
        <w:t xml:space="preserve">комитет экономики и закупок администрации Приволжского муниципального района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Pr>
          <w:color w:val="000000"/>
          <w:sz w:val="25"/>
          <w:szCs w:val="25"/>
        </w:rPr>
        <w:br/>
      </w:r>
      <w:r w:rsidRPr="005034B8">
        <w:rPr>
          <w:color w:val="000000"/>
          <w:sz w:val="25"/>
          <w:szCs w:val="25"/>
        </w:rPr>
        <w:t>так и автоматизированным способами.</w:t>
      </w:r>
    </w:p>
    <w:p w:rsidR="00FF7DB4" w:rsidRPr="005034B8" w:rsidRDefault="00FF7DB4" w:rsidP="00FF7DB4">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Pr>
          <w:color w:val="000000"/>
          <w:sz w:val="25"/>
          <w:szCs w:val="25"/>
        </w:rPr>
        <w:br/>
      </w:r>
      <w:r w:rsidRPr="005034B8">
        <w:rPr>
          <w:color w:val="000000"/>
          <w:sz w:val="25"/>
          <w:szCs w:val="25"/>
        </w:rPr>
        <w:t>или в течение срока хранения информации.</w:t>
      </w:r>
    </w:p>
    <w:p w:rsidR="00FF7DB4" w:rsidRPr="005034B8" w:rsidRDefault="00FF7DB4" w:rsidP="00FF7DB4">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FF7DB4" w:rsidRDefault="00FF7DB4" w:rsidP="00FF7DB4">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C377BC" w:rsidRPr="0061069C" w:rsidRDefault="00C377BC" w:rsidP="00C377BC">
      <w:pPr>
        <w:shd w:val="clear" w:color="auto" w:fill="FFFFFF"/>
        <w:spacing w:line="276" w:lineRule="auto"/>
        <w:ind w:firstLine="709"/>
        <w:jc w:val="both"/>
        <w:rPr>
          <w:color w:val="000000"/>
          <w:sz w:val="16"/>
          <w:szCs w:val="16"/>
        </w:rPr>
      </w:pPr>
    </w:p>
    <w:p w:rsidR="00C377BC" w:rsidRPr="005034B8" w:rsidRDefault="00C377BC" w:rsidP="00C377B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2F5E82" w:rsidRPr="002F5E82" w:rsidRDefault="00C377BC" w:rsidP="00A00EC5">
      <w:pPr>
        <w:shd w:val="clear" w:color="auto" w:fill="FFFFFF"/>
        <w:spacing w:line="276" w:lineRule="auto"/>
        <w:ind w:firstLine="709"/>
        <w:jc w:val="both"/>
        <w:rPr>
          <w:sz w:val="24"/>
          <w:szCs w:val="24"/>
        </w:rPr>
      </w:pPr>
      <w:r w:rsidRPr="005034B8">
        <w:rPr>
          <w:color w:val="000000"/>
          <w:sz w:val="25"/>
          <w:szCs w:val="25"/>
        </w:rPr>
        <w:t xml:space="preserve">                                                                                </w:t>
      </w:r>
      <w:r w:rsidRPr="005034B8">
        <w:rPr>
          <w:bCs/>
          <w:i/>
          <w:color w:val="000000"/>
          <w:sz w:val="16"/>
          <w:szCs w:val="16"/>
        </w:rPr>
        <w:t>Подпись                     Расшифровка подписи</w:t>
      </w:r>
    </w:p>
    <w:sectPr w:rsidR="002F5E82" w:rsidRPr="002F5E82" w:rsidSect="0057402E">
      <w:pgSz w:w="11906" w:h="16838" w:code="9"/>
      <w:pgMar w:top="1134" w:right="709"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AC" w:rsidRDefault="00FD21AC" w:rsidP="00170A3E">
      <w:r>
        <w:separator/>
      </w:r>
    </w:p>
  </w:endnote>
  <w:endnote w:type="continuationSeparator" w:id="0">
    <w:p w:rsidR="00FD21AC" w:rsidRDefault="00FD21A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3"/>
      <w:docPartObj>
        <w:docPartGallery w:val="Page Numbers (Bottom of Page)"/>
        <w:docPartUnique/>
      </w:docPartObj>
    </w:sdtPr>
    <w:sdtEndPr/>
    <w:sdtContent>
      <w:p w:rsidR="0011137B" w:rsidRDefault="0011137B">
        <w:pPr>
          <w:pStyle w:val="aa"/>
          <w:jc w:val="right"/>
        </w:pPr>
        <w:r>
          <w:fldChar w:fldCharType="begin"/>
        </w:r>
        <w:r>
          <w:instrText xml:space="preserve"> PAGE   \* MERGEFORMAT </w:instrText>
        </w:r>
        <w:r>
          <w:fldChar w:fldCharType="separate"/>
        </w:r>
        <w:r>
          <w:rPr>
            <w:noProof/>
          </w:rPr>
          <w:t>21</w:t>
        </w:r>
        <w:r>
          <w:rPr>
            <w:noProof/>
          </w:rPr>
          <w:fldChar w:fldCharType="end"/>
        </w:r>
      </w:p>
    </w:sdtContent>
  </w:sdt>
  <w:p w:rsidR="0011137B" w:rsidRDefault="001113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1375"/>
      <w:docPartObj>
        <w:docPartGallery w:val="Page Numbers (Bottom of Page)"/>
        <w:docPartUnique/>
      </w:docPartObj>
    </w:sdtPr>
    <w:sdtEndPr/>
    <w:sdtContent>
      <w:p w:rsidR="0011137B" w:rsidRDefault="0011137B">
        <w:pPr>
          <w:pStyle w:val="aa"/>
          <w:jc w:val="right"/>
        </w:pPr>
        <w:r>
          <w:fldChar w:fldCharType="begin"/>
        </w:r>
        <w:r>
          <w:instrText xml:space="preserve"> PAGE   \* MERGEFORMAT </w:instrText>
        </w:r>
        <w:r>
          <w:fldChar w:fldCharType="separate"/>
        </w:r>
        <w:r>
          <w:rPr>
            <w:noProof/>
          </w:rPr>
          <w:t>22</w:t>
        </w:r>
        <w:r>
          <w:rPr>
            <w:noProof/>
          </w:rPr>
          <w:fldChar w:fldCharType="end"/>
        </w:r>
      </w:p>
    </w:sdtContent>
  </w:sdt>
  <w:p w:rsidR="0011137B" w:rsidRDefault="0011137B" w:rsidP="007F6977">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AC" w:rsidRDefault="00FD21AC" w:rsidP="00170A3E">
      <w:r>
        <w:separator/>
      </w:r>
    </w:p>
  </w:footnote>
  <w:footnote w:type="continuationSeparator" w:id="0">
    <w:p w:rsidR="00FD21AC" w:rsidRDefault="00FD21AC" w:rsidP="0017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15:restartNumberingAfterBreak="0">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554466"/>
    <w:multiLevelType w:val="hybridMultilevel"/>
    <w:tmpl w:val="D33E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6" w15:restartNumberingAfterBreak="0">
    <w:nsid w:val="4FF93EBB"/>
    <w:multiLevelType w:val="hybridMultilevel"/>
    <w:tmpl w:val="19D45276"/>
    <w:lvl w:ilvl="0" w:tplc="9F5C0B2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7" w15:restartNumberingAfterBreak="0">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D255801"/>
    <w:multiLevelType w:val="hybridMultilevel"/>
    <w:tmpl w:val="D332CDA4"/>
    <w:lvl w:ilvl="0" w:tplc="D50A663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8E"/>
    <w:rsid w:val="00000181"/>
    <w:rsid w:val="00001175"/>
    <w:rsid w:val="00033C71"/>
    <w:rsid w:val="00037C4A"/>
    <w:rsid w:val="00046EE0"/>
    <w:rsid w:val="00047739"/>
    <w:rsid w:val="000656FA"/>
    <w:rsid w:val="00073082"/>
    <w:rsid w:val="00086F1D"/>
    <w:rsid w:val="000A6100"/>
    <w:rsid w:val="000A7F2D"/>
    <w:rsid w:val="000D66DF"/>
    <w:rsid w:val="00107A14"/>
    <w:rsid w:val="0011137B"/>
    <w:rsid w:val="00120AE6"/>
    <w:rsid w:val="00120CE1"/>
    <w:rsid w:val="001245C1"/>
    <w:rsid w:val="00132792"/>
    <w:rsid w:val="00132B8E"/>
    <w:rsid w:val="00152EE0"/>
    <w:rsid w:val="00170A3E"/>
    <w:rsid w:val="00172B03"/>
    <w:rsid w:val="00175565"/>
    <w:rsid w:val="001821B4"/>
    <w:rsid w:val="00183AC7"/>
    <w:rsid w:val="00194AA4"/>
    <w:rsid w:val="001C2F00"/>
    <w:rsid w:val="001D0652"/>
    <w:rsid w:val="001D2195"/>
    <w:rsid w:val="001D36BC"/>
    <w:rsid w:val="001D5267"/>
    <w:rsid w:val="001E5FFE"/>
    <w:rsid w:val="002036D4"/>
    <w:rsid w:val="00207257"/>
    <w:rsid w:val="002112B7"/>
    <w:rsid w:val="00212F7E"/>
    <w:rsid w:val="00224673"/>
    <w:rsid w:val="00266499"/>
    <w:rsid w:val="00272F60"/>
    <w:rsid w:val="0027574A"/>
    <w:rsid w:val="0029555F"/>
    <w:rsid w:val="002B1ED1"/>
    <w:rsid w:val="002B3FDC"/>
    <w:rsid w:val="002C6DA5"/>
    <w:rsid w:val="002F5E82"/>
    <w:rsid w:val="00305CB3"/>
    <w:rsid w:val="00305FD3"/>
    <w:rsid w:val="00324256"/>
    <w:rsid w:val="00343326"/>
    <w:rsid w:val="00347DFE"/>
    <w:rsid w:val="00356E88"/>
    <w:rsid w:val="00360B0A"/>
    <w:rsid w:val="003A79E5"/>
    <w:rsid w:val="003B3F13"/>
    <w:rsid w:val="003B47F5"/>
    <w:rsid w:val="0041324B"/>
    <w:rsid w:val="00433E66"/>
    <w:rsid w:val="00461B43"/>
    <w:rsid w:val="00471CD7"/>
    <w:rsid w:val="0047662B"/>
    <w:rsid w:val="00480838"/>
    <w:rsid w:val="004A2234"/>
    <w:rsid w:val="004D6CE7"/>
    <w:rsid w:val="004E3D74"/>
    <w:rsid w:val="004F12E7"/>
    <w:rsid w:val="0050021E"/>
    <w:rsid w:val="00514A65"/>
    <w:rsid w:val="00523841"/>
    <w:rsid w:val="00540706"/>
    <w:rsid w:val="00546FC2"/>
    <w:rsid w:val="00554352"/>
    <w:rsid w:val="005546AA"/>
    <w:rsid w:val="00560838"/>
    <w:rsid w:val="00564F3A"/>
    <w:rsid w:val="0057402E"/>
    <w:rsid w:val="00577D82"/>
    <w:rsid w:val="005821CF"/>
    <w:rsid w:val="005867A7"/>
    <w:rsid w:val="005B1930"/>
    <w:rsid w:val="005B7680"/>
    <w:rsid w:val="005F23C6"/>
    <w:rsid w:val="006155CF"/>
    <w:rsid w:val="0062333D"/>
    <w:rsid w:val="006337EA"/>
    <w:rsid w:val="006349BA"/>
    <w:rsid w:val="006753C2"/>
    <w:rsid w:val="006B73EB"/>
    <w:rsid w:val="006D06AE"/>
    <w:rsid w:val="007005BE"/>
    <w:rsid w:val="00735E90"/>
    <w:rsid w:val="00744996"/>
    <w:rsid w:val="0074566D"/>
    <w:rsid w:val="00750C22"/>
    <w:rsid w:val="007524C7"/>
    <w:rsid w:val="007543EF"/>
    <w:rsid w:val="007701D3"/>
    <w:rsid w:val="00773532"/>
    <w:rsid w:val="007B3E3B"/>
    <w:rsid w:val="007E1EE4"/>
    <w:rsid w:val="007F5ABC"/>
    <w:rsid w:val="007F6977"/>
    <w:rsid w:val="007F70BD"/>
    <w:rsid w:val="00813150"/>
    <w:rsid w:val="00813AA7"/>
    <w:rsid w:val="00823497"/>
    <w:rsid w:val="0085018C"/>
    <w:rsid w:val="0085487F"/>
    <w:rsid w:val="0086752F"/>
    <w:rsid w:val="008A0BF3"/>
    <w:rsid w:val="008C4681"/>
    <w:rsid w:val="008D391A"/>
    <w:rsid w:val="008E6561"/>
    <w:rsid w:val="008E749E"/>
    <w:rsid w:val="008F7102"/>
    <w:rsid w:val="009053CF"/>
    <w:rsid w:val="00935E96"/>
    <w:rsid w:val="009364CC"/>
    <w:rsid w:val="00943E81"/>
    <w:rsid w:val="00950303"/>
    <w:rsid w:val="009556A2"/>
    <w:rsid w:val="009A4A0C"/>
    <w:rsid w:val="009C641E"/>
    <w:rsid w:val="009D4BCF"/>
    <w:rsid w:val="009F54FF"/>
    <w:rsid w:val="00A00EC5"/>
    <w:rsid w:val="00A55371"/>
    <w:rsid w:val="00A6078E"/>
    <w:rsid w:val="00A901F7"/>
    <w:rsid w:val="00A91E44"/>
    <w:rsid w:val="00AE531E"/>
    <w:rsid w:val="00AE65C2"/>
    <w:rsid w:val="00AF0789"/>
    <w:rsid w:val="00B06B3D"/>
    <w:rsid w:val="00B11CEF"/>
    <w:rsid w:val="00B12215"/>
    <w:rsid w:val="00B217C5"/>
    <w:rsid w:val="00B26086"/>
    <w:rsid w:val="00B304B4"/>
    <w:rsid w:val="00B3055D"/>
    <w:rsid w:val="00B32FEE"/>
    <w:rsid w:val="00B34297"/>
    <w:rsid w:val="00B36519"/>
    <w:rsid w:val="00B53789"/>
    <w:rsid w:val="00B71F8D"/>
    <w:rsid w:val="00BA6C5E"/>
    <w:rsid w:val="00BB4987"/>
    <w:rsid w:val="00BB580A"/>
    <w:rsid w:val="00BB62A5"/>
    <w:rsid w:val="00BD6EC1"/>
    <w:rsid w:val="00C02FE1"/>
    <w:rsid w:val="00C07C15"/>
    <w:rsid w:val="00C210C5"/>
    <w:rsid w:val="00C359BF"/>
    <w:rsid w:val="00C377B3"/>
    <w:rsid w:val="00C377BC"/>
    <w:rsid w:val="00C707EB"/>
    <w:rsid w:val="00C751B0"/>
    <w:rsid w:val="00C770E6"/>
    <w:rsid w:val="00C826EC"/>
    <w:rsid w:val="00C93977"/>
    <w:rsid w:val="00CA2C20"/>
    <w:rsid w:val="00CB7902"/>
    <w:rsid w:val="00CC0CF9"/>
    <w:rsid w:val="00CF1743"/>
    <w:rsid w:val="00D003C9"/>
    <w:rsid w:val="00D256AB"/>
    <w:rsid w:val="00D270EB"/>
    <w:rsid w:val="00D361EA"/>
    <w:rsid w:val="00D4575D"/>
    <w:rsid w:val="00D500D9"/>
    <w:rsid w:val="00D61528"/>
    <w:rsid w:val="00D61D40"/>
    <w:rsid w:val="00D71E79"/>
    <w:rsid w:val="00D745DE"/>
    <w:rsid w:val="00DA1240"/>
    <w:rsid w:val="00DA36AA"/>
    <w:rsid w:val="00DB42E8"/>
    <w:rsid w:val="00DC122B"/>
    <w:rsid w:val="00DC1682"/>
    <w:rsid w:val="00DC773F"/>
    <w:rsid w:val="00DC7877"/>
    <w:rsid w:val="00DD49C3"/>
    <w:rsid w:val="00DE01B4"/>
    <w:rsid w:val="00DE521A"/>
    <w:rsid w:val="00E04921"/>
    <w:rsid w:val="00E05406"/>
    <w:rsid w:val="00E131FF"/>
    <w:rsid w:val="00E13BF5"/>
    <w:rsid w:val="00E30E2C"/>
    <w:rsid w:val="00E412A4"/>
    <w:rsid w:val="00E46998"/>
    <w:rsid w:val="00E649B1"/>
    <w:rsid w:val="00E876F0"/>
    <w:rsid w:val="00E92B73"/>
    <w:rsid w:val="00E973FE"/>
    <w:rsid w:val="00EA06CA"/>
    <w:rsid w:val="00EA39C6"/>
    <w:rsid w:val="00EB76E2"/>
    <w:rsid w:val="00EF2785"/>
    <w:rsid w:val="00F248A4"/>
    <w:rsid w:val="00F3008A"/>
    <w:rsid w:val="00F40F03"/>
    <w:rsid w:val="00F708A8"/>
    <w:rsid w:val="00FA044F"/>
    <w:rsid w:val="00FB71F4"/>
    <w:rsid w:val="00FD047B"/>
    <w:rsid w:val="00FD21AC"/>
    <w:rsid w:val="00FE1236"/>
    <w:rsid w:val="00FE2F2A"/>
    <w:rsid w:val="00FF4A49"/>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661F-53EC-4D86-8302-98049085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table" w:styleId="af2">
    <w:name w:val="Table Grid"/>
    <w:basedOn w:val="a1"/>
    <w:uiPriority w:val="59"/>
    <w:rsid w:val="002F5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Hyperlink"/>
    <w:rsid w:val="00F708A8"/>
    <w:rPr>
      <w:color w:val="0000FF"/>
      <w:u w:val="single"/>
    </w:rPr>
  </w:style>
  <w:style w:type="character" w:styleId="af4">
    <w:name w:val="Unresolved Mention"/>
    <w:basedOn w:val="a0"/>
    <w:uiPriority w:val="99"/>
    <w:semiHidden/>
    <w:unhideWhenUsed/>
    <w:rsid w:val="00224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751147">
      <w:bodyDiv w:val="1"/>
      <w:marLeft w:val="0"/>
      <w:marRight w:val="0"/>
      <w:marTop w:val="0"/>
      <w:marBottom w:val="0"/>
      <w:divBdr>
        <w:top w:val="none" w:sz="0" w:space="0" w:color="auto"/>
        <w:left w:val="none" w:sz="0" w:space="0" w:color="auto"/>
        <w:bottom w:val="none" w:sz="0" w:space="0" w:color="auto"/>
        <w:right w:val="none" w:sz="0" w:space="0" w:color="auto"/>
      </w:divBdr>
    </w:div>
    <w:div w:id="1465123546">
      <w:bodyDiv w:val="1"/>
      <w:marLeft w:val="0"/>
      <w:marRight w:val="0"/>
      <w:marTop w:val="0"/>
      <w:marBottom w:val="0"/>
      <w:divBdr>
        <w:top w:val="none" w:sz="0" w:space="0" w:color="auto"/>
        <w:left w:val="none" w:sz="0" w:space="0" w:color="auto"/>
        <w:bottom w:val="none" w:sz="0" w:space="0" w:color="auto"/>
        <w:right w:val="none" w:sz="0" w:space="0" w:color="auto"/>
      </w:divBdr>
    </w:div>
    <w:div w:id="20509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priv&#1072;dmi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3BA48BA76E82146F3ACC9640D3D89C0718581CEA32548A30AFBA3DE78B4E07B29EA83DC29B288C1E00D9920b6H1L"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349D-29F1-4540-B3C6-7B5EB8C2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9527</Words>
  <Characters>54305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Веселова Ольга Сергеевна</cp:lastModifiedBy>
  <cp:revision>2</cp:revision>
  <cp:lastPrinted>2023-12-05T12:03:00Z</cp:lastPrinted>
  <dcterms:created xsi:type="dcterms:W3CDTF">2024-01-23T08:31:00Z</dcterms:created>
  <dcterms:modified xsi:type="dcterms:W3CDTF">2024-01-23T08:31:00Z</dcterms:modified>
</cp:coreProperties>
</file>