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CEE" w:rsidRPr="002E6371" w:rsidRDefault="00FC2CEE" w:rsidP="00FC2CE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bookmarkStart w:id="0" w:name="_GoBack"/>
      <w:bookmarkEnd w:id="0"/>
      <w:r w:rsidRPr="002E637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8B35EA" wp14:editId="37A01BD0">
            <wp:extent cx="5143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CEE" w:rsidRPr="002E6371" w:rsidRDefault="00FC2CEE" w:rsidP="00FC2CEE">
      <w:pPr>
        <w:spacing w:after="200" w:line="276" w:lineRule="auto"/>
        <w:jc w:val="center"/>
        <w:rPr>
          <w:rFonts w:ascii="Times New Roman" w:eastAsia="Calibri" w:hAnsi="Times New Roman" w:cs="Times New Roman"/>
          <w:smallCaps/>
          <w:sz w:val="24"/>
          <w:szCs w:val="24"/>
        </w:rPr>
      </w:pPr>
      <w:r w:rsidRPr="002E6371">
        <w:rPr>
          <w:rFonts w:ascii="Times New Roman" w:eastAsia="Calibri" w:hAnsi="Times New Roman" w:cs="Times New Roman"/>
          <w:b/>
          <w:smallCaps/>
          <w:sz w:val="24"/>
          <w:szCs w:val="24"/>
        </w:rPr>
        <w:t>АДМИНИСТРАЦИЯ ПРИВОЛЖСКОГО МУНИЦИПАЛЬНОГО РАЙОНА</w:t>
      </w:r>
    </w:p>
    <w:p w:rsidR="00FC2CEE" w:rsidRPr="002E6371" w:rsidRDefault="00FC2CEE" w:rsidP="00FC2CE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6371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FC2CEE" w:rsidRPr="002E6371" w:rsidRDefault="00FC2CEE" w:rsidP="00FC2CEE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6371">
        <w:rPr>
          <w:rFonts w:ascii="Times New Roman" w:eastAsia="Calibri" w:hAnsi="Times New Roman" w:cs="Times New Roman"/>
          <w:sz w:val="24"/>
          <w:szCs w:val="24"/>
        </w:rPr>
        <w:t>от 20.06.2018 № 396-п</w:t>
      </w:r>
    </w:p>
    <w:p w:rsidR="00FC2CEE" w:rsidRPr="002E6371" w:rsidRDefault="00FC2CEE" w:rsidP="00FC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2E6371">
        <w:rPr>
          <w:rFonts w:ascii="Times New Roman" w:hAnsi="Times New Roman" w:cs="Times New Roman"/>
          <w:b/>
          <w:sz w:val="24"/>
          <w:szCs w:val="24"/>
        </w:rPr>
        <w:t>(за исключением полетов беспилотных воздушных судов с максимальной взлетной массой менее 0,25 кг),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информации»</w:t>
      </w:r>
    </w:p>
    <w:p w:rsidR="00FC2CEE" w:rsidRPr="002E6371" w:rsidRDefault="00FC2CEE" w:rsidP="00FC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2E6371">
        <w:rPr>
          <w:rFonts w:ascii="Times New Roman" w:eastAsia="Calibri" w:hAnsi="Times New Roman" w:cs="Times New Roman"/>
          <w:bCs/>
          <w:sz w:val="24"/>
          <w:szCs w:val="24"/>
        </w:rPr>
        <w:t>(в ред. Постановлений администрации Приволжского муниципального района от 04.12.2018 №765-п, от 06.04.2020 №176-п, от 22.05.2023 №250-п)</w:t>
      </w:r>
    </w:p>
    <w:p w:rsidR="00FC2CEE" w:rsidRPr="002E6371" w:rsidRDefault="00FC2CEE" w:rsidP="00FC2CEE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>
        <w:r w:rsidRPr="002E637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представлением Ивановской транспортной прокуратуры от 15.05.2018 N 23/1-02-2018 об устранении нарушений законодательства в сфере безопасности полетов администрация Приволжского муниципального района постановляет:</w:t>
      </w:r>
    </w:p>
    <w:p w:rsidR="00FC2CEE" w:rsidRPr="002E6371" w:rsidRDefault="00FC2CEE" w:rsidP="00FC2C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45">
        <w:r w:rsidRPr="002E6371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информации» (приложение 1).</w:t>
      </w:r>
    </w:p>
    <w:p w:rsidR="00FC2CEE" w:rsidRPr="002E6371" w:rsidRDefault="00FC2CEE" w:rsidP="00FC2C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возложить на заместителя главы администрации Приволжского муниципального района по экономическим вопросам </w:t>
      </w:r>
      <w:proofErr w:type="spellStart"/>
      <w:r w:rsidRPr="002E6371">
        <w:rPr>
          <w:rFonts w:ascii="Times New Roman" w:hAnsi="Times New Roman" w:cs="Times New Roman"/>
          <w:sz w:val="24"/>
          <w:szCs w:val="24"/>
        </w:rPr>
        <w:t>Носкову</w:t>
      </w:r>
      <w:proofErr w:type="spellEnd"/>
      <w:r w:rsidRPr="002E6371">
        <w:rPr>
          <w:rFonts w:ascii="Times New Roman" w:hAnsi="Times New Roman" w:cs="Times New Roman"/>
          <w:sz w:val="24"/>
          <w:szCs w:val="24"/>
        </w:rPr>
        <w:t xml:space="preserve"> Е.Б.</w:t>
      </w:r>
    </w:p>
    <w:p w:rsidR="00FC2CEE" w:rsidRPr="002E6371" w:rsidRDefault="00FC2CEE" w:rsidP="00FC2CE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 Разместить настоящее постановление на официальном сайте администрации Приволжского муниципального района и опубликовать в информационном бюллетене "Вестник Совета и администрации Приволжского муниципального района".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FC2CEE" w:rsidRDefault="00FC2CEE" w:rsidP="00FC2C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6371" w:rsidRPr="002E6371" w:rsidRDefault="002E6371" w:rsidP="00FC2C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2CEE" w:rsidRDefault="00FC2CEE" w:rsidP="00FC2C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E6371">
        <w:rPr>
          <w:rFonts w:ascii="Times New Roman" w:hAnsi="Times New Roman" w:cs="Times New Roman"/>
          <w:b/>
          <w:sz w:val="24"/>
          <w:szCs w:val="24"/>
        </w:rPr>
        <w:t>Врип</w:t>
      </w:r>
      <w:proofErr w:type="spellEnd"/>
      <w:r w:rsidRPr="002E6371">
        <w:rPr>
          <w:rFonts w:ascii="Times New Roman" w:hAnsi="Times New Roman" w:cs="Times New Roman"/>
          <w:b/>
          <w:sz w:val="24"/>
          <w:szCs w:val="24"/>
        </w:rPr>
        <w:t xml:space="preserve"> Главы Приволжского муниципального района    </w:t>
      </w:r>
      <w:r w:rsidR="00B219DF" w:rsidRPr="002E637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E637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219DF" w:rsidRPr="002E6371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 w:rsidRPr="002E6371">
        <w:rPr>
          <w:rFonts w:ascii="Times New Roman" w:hAnsi="Times New Roman" w:cs="Times New Roman"/>
          <w:b/>
          <w:sz w:val="24"/>
          <w:szCs w:val="24"/>
        </w:rPr>
        <w:t>И.В.Мельникова</w:t>
      </w:r>
      <w:proofErr w:type="spellEnd"/>
    </w:p>
    <w:p w:rsidR="002E6371" w:rsidRDefault="002E6371" w:rsidP="00FC2C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E6371" w:rsidRDefault="002E6371" w:rsidP="00FC2C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E6371" w:rsidRDefault="002E6371" w:rsidP="00FC2C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E6371" w:rsidRDefault="002E6371" w:rsidP="00FC2C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E6371" w:rsidRDefault="002E6371" w:rsidP="00FC2C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E6371" w:rsidRDefault="002E6371" w:rsidP="00FC2C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E6371" w:rsidRDefault="002E6371" w:rsidP="00FC2C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2E6371" w:rsidRDefault="002E6371" w:rsidP="00FC2CEE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FC2CEE" w:rsidRPr="002E6371" w:rsidRDefault="00FC2CEE" w:rsidP="00FC2CEE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C2CEE" w:rsidRPr="002E6371" w:rsidRDefault="00FC2CEE" w:rsidP="00FC2C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FC2CEE" w:rsidRPr="002E6371" w:rsidRDefault="00FC2CEE" w:rsidP="00FC2C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администрации Приволжского</w:t>
      </w:r>
    </w:p>
    <w:p w:rsidR="00FC2CEE" w:rsidRPr="002E6371" w:rsidRDefault="00FC2CEE" w:rsidP="00FC2C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C2CEE" w:rsidRPr="002E6371" w:rsidRDefault="00FC2CEE" w:rsidP="00FC2C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от 20.06.2018 N 396-п</w:t>
      </w:r>
    </w:p>
    <w:p w:rsidR="00FC2CEE" w:rsidRPr="002E6371" w:rsidRDefault="00FC2CEE" w:rsidP="00FC2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CEE" w:rsidRPr="002E6371" w:rsidRDefault="00FC2CEE" w:rsidP="00FC2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2E6371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FC2CEE" w:rsidRPr="002E6371" w:rsidRDefault="00FC2CEE" w:rsidP="00FC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</w:t>
      </w:r>
      <w:r w:rsidRPr="002E6371">
        <w:rPr>
          <w:rFonts w:ascii="Times New Roman" w:hAnsi="Times New Roman" w:cs="Times New Roman"/>
          <w:b/>
          <w:sz w:val="24"/>
          <w:szCs w:val="24"/>
        </w:rPr>
        <w:t>(за исключением полетов беспилотных воздушных судов с максимальной взлетной массой менее 0,25 кг),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информации»</w:t>
      </w:r>
    </w:p>
    <w:p w:rsidR="00FC2CEE" w:rsidRPr="002E6371" w:rsidRDefault="00FC2CEE" w:rsidP="00FC2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CEE" w:rsidRPr="002E6371" w:rsidRDefault="00FC2CEE" w:rsidP="00FC2CE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2"/>
      <w:bookmarkEnd w:id="2"/>
      <w:r w:rsidRPr="002E6371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предоставления муниципальной услуги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 (далее - услуга, муниципальная услуга).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1.2. Получатели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4"/>
      <w:bookmarkEnd w:id="3"/>
      <w:r w:rsidRPr="002E6371">
        <w:rPr>
          <w:rFonts w:ascii="Times New Roman" w:hAnsi="Times New Roman" w:cs="Times New Roman"/>
          <w:sz w:val="24"/>
          <w:szCs w:val="24"/>
        </w:rPr>
        <w:t>1.2.1. Получателями услуги являются физические или юридические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65"/>
      <w:bookmarkEnd w:id="4"/>
      <w:r w:rsidRPr="002E6371">
        <w:rPr>
          <w:rFonts w:ascii="Times New Roman" w:hAnsi="Times New Roman" w:cs="Times New Roman"/>
          <w:sz w:val="24"/>
          <w:szCs w:val="24"/>
        </w:rPr>
        <w:t xml:space="preserve">1.2.2. Интересы заявителей, указанных в </w:t>
      </w:r>
      <w:hyperlink w:anchor="P64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подпункте 1.2.1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Регламента, могут представлять иные лица, уполномоченные заявителем в установленном порядке.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66"/>
      <w:bookmarkEnd w:id="5"/>
      <w:r w:rsidRPr="002E6371">
        <w:rPr>
          <w:rFonts w:ascii="Times New Roman" w:hAnsi="Times New Roman" w:cs="Times New Roman"/>
          <w:sz w:val="24"/>
          <w:szCs w:val="24"/>
        </w:rPr>
        <w:t>1.3. Муниципальная услуга предоставляется администрацией Приволжского муниципального района в лице комитета экономики и закупок (далее - администрация, Комитет).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1.3.1. Место нахождения и почтовый адрес администрации: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Адрес: 155550, Ивановская область, г. Приволжск, ул. Революционная, 63.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График (режим) работы администрации: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Понедельник - четверг: с 08.30 до 17.30 (перерыв на обед - с 12.00 до 13.00);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Пятница: с 08.30 до 17.00 (перерыв на обед - с 12.00 до 12.30).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Суббота, воскресенье: выходные дни.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Телефоны: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приемной администрации - (49339) 2-19-71;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комитета экономики и закупок администрации - (49339) 4-23-33, 4-21-56.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Проход по документам, удостоверяющим личность.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1.3.2. Адрес электронной почты: reception@privadmin.ru.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Официальный сайт администрации в информационно-телекоммуникационной сети "Интернет": www.privadmin.ru.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lastRenderedPageBreak/>
        <w:t>1.4. Информация о муниципальной услуге может быть получена: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1) посредством информационных стендов, содержащих визуальную и текстовую информацию о муниципальной услуге, расположенных в помещении администрации для работы с заявителями;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2) посредством сети "Интернет" на официальном сайте администрации (www.privadmin.ru);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3) на региональном Портале государственных и муниципальных услуг (функций) Ивановской области (https://pgu.ivanovoobl.ru/);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(http://www.gosuslugi.ru/);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5) в администрации (комитете экономики и закупок):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при устном обращении - лично или по телефону;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1.5. Информация по вопросам предоставления муниципальной услуги размещается на сайте специалистом Комитета и на информационных стендах в помещениях администрации для работы с заявителями.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стендах, включает в себя сведения о муниципальной услуге, содержащиеся в </w:t>
      </w:r>
      <w:hyperlink w:anchor="P62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пунктах 1.1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66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1.3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15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2.3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23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2.5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67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2.8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5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2.10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79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2.11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05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5.1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1.6. Наименование организации, участвующей в предоставлении муниципальной услуги: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Муниципальное казенное учреждение Приволжского муниципального района "Многофункциональный центр предоставления государственных и муниципальных услуг. Управление делами" (далее по тексту - МФЦ).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Место нахождения МФЦ: 155550, Ивановская область, г. Приволжск, ул. Революционная, д. 54.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6371">
        <w:rPr>
          <w:rFonts w:ascii="Times New Roman" w:hAnsi="Times New Roman" w:cs="Times New Roman"/>
          <w:sz w:val="24"/>
          <w:szCs w:val="24"/>
        </w:rPr>
        <w:t>Пн</w:t>
      </w:r>
      <w:proofErr w:type="spellEnd"/>
      <w:r w:rsidRPr="002E6371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E6371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2E6371">
        <w:rPr>
          <w:rFonts w:ascii="Times New Roman" w:hAnsi="Times New Roman" w:cs="Times New Roman"/>
          <w:sz w:val="24"/>
          <w:szCs w:val="24"/>
        </w:rPr>
        <w:t xml:space="preserve"> - с 08:00 до 18:00 без перерыва на обед;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Количество окон - 5;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Телефон: +7 (49339) 2-16-07;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Электронная почта: mfc@privadmin.ru.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1.7. В настоящем Регламенте используются следующие термины и определения: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а) авиационные работы - работы, выполняемые с использованием полетов гражданских воздушных судов в сельском хозяйстве, строительстве, для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б) аэростат - летательный аппарат, подъемная сила которого основана на аэростатическом или одновременно аэростатическом и аэродинамическом принципах;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в) беспилотное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г) 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информации в документах, на основании которых вносились сведения.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</w:t>
      </w:r>
      <w:hyperlink r:id="rId8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 2 статьи 2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210-ФЗ). Запрос заполняется на стандартном бланке (приложение N 1 - не приводится).</w:t>
      </w:r>
    </w:p>
    <w:p w:rsidR="00FC2CEE" w:rsidRPr="002E6371" w:rsidRDefault="00FC2CEE" w:rsidP="00FC2C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2CEE" w:rsidRPr="002E6371" w:rsidRDefault="00FC2CEE" w:rsidP="00FC2CE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4678"/>
        <w:gridCol w:w="2552"/>
      </w:tblGrid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требования к стандарту предоставления муниципальной услуги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к стандарту предоставления муниципальной услуги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Нормативный акт, устанавливающий муниципальную услугу или требование</w:t>
            </w:r>
          </w:p>
        </w:tc>
      </w:tr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2.2. Наименование органа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Комитет экономики и закупок администрации Приволжского муниципального района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Положение о Комитете</w:t>
            </w:r>
          </w:p>
        </w:tc>
      </w:tr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115"/>
            <w:bookmarkEnd w:id="6"/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2.3. Описание результата предоставления муниципальной услуги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1) Направление (выдача)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 (приложение N 2 - не приводится);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2) направление (выдача) уведомления об отказе в предоставлении разрешения на выполнение авиационных работ, парашютных прыжков, демонстрационных полетов воздушных судов, полетов беспилотных воздушных судов (за </w:t>
            </w:r>
            <w:r w:rsidRPr="002E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исключением полетов беспилотных воздушных судов с максимальной взлетной массой менее 0,25 кг),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 (приложение N 3 - не приводится)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2.4. Срок предоставления муниципальной услуги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 составляет 10 рабочих дней с даты регистрации заявления.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123"/>
            <w:bookmarkEnd w:id="7"/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2.5. Правовые основания предоставления муниципальной услуги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- Воздушный </w:t>
            </w:r>
            <w:hyperlink r:id="rId9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(далее - Воздушный кодекс);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10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"Об общих принципах организации местного самоуправления в Российской Федерации";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</w:t>
            </w:r>
            <w:hyperlink r:id="rId11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закон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N 210-ФЗ "Об организации предоставления государственных и муниципальных услуг" (далее - Федеральный закон N 210-ФЗ);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2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11.03.2010 N 138 "Об утверждении Федеральных правил использования воздушного пространства Российской Федерации" (далее - Постановление Правительства РФ N 138);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3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 Российской Федерации от 16.01.2012 N 6 "Об утверждении Федеральных авиационных правил "Организация планирования и использования воздушного пространства Российской Федерации";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14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транспорта Российской Федерации от 06.09.2011 N 237 "Об установлении запретных зон"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E" w:rsidRPr="002E6371" w:rsidTr="00B219DF">
        <w:tblPrEx>
          <w:tblBorders>
            <w:insideH w:val="nil"/>
          </w:tblBorders>
        </w:tblPrEx>
        <w:tc>
          <w:tcPr>
            <w:tcW w:w="2547" w:type="dxa"/>
            <w:tcBorders>
              <w:bottom w:val="nil"/>
            </w:tcBorders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131"/>
            <w:bookmarkEnd w:id="8"/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Pr="002E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или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  <w:tc>
          <w:tcPr>
            <w:tcW w:w="4678" w:type="dxa"/>
            <w:tcBorders>
              <w:bottom w:val="nil"/>
            </w:tcBorders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Заявление о предоставлении муниципальной услуги в форме документа на бумажном носителе, оформленное согласно приложению N 1 к настоящему Регламенту, с указанием типа, государственного (регистрационного) опознавательного знака, заводского номера (при наличии) и принадлежности </w:t>
            </w:r>
            <w:r w:rsidRPr="002E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воздушного судна, периода и места выполнения авиационной деятельности;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2) устав, если заявителем является юридическое лицо;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3) документ, удостоверяющий личность заявителя;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4) документ, удостоверяющий личность представителя заявителя, - в случае обращения представителя заявителя, указанного в </w:t>
            </w:r>
            <w:hyperlink w:anchor="P65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подпункте 1.2.2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5) документ, подтверждающий полномочия представителя заявителя, - в случае обращения представителя заявителя, указанного в </w:t>
            </w:r>
            <w:hyperlink w:anchor="P65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подпункте 1.2.2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6) проект порядка выполнения (по виду деятельности):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авиационных работ либо раздел руководства по производству полетов, включающий в себя особенности выполнения заявленных видов авиационных работ;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десантирования парашютистов с указанием времени, места, высоты выброски и количества подъемов воздушного судна;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подъемов привязных аэростатов с указанием времени, места, высоты подъема привязных аэростатов;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летной программы при производстве демонстрационных полетов воздушных судов;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полетов беспилотных воздушных судов (за исключением полетов беспилотных воздушных судов с максимальной взлетной массой менее 0,25 кг) с указанием времени, места, высоты;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посадки (взлета) воздушных судов на площадки, расположенные в границах муниципального района, сведения о которых не опубликованы в документах аэронавигационной информации, с указанием времени, места и количества подъемов (посадок);</w:t>
            </w:r>
          </w:p>
        </w:tc>
        <w:tc>
          <w:tcPr>
            <w:tcW w:w="2552" w:type="dxa"/>
            <w:tcBorders>
              <w:bottom w:val="nil"/>
            </w:tcBorders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Воздушный </w:t>
            </w:r>
            <w:hyperlink r:id="rId15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</w:t>
              </w:r>
            </w:hyperlink>
          </w:p>
        </w:tc>
      </w:tr>
      <w:tr w:rsidR="00FC2CEE" w:rsidRPr="002E6371" w:rsidTr="00B219DF">
        <w:tblPrEx>
          <w:tblBorders>
            <w:insideH w:val="nil"/>
          </w:tblBorders>
        </w:tblPrEx>
        <w:tc>
          <w:tcPr>
            <w:tcW w:w="2547" w:type="dxa"/>
            <w:tcBorders>
              <w:top w:val="nil"/>
              <w:bottom w:val="nil"/>
            </w:tcBorders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7) договор с третьим лицом на выполнение заявленных авиационных работ;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8) 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9) наличие сертификата летной годности (удостоверения о годности к полетам) и занесении воздушного судна в Государственный реестр гражданских воздушных судов Российской Федерации;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10) копии документов, подтверждающих обязательное страхование ответственности воздушного судна перед третьими лицами в соответствии со </w:t>
            </w:r>
            <w:hyperlink r:id="rId16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133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Воздушного кодекса Российской Федерации;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11) копии документов, подтверждающих обязательное страхование ответственности эксплуатанта при авиационных работах в соответствии со </w:t>
            </w:r>
            <w:hyperlink r:id="rId17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135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Воздушного кодекса Российской Федерации в случае выполнения авиационных работ.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E" w:rsidRPr="002E6371" w:rsidTr="00B219DF">
        <w:tblPrEx>
          <w:tblBorders>
            <w:insideH w:val="nil"/>
          </w:tblBorders>
        </w:tblPrEx>
        <w:tc>
          <w:tcPr>
            <w:tcW w:w="2547" w:type="dxa"/>
            <w:tcBorders>
              <w:top w:val="nil"/>
            </w:tcBorders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документы, указанные в </w:t>
            </w:r>
            <w:hyperlink w:anchor="P131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2.6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административного регламента, представляются заявителем в зависимости от планируемого к выполнению вида авиационной деятельности в виде заверенных копий (за исключением заявлений). На указанных копиях документов на каждом листе такого документа заявителем проставляются: отметка "копия верна", подпись с расшифровкой, печать (для юридических лиц, индивидуальных предпринимателей).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Бланк заявления для получения муниципальной услуги заявитель может получить при личном обращении в администрацию.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лично (лицом, действующим от имени заявителя, на основании доверенности);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заказным почтовым отправлением с уведомлением о вручении.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"Интернет" и Единый портал государственных и муниципальных услуг</w:t>
            </w:r>
          </w:p>
        </w:tc>
        <w:tc>
          <w:tcPr>
            <w:tcW w:w="2552" w:type="dxa"/>
            <w:tcBorders>
              <w:top w:val="nil"/>
            </w:tcBorders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1) Подача документов ненадлежащим лицом;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2) несоответствие представленных документов перечню документов, указанных в </w:t>
            </w:r>
            <w:hyperlink w:anchor="P131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2.6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3) 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4) представленные документы утратили силу;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5) представление документов в ненадлежащий орган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167"/>
            <w:bookmarkEnd w:id="9"/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предоставления муниципальной услуги не предусмотрены. Основания для отказа в предоставлении муниципальной услуги: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1) основания, указанные в </w:t>
            </w:r>
            <w:hyperlink w:anchor="P131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2.6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Регламента, в случае если они были установлены администрацией в процессе обработки документов, необходимых для оказания муниципальной услуги;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2) получение отрицательных заключений государственных органов, указанных в </w:t>
            </w:r>
            <w:hyperlink w:anchor="P131">
              <w:r w:rsidRPr="002E6371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пункте 2.6</w:t>
              </w:r>
            </w:hyperlink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Регламента, по результатам согласования выполнения авиационных работ, парашютных прыжков, подъема привязных аэростатов над территорией Приволжского муниципального района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2.9.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 предоставляется на безвозмездной основе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175"/>
            <w:bookmarkEnd w:id="10"/>
            <w:r w:rsidRPr="002E6371">
              <w:rPr>
                <w:rFonts w:ascii="Times New Roman" w:hAnsi="Times New Roman" w:cs="Times New Roman"/>
                <w:sz w:val="24"/>
                <w:szCs w:val="24"/>
              </w:rPr>
              <w:t xml:space="preserve">2.10. Максимальный срок ожидания в очереди при подаче запроса о предоставлении муниципальной услуги и при получении результата предоставления такой </w:t>
            </w:r>
            <w:r w:rsidRPr="002E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Подача заявления о получении муниципальной услуги при наличии очереди - не более 15 минут.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179"/>
            <w:bookmarkEnd w:id="11"/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2.11. Срок регистрации запроса заявителя о предоставлении муниципальной услуги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В течение одного дня с момента поступления заявления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2.12.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муниципальной услуги осуществляется в зданиях и помещениях, оборудованных противопожарной системой, необходимой мебелью для оформления документов, информационными стендами.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Обеспечивается беспрепятственный доступ инвалидов к специалисту, предоставляющему муниципальную услугу (приспособленный вход в помещения, удобные перемещение в их пределах и выход).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Визуальная и текстовая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2.13. Показатели доступности и качества муниципальной услуги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Показателями доступности предоставления муниципальной услуги являются: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расположенность помещения в зоне доступности общественного транспорта;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Интернет.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Качество предоставления муниципальной услуги характеризуется отсутствием: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очередей при приеме и выдаче документов заявителям;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нарушений сроков предоставления муниципальной услуги;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жалоб на действия (бездействие) муниципальных служащих, предоставляющих муниципальную услугу;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 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При подаче запроса о предоставлении муниципальной услуги и при получении результата муниципальной услуги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настоящим Регламентом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C2CEE" w:rsidRPr="002E6371" w:rsidTr="00B219DF">
        <w:tc>
          <w:tcPr>
            <w:tcW w:w="2547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2.14. Особенности предоставления муниципальной услуги в МФЦ и особенности предоставления муниципальной услуги в электронной форме</w:t>
            </w:r>
          </w:p>
        </w:tc>
        <w:tc>
          <w:tcPr>
            <w:tcW w:w="4678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При предоставлении муниципальной услуги в МФЦ консультацию, прием и выдачу документов осуществляет специалист МФЦ.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услуг.</w:t>
            </w:r>
          </w:p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В случае если законом предусмотрена подача заявления о предоставлении муниципальной услуги в электронной форме, заявление подается через Региональный портал государственных и муниципальных услуг (функций) Ивановской области или портал государственных и муниципальных услуг (функций) Российской Федерации: http://www.gosuslugi.ru</w:t>
            </w:r>
          </w:p>
        </w:tc>
        <w:tc>
          <w:tcPr>
            <w:tcW w:w="2552" w:type="dxa"/>
          </w:tcPr>
          <w:p w:rsidR="00FC2CEE" w:rsidRPr="002E6371" w:rsidRDefault="00FC2CEE" w:rsidP="00FC2C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3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2CEE" w:rsidRPr="002E6371" w:rsidRDefault="00FC2CEE" w:rsidP="00FC2CE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2CEE" w:rsidRPr="002E6371" w:rsidRDefault="00FC2CEE" w:rsidP="00FC2CE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" w:name="P205"/>
      <w:bookmarkEnd w:id="12"/>
      <w:r w:rsidRPr="002E6371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</w:t>
      </w:r>
    </w:p>
    <w:p w:rsidR="00FC2CEE" w:rsidRPr="002E6371" w:rsidRDefault="00FC2CEE" w:rsidP="00FC2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FC2CEE" w:rsidRPr="002E6371" w:rsidRDefault="00FC2CEE" w:rsidP="00FC2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их выполнения, в том числе особенности выполнения</w:t>
      </w:r>
    </w:p>
    <w:p w:rsidR="00FC2CEE" w:rsidRPr="002E6371" w:rsidRDefault="00FC2CEE" w:rsidP="00FC2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форме, а также</w:t>
      </w:r>
    </w:p>
    <w:p w:rsidR="00FC2CEE" w:rsidRPr="002E6371" w:rsidRDefault="00FC2CEE" w:rsidP="00FC2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особенности выполнения административных процедур в МФЦ,</w:t>
      </w:r>
    </w:p>
    <w:p w:rsidR="00FC2CEE" w:rsidRPr="002E6371" w:rsidRDefault="00FC2CEE" w:rsidP="00FC2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в удаленных рабочих местах МФЦ</w:t>
      </w:r>
    </w:p>
    <w:p w:rsidR="00FC2CEE" w:rsidRPr="002E6371" w:rsidRDefault="00FC2CEE" w:rsidP="00FC2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3.1. Описание последовательности действий при предоставлении муниципальной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процедуры: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1) консультирование заявителя;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2) принятие и регистрацию заявления;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lastRenderedPageBreak/>
        <w:t>3) подготовку результата предоставления муниципальной услуги;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4) выдачу заявителю результата предоставления муниципальной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3.1.2. Блок-схема последовательности действий по предоставлению муниципальной услуги представлена в приложении N 4 (не приводится) к настоящему Регламенту.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3.2. Оказание консультаций заявителю.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Заявитель лично, по телефону и (или) электронной почте обращается в Комитет для консультирования о порядке получения муниципальной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Специалистом Комитета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бланка заявления.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Процедуры, устанавливаемые настоящим пунктом, осуществляются в день обращения заявителя.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Результат процедур: консультации, замечания по составу, форме и содержанию представленной документации.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4"/>
      <w:bookmarkEnd w:id="13"/>
      <w:r w:rsidRPr="002E6371">
        <w:rPr>
          <w:rFonts w:ascii="Times New Roman" w:hAnsi="Times New Roman" w:cs="Times New Roman"/>
          <w:sz w:val="24"/>
          <w:szCs w:val="24"/>
        </w:rPr>
        <w:t>3.3. Принятие и регистрация заявления.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3.3.1. Заявителем лично или через доверенное лицо в Комитет подается письменный запрос о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информации, и представляются документы в соответствии с </w:t>
      </w:r>
      <w:hyperlink w:anchor="P131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пунктом 2.6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в электронной форме направляется в администрацию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27"/>
      <w:bookmarkEnd w:id="14"/>
      <w:r w:rsidRPr="002E6371">
        <w:rPr>
          <w:rFonts w:ascii="Times New Roman" w:hAnsi="Times New Roman" w:cs="Times New Roman"/>
          <w:sz w:val="24"/>
          <w:szCs w:val="24"/>
        </w:rPr>
        <w:t>3.3.2. Специалист Комитета, ведущий прием заявлений, осуществляет: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установление личности заявителя;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проверку полномочий заявителя (в случае действия по доверенности);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- проверку наличия документов, указанных в </w:t>
      </w:r>
      <w:hyperlink w:anchor="P131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пункте 2.6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проверку соответствия представленных документов установленным требованиям (надлежащее оформление копий документов, отсутствие в документах подчисток, приписок, зачеркнутых слов и иных неоговоренных исправлений).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В случае отсутствия замечаний специалист Комитета передает документы в отдел делопроизводства, специалист которого осуществляет: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прием и регистрацию запроса в специальном журнале;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вручение заявителю копии запроса с отметкой о дате приема документов, присвоенном входящем номере, дате и времени исполнения муниципальной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В случае наличия оснований для отказа в приеме документов специалист Комитета,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отказа в приеме документов.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Процедуры, указанные в настоящем подпункте, осуществляются в течение 15 минут.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Результат процедур: принятое и зарегистрированное заявление или возвращенные заявителю документы.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38"/>
      <w:bookmarkEnd w:id="15"/>
      <w:r w:rsidRPr="002E6371">
        <w:rPr>
          <w:rFonts w:ascii="Times New Roman" w:hAnsi="Times New Roman" w:cs="Times New Roman"/>
          <w:sz w:val="24"/>
          <w:szCs w:val="24"/>
        </w:rPr>
        <w:t>3.3.3. Председатель Комитета определяет исполнителя из числа специалистов Комитета и направляет ему заявление на исполнение.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Процедуры, устанавливаемые </w:t>
      </w:r>
      <w:hyperlink w:anchor="P238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подпунктами 3.3.3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24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3.3.5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Регламента, осуществляются в течение одного рабочего дня с момента окончания процедуры, предусмотренной </w:t>
      </w:r>
      <w:hyperlink w:anchor="P227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подпунктом 3.3.2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lastRenderedPageBreak/>
        <w:t xml:space="preserve">3.4. Специалист Комитета осуществляет проверку наличия оснований для отказа в предоставлении муниципальной услуги, указанных в </w:t>
      </w:r>
      <w:hyperlink w:anchor="P167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пункте 2.8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Регламента. В случае наличия оснований для отказа в предоставлении муниципальной услуги специалист Комитета подготавливает уведомление об отказе в предоставлении муниципальной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пунктом, осуществляются в течение двух рабочих дней с момента окончания процедуры, предусмотренной </w:t>
      </w:r>
      <w:hyperlink w:anchor="P224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подпунктом 3.3.5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42"/>
      <w:bookmarkEnd w:id="16"/>
      <w:r w:rsidRPr="002E6371">
        <w:rPr>
          <w:rFonts w:ascii="Times New Roman" w:hAnsi="Times New Roman" w:cs="Times New Roman"/>
          <w:sz w:val="24"/>
          <w:szCs w:val="24"/>
        </w:rPr>
        <w:t>3.5. Подготовка результата предоставления муниципальной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243"/>
      <w:bookmarkEnd w:id="17"/>
      <w:r w:rsidRPr="002E6371">
        <w:rPr>
          <w:rFonts w:ascii="Times New Roman" w:hAnsi="Times New Roman" w:cs="Times New Roman"/>
          <w:sz w:val="24"/>
          <w:szCs w:val="24"/>
        </w:rPr>
        <w:t>3.5.1. Специалист Комитета осуществляет: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подготовку разрешения или уведомления об отказе;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направление разрешения на согласование.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Результат процедуры: направленное на согласование разрешение или уведомление об отказе.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47"/>
      <w:bookmarkEnd w:id="18"/>
      <w:r w:rsidRPr="002E6371">
        <w:rPr>
          <w:rFonts w:ascii="Times New Roman" w:hAnsi="Times New Roman" w:cs="Times New Roman"/>
          <w:sz w:val="24"/>
          <w:szCs w:val="24"/>
        </w:rPr>
        <w:t>3.5.2. Глава Приволжского муниципального района подписывает разрешение или уведомление об отказе и направляет его в Комитет.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43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подпунктом 3.5.1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Результат процедуры: подписанное разрешение или уведомление об отказе.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3.5.3. Специалист Комитета вносит запись о разрешении в журнал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47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подпунктом 3.5.2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Результат процедуры: запись о разрешении, внесенная в журнал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 (Приложение N 6 - не приводится).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253"/>
      <w:bookmarkEnd w:id="19"/>
      <w:r w:rsidRPr="002E6371">
        <w:rPr>
          <w:rFonts w:ascii="Times New Roman" w:hAnsi="Times New Roman" w:cs="Times New Roman"/>
          <w:sz w:val="24"/>
          <w:szCs w:val="24"/>
        </w:rPr>
        <w:t>3.6. Выдача заявителю результата муниципальной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3.6.1. Специалист Комитета: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регистрирует разрешение или уведомление об отказе;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Процедуры, устанавливаемые настоящим подпунктом, осуществляются в течение одного дня с момента окончания процедуры, предусмотренной </w:t>
      </w:r>
      <w:hyperlink w:anchor="P242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пунктом 3.5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3.6.2. Специалист Комитета выдает заявителю (его представителю) разрешение или уведомление об отказе.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Выдача заявителю разрешения или уведомления об отказе на руки осуществляется в </w:t>
      </w:r>
      <w:r w:rsidRPr="002E6371">
        <w:rPr>
          <w:rFonts w:ascii="Times New Roman" w:hAnsi="Times New Roman" w:cs="Times New Roman"/>
          <w:sz w:val="24"/>
          <w:szCs w:val="24"/>
        </w:rPr>
        <w:lastRenderedPageBreak/>
        <w:t>течение 15 минут в порядке очередности в день прибытия заявителя.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Результат процедур: выданное разрешение или уведомление об отказе.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3.7. Предоставление муниципальной услуги через МФЦ.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3.7.1. Заявитель вправе обратиться для получения муниципальной услуги в МФЦ.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3.7.2. Предоставление муниципальной услуги через МФЦ осуществляется в соответствии с регламентом работы МФЦ, утвержденным в установленном порядке.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3.7.3. При поступлении из МФЦ документов на получение муниципальной услуги процедуры осуществляются в соответствии с </w:t>
      </w:r>
      <w:hyperlink w:anchor="P224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пунктами 3.3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42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3.5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Регламента. Результат муниципальной услуги направляется в МФЦ.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3.8. Исправление технических ошибок.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3.8.1. В случае обнаружения технической ошибки в документе, являющемся результатом муниципальной услуги, заявитель представляет в Комитет: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заявление об исправлении технической ошибки (приложение N 5 - не приводится);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- документы, имеющие юридическую силу, свидетельствующие о наличии технической ошибки.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Региональный портал государственных и муниципальных услуг (функций) Ивановской области, либо портал государственных и муниципальных услуг (функций) Российской Федерации http://www.gosuslugi.ru или МФЦ.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3.8.2. Специалист, ответственный за прием документов, осуществляет прием заявления об исправлении технической ошибки, регистрирует заявление с приложенными документами и передает их в Комитет.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Процедура, устанавливаемая настоящим подпунктом, осуществляется в течение одного дня с момента регистрации заявления.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Результат процедуры: принятое и зарегистрированное заявление, направленное на рассмотрение специалисту Комитета.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3.8.3. Специалист Комитета рассматривает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253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пунктом 3.6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Регламента,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(посредством электронной почты) письмо о возможности получения документа при представлении в Комитет оригинала документа, в котором содержится техническая ошибка.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Процедура, устанавливаемая настоящим подпунктом,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Результат процедуры: выданный (направленный) заявителю документ.</w:t>
      </w:r>
    </w:p>
    <w:p w:rsidR="00FC2CEE" w:rsidRPr="002E6371" w:rsidRDefault="00FC2CEE" w:rsidP="00FC2C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2CEE" w:rsidRPr="002E6371" w:rsidRDefault="00FC2CEE" w:rsidP="00FC2CE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FC2CEE" w:rsidRPr="002E6371" w:rsidRDefault="00FC2CEE" w:rsidP="00FC2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FC2CEE" w:rsidRPr="002E6371" w:rsidRDefault="00FC2CEE" w:rsidP="00FC2C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Формами контроля за соблюдением исполнения административных процедур </w:t>
      </w:r>
      <w:r w:rsidRPr="002E6371">
        <w:rPr>
          <w:rFonts w:ascii="Times New Roman" w:hAnsi="Times New Roman" w:cs="Times New Roman"/>
          <w:sz w:val="24"/>
          <w:szCs w:val="24"/>
        </w:rPr>
        <w:lastRenderedPageBreak/>
        <w:t>являются: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2) проведение в установленном порядке проверок ведения делопроизводства;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вопросы по конкретному обращению заявителя.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В целях осуществления контроля за совершением действий при предоставлении муниципальной услуги и принятии решений Председателю Комитета представляются справки о результатах предоставления муниципальной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Председателем Комитета, ответственным за организацию работы по предоставлению муниципальной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инструкциями.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</w:t>
      </w:r>
      <w:hyperlink w:anchor="P205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4.5. 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Отдела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2CEE" w:rsidRPr="002E6371" w:rsidRDefault="00FC2CEE" w:rsidP="00FC2CEE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V. Досудебное (внесудебное) обжалование заявителем</w:t>
      </w:r>
    </w:p>
    <w:p w:rsidR="00FC2CEE" w:rsidRPr="002E6371" w:rsidRDefault="00FC2CEE" w:rsidP="00FC2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FC2CEE" w:rsidRPr="002E6371" w:rsidRDefault="00FC2CEE" w:rsidP="00FC2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</w:t>
      </w:r>
    </w:p>
    <w:p w:rsidR="00FC2CEE" w:rsidRPr="002E6371" w:rsidRDefault="00FC2CEE" w:rsidP="00FC2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предоставляющего муниципальную услугу, либо муниципального</w:t>
      </w:r>
    </w:p>
    <w:p w:rsidR="00FC2CEE" w:rsidRPr="002E6371" w:rsidRDefault="00FC2CEE" w:rsidP="00FC2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служащего, МФЦ, работника МФЦ, а также организаций,</w:t>
      </w:r>
    </w:p>
    <w:p w:rsidR="00FC2CEE" w:rsidRPr="002E6371" w:rsidRDefault="00FC2CEE" w:rsidP="00FC2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осуществляющих функции по предоставлению муниципальных</w:t>
      </w:r>
    </w:p>
    <w:p w:rsidR="00FC2CEE" w:rsidRPr="002E6371" w:rsidRDefault="00FC2CEE" w:rsidP="00FC2CE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услуг, или их работников</w:t>
      </w:r>
    </w:p>
    <w:p w:rsidR="00FC2CEE" w:rsidRPr="002E6371" w:rsidRDefault="00FC2CEE" w:rsidP="00FC2CE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05"/>
      <w:bookmarkEnd w:id="20"/>
      <w:r w:rsidRPr="002E6371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в том числе в следующих случаях: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8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статье 15.1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</w:t>
      </w:r>
      <w:r w:rsidRPr="002E6371">
        <w:rPr>
          <w:rFonts w:ascii="Times New Roman" w:hAnsi="Times New Roman" w:cs="Times New Roman"/>
          <w:sz w:val="24"/>
          <w:szCs w:val="24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21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</w:t>
      </w:r>
      <w:r w:rsidRPr="002E6371">
        <w:rPr>
          <w:rFonts w:ascii="Times New Roman" w:hAnsi="Times New Roman" w:cs="Times New Roman"/>
          <w:sz w:val="24"/>
          <w:szCs w:val="24"/>
        </w:rPr>
        <w:lastRenderedPageBreak/>
        <w:t xml:space="preserve">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пунктом 4 части 1 статьи 7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1.3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16"/>
      <w:bookmarkEnd w:id="21"/>
      <w:r w:rsidRPr="002E6371">
        <w:rPr>
          <w:rFonts w:ascii="Times New Roman" w:hAnsi="Times New Roman" w:cs="Times New Roman"/>
          <w:sz w:val="24"/>
          <w:szCs w:val="24"/>
        </w:rPr>
        <w:t>5.2. Общие требования к порядку подачи и рассмотрения жалобы: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1)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администрацию Приволжского муниципального района - учредителю многофункционального центра (далее - учредитель многофункционального центра), а также в организации, предусмотренные </w:t>
      </w:r>
      <w:hyperlink r:id="rId26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7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210-ФЗ, подаются руководителям этих организаций.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2)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8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Порядок подачи и рассмотрения жалоб на решения и действия (бездействие) организаций, предусмотренных </w:t>
      </w:r>
      <w:hyperlink r:id="rId29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 их работников,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5.3. Жалоба должна содержать: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30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руководителей и (или) работников, решения и действия (бездействие) которых обжалуются;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5.4.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33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34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26"/>
      <w:bookmarkEnd w:id="22"/>
      <w:r w:rsidRPr="002E6371">
        <w:rPr>
          <w:rFonts w:ascii="Times New Roman" w:hAnsi="Times New Roman" w:cs="Times New Roman"/>
          <w:sz w:val="24"/>
          <w:szCs w:val="24"/>
        </w:rPr>
        <w:t>5.5. По результатам рассмотрения жалобы принимается одно из следующих решений: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29"/>
      <w:bookmarkEnd w:id="23"/>
      <w:r w:rsidRPr="002E6371">
        <w:rPr>
          <w:rFonts w:ascii="Times New Roman" w:hAnsi="Times New Roman" w:cs="Times New Roman"/>
          <w:sz w:val="24"/>
          <w:szCs w:val="24"/>
        </w:rPr>
        <w:t xml:space="preserve">5.6. Не позднее дня, следующего за днем принятия решения, указанного в </w:t>
      </w:r>
      <w:hyperlink w:anchor="P326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пункте 5.5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5.6.1. В случае признания жалобы подлежащей удовлетворению в ответе заявителю, указанном в </w:t>
      </w:r>
      <w:hyperlink w:anchor="P329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пункте 5.6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35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частью 1.1 статьи 16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Федерального закона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lastRenderedPageBreak/>
        <w:t xml:space="preserve">5.6.2. В случае </w:t>
      </w:r>
      <w:proofErr w:type="gramStart"/>
      <w:r w:rsidRPr="002E6371">
        <w:rPr>
          <w:rFonts w:ascii="Times New Roman" w:hAnsi="Times New Roman" w:cs="Times New Roman"/>
          <w:sz w:val="24"/>
          <w:szCs w:val="24"/>
        </w:rPr>
        <w:t>признания жалобы</w:t>
      </w:r>
      <w:proofErr w:type="gramEnd"/>
      <w:r w:rsidRPr="002E6371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</w:t>
      </w:r>
      <w:hyperlink w:anchor="P329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пункте 5.6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5.8. При наличии в жалобе нецензурных либо оскорбительных выражений, угроз жизни, здоровью и имуществу должностного лица, а также членов его семьи органы, указанные в </w:t>
      </w:r>
      <w:hyperlink w:anchor="P316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пункте 5.2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Регламента, вправе принять решение об оставлении такой жалобы без ответа по существу и уведомляют заявителя о недопустимости злоупотребления правом.</w:t>
      </w:r>
    </w:p>
    <w:p w:rsidR="00FC2CEE" w:rsidRPr="002E6371" w:rsidRDefault="00FC2CEE" w:rsidP="00FC2CE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6371">
        <w:rPr>
          <w:rFonts w:ascii="Times New Roman" w:hAnsi="Times New Roman" w:cs="Times New Roman"/>
          <w:sz w:val="24"/>
          <w:szCs w:val="24"/>
        </w:rPr>
        <w:t xml:space="preserve">5.9. Если текст жалобы не поддается прочтению, ответ на жалобу не дается, о чем органы, указанные в </w:t>
      </w:r>
      <w:hyperlink w:anchor="P316">
        <w:r w:rsidRPr="002E6371">
          <w:rPr>
            <w:rFonts w:ascii="Times New Roman" w:hAnsi="Times New Roman" w:cs="Times New Roman"/>
            <w:color w:val="0000FF"/>
            <w:sz w:val="24"/>
            <w:szCs w:val="24"/>
          </w:rPr>
          <w:t>пункте 5.2</w:t>
        </w:r>
      </w:hyperlink>
      <w:r w:rsidRPr="002E6371">
        <w:rPr>
          <w:rFonts w:ascii="Times New Roman" w:hAnsi="Times New Roman" w:cs="Times New Roman"/>
          <w:sz w:val="24"/>
          <w:szCs w:val="24"/>
        </w:rPr>
        <w:t xml:space="preserve"> настоящего Регламента, в течение семи дней со дня регистрации жалобы сообщают заявителю, если его фамилия и почтовый адрес поддаются прочтению.</w:t>
      </w:r>
    </w:p>
    <w:p w:rsidR="003B6896" w:rsidRDefault="003B6896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Приволжского муниципального района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[фамилия, имя, отчество заявителя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должности заявителя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подаче заявления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юридического лица)]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документа, удостоверяющего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 физического лица)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наименование с указанием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организационно-правовой формы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лица)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жительства/нахождения)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_____________________,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факс: ________________________,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_______________________.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Запрос</w:t>
      </w:r>
      <w:r w:rsidRPr="001E3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 выдаче разрешения 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 кг),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</w:t>
      </w:r>
    </w:p>
    <w:p w:rsidR="002E6371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371" w:rsidRPr="001E3623" w:rsidRDefault="002E6371" w:rsidP="002E63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выдать разрешение на использование воздушного пространства над территорией Приволжского муниципального района для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деятельности по использованию воздушного пространства)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воздушном судне: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тип: 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(регистрационный) опознавательный знак: _______________________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номер (при наличии): _______________________________________________</w:t>
      </w:r>
    </w:p>
    <w:p w:rsidR="002E6371" w:rsidRPr="001E3623" w:rsidRDefault="002E6371" w:rsidP="002E63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использования воздушного пространства над территорией Приволжского муниципального района:</w:t>
      </w:r>
    </w:p>
    <w:p w:rsidR="002E6371" w:rsidRPr="001E3623" w:rsidRDefault="002E6371" w:rsidP="002E63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начало: ___________________________________________________________________,</w:t>
      </w:r>
    </w:p>
    <w:p w:rsidR="002E6371" w:rsidRPr="001E3623" w:rsidRDefault="002E6371" w:rsidP="002E63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окончание: ________________________________________________________________.</w:t>
      </w:r>
    </w:p>
    <w:p w:rsidR="002E6371" w:rsidRPr="001E3623" w:rsidRDefault="002E6371" w:rsidP="002E63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использования воздушного пространства над территорией Приволжского муниципального района: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(посадочные площадки, планируемые к использованию)</w:t>
      </w:r>
    </w:p>
    <w:p w:rsidR="002E6371" w:rsidRPr="001E3623" w:rsidRDefault="002E6371" w:rsidP="002E63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использования воздушного пространства над территорией Приволжского муниципального района:</w:t>
      </w:r>
    </w:p>
    <w:p w:rsidR="002E6371" w:rsidRPr="001E3623" w:rsidRDefault="002E6371" w:rsidP="002E63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(ночное/дневное)</w:t>
      </w:r>
    </w:p>
    <w:p w:rsidR="002E6371" w:rsidRPr="001E3623" w:rsidRDefault="002E6371" w:rsidP="002E63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документы, необходимые для предоставления муниципальной услуги:</w:t>
      </w:r>
    </w:p>
    <w:p w:rsidR="002E6371" w:rsidRPr="001E3623" w:rsidRDefault="002E6371" w:rsidP="002E63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оказания муниципальной услуги даю согласие на обработку и проверку указанных мною в заявлении персональных данных.</w:t>
      </w:r>
    </w:p>
    <w:p w:rsidR="002E6371" w:rsidRPr="001E3623" w:rsidRDefault="002E6371" w:rsidP="002E637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муниципальной услуги прошу вручить лично в форме документа на бумажном носителе/направить по электронной почте в форме электронного документа/представить с использованием государственной информационной системы </w:t>
      </w:r>
      <w:hyperlink r:id="rId36" w:tgtFrame="_blank" w:history="1">
        <w:r w:rsidRPr="001E36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портала</w:t>
        </w:r>
      </w:hyperlink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государственных и муниципальных услуг в форме электронного документа/уведомить по телефону (нужное подчеркнуть).</w:t>
      </w:r>
    </w:p>
    <w:p w:rsidR="002E6371" w:rsidRPr="001E3623" w:rsidRDefault="002E6371" w:rsidP="002E6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носителе/направить по электронной почте в форме электронного документа, уведомить по телефону (нужное подчеркнуть).</w:t>
      </w:r>
    </w:p>
    <w:p w:rsidR="002E6371" w:rsidRPr="001E3623" w:rsidRDefault="002E6371" w:rsidP="002E6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документа, уведомить по телефону (нужное подчеркнуть).</w:t>
      </w:r>
    </w:p>
    <w:tbl>
      <w:tblPr>
        <w:tblW w:w="9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3129"/>
        <w:gridCol w:w="3129"/>
      </w:tblGrid>
      <w:tr w:rsidR="002E6371" w:rsidRPr="001E3623" w:rsidTr="00FD22A0">
        <w:trPr>
          <w:trHeight w:val="598"/>
        </w:trPr>
        <w:tc>
          <w:tcPr>
            <w:tcW w:w="3129" w:type="dxa"/>
            <w:hideMark/>
          </w:tcPr>
          <w:p w:rsidR="002E6371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3129" w:type="dxa"/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129" w:type="dxa"/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</w:tbl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8"/>
      </w:tblGrid>
      <w:tr w:rsidR="002E6371" w:rsidRPr="001E3623" w:rsidTr="00FD22A0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Служебные отметки</w:t>
            </w:r>
          </w:p>
        </w:tc>
      </w:tr>
      <w:tr w:rsidR="002E6371" w:rsidRPr="001E3623" w:rsidTr="00FD22A0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поступил:</w:t>
            </w:r>
          </w:p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</w:t>
            </w:r>
            <w:proofErr w:type="spellEnd"/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N:</w:t>
            </w:r>
          </w:p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подпись лица, принявшего запрос:</w:t>
            </w:r>
          </w:p>
        </w:tc>
      </w:tr>
      <w:tr w:rsidR="002E6371" w:rsidRPr="001E3623" w:rsidTr="00FD22A0">
        <w:tc>
          <w:tcPr>
            <w:tcW w:w="9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Выдано разрешение:</w:t>
            </w:r>
          </w:p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Дата:</w:t>
            </w:r>
          </w:p>
        </w:tc>
      </w:tr>
    </w:tbl>
    <w:p w:rsidR="002E6371" w:rsidRDefault="002E6371" w:rsidP="002E63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Pr="001E3623" w:rsidRDefault="002E6371" w:rsidP="002E63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E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1E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2</w:t>
      </w:r>
      <w:r w:rsidRPr="001E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(Форма)</w:t>
      </w:r>
    </w:p>
    <w:p w:rsidR="002E6371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</w:t>
      </w:r>
      <w:r w:rsidRPr="001E36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 кг),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0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9"/>
        <w:gridCol w:w="4529"/>
      </w:tblGrid>
      <w:tr w:rsidR="002E6371" w:rsidRPr="001E3623" w:rsidTr="00FD22A0">
        <w:trPr>
          <w:trHeight w:val="255"/>
        </w:trPr>
        <w:tc>
          <w:tcPr>
            <w:tcW w:w="4529" w:type="dxa"/>
            <w:hideMark/>
          </w:tcPr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20__ г</w:t>
            </w:r>
          </w:p>
        </w:tc>
        <w:tc>
          <w:tcPr>
            <w:tcW w:w="4529" w:type="dxa"/>
            <w:hideMark/>
          </w:tcPr>
          <w:p w:rsidR="002E6371" w:rsidRPr="001E3623" w:rsidRDefault="002E6371" w:rsidP="00FD22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_____</w:t>
            </w:r>
          </w:p>
        </w:tc>
      </w:tr>
    </w:tbl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37" w:anchor="/document/197839/entry/10049" w:history="1">
        <w:r w:rsidRPr="001E36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49</w:t>
        </w:r>
      </w:hyperlink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Федеральных правил использования воздушного пространства Российской Федерации, утвержденных </w:t>
      </w:r>
      <w:hyperlink r:id="rId38" w:anchor="/document/197839/entry/0" w:history="1">
        <w:r w:rsidRPr="001E36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Правительства Российской Федерации от 11.03.2010 N 138 администрация Приволжского муниципального района разрешает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нахождения/жительства)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государственной регистрации: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номер)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(серия, номер)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воздушного пространства над территорией Приволжского муниципального района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 ____________________________________________________________________,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(вид деятельности по использованию воздушного пространства)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воздушном судне: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тип: _____________________________________________________________________,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регистрационный (опознавательный/учетно-опознавательный)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знак: ____________________________________________________________________,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заводской номер (при наличии): _____________________________________________.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использования воздушного пространства над территорией Приволжского муниципального района: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Ограничения/примечания: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разрешения: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350"/>
        <w:gridCol w:w="3350"/>
      </w:tblGrid>
      <w:tr w:rsidR="002E6371" w:rsidRPr="001E3623" w:rsidTr="00FD22A0">
        <w:tc>
          <w:tcPr>
            <w:tcW w:w="3345" w:type="dxa"/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3345" w:type="dxa"/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45" w:type="dxa"/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(расшифровка)</w:t>
            </w:r>
          </w:p>
        </w:tc>
      </w:tr>
    </w:tbl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Примечания</w:t>
      </w: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Данное разрешение оформляется на бланке администрации Приволжского муниципального района.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 кг), подъема привязных аэростатов над территорией Приволжского муниципального района, посадки (взлета)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информации.</w:t>
      </w: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P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  <w:r w:rsidRPr="002E63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1E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3</w:t>
      </w:r>
      <w:r w:rsidRPr="001E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(Форма)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отказе в выдаче разрешения 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 кг),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</w:t>
      </w:r>
    </w:p>
    <w:p w:rsidR="002E6371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"___" ________ 20___ г.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лица; фамилия, имя, отчество физического лица)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основание отказа в выдаче разрешения)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 ____________________</w:t>
      </w: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 4</w:t>
      </w:r>
    </w:p>
    <w:p w:rsidR="002E6371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Блок-схема</w:t>
      </w: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последовательности действий по предоставлению муниципальной услуги</w:t>
      </w:r>
    </w:p>
    <w:p w:rsidR="002E6371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1E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5</w:t>
      </w:r>
      <w:r w:rsidRPr="001E36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(Форма)</w:t>
      </w: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Приволжского муниципального района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</w:t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 исправлении технической ошибки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Сообщаю об ошибке, допущенной при оказании муниципальной услуги: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Записано: 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Правильные сведения: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исправить допущенную техническую ошибку.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 следующие документы: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 .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E-</w:t>
      </w:r>
      <w:proofErr w:type="spellStart"/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 .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0"/>
        <w:gridCol w:w="3350"/>
        <w:gridCol w:w="3350"/>
      </w:tblGrid>
      <w:tr w:rsidR="002E6371" w:rsidRPr="001E3623" w:rsidTr="00FD22A0">
        <w:tc>
          <w:tcPr>
            <w:tcW w:w="3345" w:type="dxa"/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</w:t>
            </w:r>
          </w:p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  <w:tc>
          <w:tcPr>
            <w:tcW w:w="3345" w:type="dxa"/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  <w:tc>
          <w:tcPr>
            <w:tcW w:w="3345" w:type="dxa"/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Служебные отметки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поступил: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Вх</w:t>
      </w:r>
      <w:proofErr w:type="spellEnd"/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. N: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и подпись лица, принявшего запрос.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 разрешение 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 кг), подъем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информации.</w:t>
      </w:r>
    </w:p>
    <w:p w:rsidR="002E6371" w:rsidRDefault="002E6371" w:rsidP="002E63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eastAsia="ru-RU"/>
        </w:rPr>
      </w:pPr>
    </w:p>
    <w:p w:rsidR="002E6371" w:rsidRDefault="002E6371" w:rsidP="002E63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eastAsia="ru-RU"/>
        </w:rPr>
      </w:pPr>
    </w:p>
    <w:p w:rsidR="002E6371" w:rsidRDefault="002E6371" w:rsidP="002E637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1"/>
          <w:szCs w:val="21"/>
          <w:lang w:eastAsia="ru-RU"/>
        </w:rPr>
      </w:pPr>
    </w:p>
    <w:p w:rsidR="002E6371" w:rsidRDefault="002E6371" w:rsidP="002E6371">
      <w:pPr>
        <w:tabs>
          <w:tab w:val="left" w:pos="1575"/>
          <w:tab w:val="left" w:pos="1905"/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sectPr w:rsidR="002E63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E6371" w:rsidRPr="001E3623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2E6371" w:rsidRDefault="002E6371" w:rsidP="002E637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2272F"/>
          <w:sz w:val="29"/>
          <w:szCs w:val="29"/>
          <w:lang w:eastAsia="ru-RU"/>
        </w:rPr>
        <w:tab/>
      </w:r>
    </w:p>
    <w:p w:rsidR="002E6371" w:rsidRPr="001E3623" w:rsidRDefault="002E6371" w:rsidP="002E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1E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E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выданных разрешений на выполнение авиационных работ, парашютных прыжков, демонстрационных полетов воздушных судов, полеты беспилотных воздушных судов (за исключением полетов беспилотных воздушных судов с максимальной взлетной массой менее 0,25 кг), подъема привязных аэростатов над территорией Приволжского муниципального района, посадку (взлет) на площадки, расположенные в границах Приволжского муниципального района, сведения о которых не опубликованы в документах аэронавигационной информации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Хранить ___________ года.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Начат: _________________.</w:t>
      </w:r>
    </w:p>
    <w:p w:rsidR="002E6371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6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Окончен: _______________.</w:t>
      </w:r>
    </w:p>
    <w:p w:rsidR="002E6371" w:rsidRPr="001E3623" w:rsidRDefault="002E6371" w:rsidP="002E6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1473"/>
        <w:gridCol w:w="1548"/>
        <w:gridCol w:w="1686"/>
        <w:gridCol w:w="2707"/>
        <w:gridCol w:w="2839"/>
        <w:gridCol w:w="1990"/>
        <w:gridCol w:w="1838"/>
      </w:tblGrid>
      <w:tr w:rsidR="002E6371" w:rsidRPr="001E3623" w:rsidTr="00FD22A0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N/ дата разрешения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заявителя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разрешения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по использованию воздушного пространства над территорией Приволжского муниципального района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воздушного судна, государственный (регистрационный) опознавательный знак/учетно-опознавательный знак, заводской номер (при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на руки получил</w:t>
            </w:r>
          </w:p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(подпись, Ф.И.О., дата)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Ограничения/ примечания</w:t>
            </w:r>
          </w:p>
        </w:tc>
      </w:tr>
      <w:tr w:rsidR="002E6371" w:rsidRPr="001E3623" w:rsidTr="00FD22A0">
        <w:tc>
          <w:tcPr>
            <w:tcW w:w="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6371" w:rsidRPr="001E3623" w:rsidRDefault="002E6371" w:rsidP="00FD22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E6371" w:rsidRPr="006177FC" w:rsidRDefault="002E6371" w:rsidP="002E6371">
      <w:pPr>
        <w:spacing w:after="0"/>
        <w:rPr>
          <w:sz w:val="24"/>
          <w:szCs w:val="24"/>
        </w:rPr>
      </w:pPr>
    </w:p>
    <w:p w:rsidR="002E6371" w:rsidRPr="002E6371" w:rsidRDefault="002E6371" w:rsidP="00FC2C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6371" w:rsidRPr="002E6371" w:rsidSect="002E6371">
      <w:headerReference w:type="default" r:id="rId39"/>
      <w:pgSz w:w="16838" w:h="11905" w:orient="landscape"/>
      <w:pgMar w:top="1276" w:right="851" w:bottom="851" w:left="1134" w:header="397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293" w:rsidRDefault="00005293" w:rsidP="00B219DF">
      <w:pPr>
        <w:spacing w:after="0" w:line="240" w:lineRule="auto"/>
      </w:pPr>
      <w:r>
        <w:separator/>
      </w:r>
    </w:p>
  </w:endnote>
  <w:endnote w:type="continuationSeparator" w:id="0">
    <w:p w:rsidR="00005293" w:rsidRDefault="00005293" w:rsidP="00B2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293" w:rsidRDefault="00005293" w:rsidP="00B219DF">
      <w:pPr>
        <w:spacing w:after="0" w:line="240" w:lineRule="auto"/>
      </w:pPr>
      <w:r>
        <w:separator/>
      </w:r>
    </w:p>
  </w:footnote>
  <w:footnote w:type="continuationSeparator" w:id="0">
    <w:p w:rsidR="00005293" w:rsidRDefault="00005293" w:rsidP="00B21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9349863"/>
      <w:docPartObj>
        <w:docPartGallery w:val="Page Numbers (Top of Page)"/>
        <w:docPartUnique/>
      </w:docPartObj>
    </w:sdtPr>
    <w:sdtEndPr/>
    <w:sdtContent>
      <w:p w:rsidR="00B219DF" w:rsidRDefault="00B219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219DF" w:rsidRDefault="00B219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CEE"/>
    <w:rsid w:val="00005293"/>
    <w:rsid w:val="002E6371"/>
    <w:rsid w:val="003B6896"/>
    <w:rsid w:val="004D0B9F"/>
    <w:rsid w:val="006533A5"/>
    <w:rsid w:val="00761321"/>
    <w:rsid w:val="00827C49"/>
    <w:rsid w:val="00B219DF"/>
    <w:rsid w:val="00FC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0E51A1-F522-49FB-8313-568A9BED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C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2C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2C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B2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19DF"/>
  </w:style>
  <w:style w:type="paragraph" w:styleId="a5">
    <w:name w:val="footer"/>
    <w:basedOn w:val="a"/>
    <w:link w:val="a6"/>
    <w:uiPriority w:val="99"/>
    <w:unhideWhenUsed/>
    <w:rsid w:val="00B21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16764" TargetMode="External"/><Relationship Id="rId18" Type="http://schemas.openxmlformats.org/officeDocument/2006/relationships/hyperlink" Target="https://login.consultant.ru/link/?req=doc&amp;base=LAW&amp;n=494996&amp;dst=244" TargetMode="External"/><Relationship Id="rId26" Type="http://schemas.openxmlformats.org/officeDocument/2006/relationships/hyperlink" Target="https://login.consultant.ru/link/?req=doc&amp;base=LAW&amp;n=494996&amp;dst=100352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login.consultant.ru/link/?req=doc&amp;base=LAW&amp;n=494996&amp;dst=100352" TargetMode="External"/><Relationship Id="rId34" Type="http://schemas.openxmlformats.org/officeDocument/2006/relationships/hyperlink" Target="https://login.consultant.ru/link/?req=doc&amp;base=LAW&amp;n=494996&amp;dst=100352" TargetMode="External"/><Relationship Id="rId7" Type="http://schemas.openxmlformats.org/officeDocument/2006/relationships/hyperlink" Target="https://login.consultant.ru/link/?req=doc&amp;base=LAW&amp;n=4949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70&amp;dst=169" TargetMode="External"/><Relationship Id="rId20" Type="http://schemas.openxmlformats.org/officeDocument/2006/relationships/hyperlink" Target="https://login.consultant.ru/link/?req=doc&amp;base=LAW&amp;n=494996&amp;dst=100354" TargetMode="External"/><Relationship Id="rId29" Type="http://schemas.openxmlformats.org/officeDocument/2006/relationships/hyperlink" Target="https://login.consultant.ru/link/?req=doc&amp;base=LAW&amp;n=494996&amp;dst=100352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94996" TargetMode="External"/><Relationship Id="rId24" Type="http://schemas.openxmlformats.org/officeDocument/2006/relationships/hyperlink" Target="https://login.consultant.ru/link/?req=doc&amp;base=LAW&amp;n=494996&amp;dst=290" TargetMode="External"/><Relationship Id="rId32" Type="http://schemas.openxmlformats.org/officeDocument/2006/relationships/hyperlink" Target="https://login.consultant.ru/link/?req=doc&amp;base=LAW&amp;n=494996&amp;dst=100352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70" TargetMode="External"/><Relationship Id="rId23" Type="http://schemas.openxmlformats.org/officeDocument/2006/relationships/hyperlink" Target="https://login.consultant.ru/link/?req=doc&amp;base=LAW&amp;n=494996&amp;dst=100354" TargetMode="External"/><Relationship Id="rId28" Type="http://schemas.openxmlformats.org/officeDocument/2006/relationships/hyperlink" Target="https://login.consultant.ru/link/?req=doc&amp;base=LAW&amp;n=494996&amp;dst=100352" TargetMode="External"/><Relationship Id="rId36" Type="http://schemas.openxmlformats.org/officeDocument/2006/relationships/hyperlink" Target="https://www.gosuslugi.ru/" TargetMode="External"/><Relationship Id="rId10" Type="http://schemas.openxmlformats.org/officeDocument/2006/relationships/hyperlink" Target="https://login.consultant.ru/link/?req=doc&amp;base=LAW&amp;n=480999" TargetMode="External"/><Relationship Id="rId19" Type="http://schemas.openxmlformats.org/officeDocument/2006/relationships/hyperlink" Target="https://login.consultant.ru/link/?req=doc&amp;base=LAW&amp;n=494996&amp;dst=100354" TargetMode="External"/><Relationship Id="rId31" Type="http://schemas.openxmlformats.org/officeDocument/2006/relationships/hyperlink" Target="https://login.consultant.ru/link/?req=doc&amp;base=LAW&amp;n=494996&amp;dst=10035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3170" TargetMode="External"/><Relationship Id="rId14" Type="http://schemas.openxmlformats.org/officeDocument/2006/relationships/hyperlink" Target="https://login.consultant.ru/link/?req=doc&amp;base=LAW&amp;n=189292" TargetMode="External"/><Relationship Id="rId22" Type="http://schemas.openxmlformats.org/officeDocument/2006/relationships/hyperlink" Target="https://login.consultant.ru/link/?req=doc&amp;base=LAW&amp;n=494996&amp;dst=100354" TargetMode="External"/><Relationship Id="rId27" Type="http://schemas.openxmlformats.org/officeDocument/2006/relationships/hyperlink" Target="https://login.consultant.ru/link/?req=doc&amp;base=LAW&amp;n=494996&amp;dst=100352" TargetMode="External"/><Relationship Id="rId30" Type="http://schemas.openxmlformats.org/officeDocument/2006/relationships/hyperlink" Target="https://login.consultant.ru/link/?req=doc&amp;base=LAW&amp;n=494996&amp;dst=100352" TargetMode="External"/><Relationship Id="rId35" Type="http://schemas.openxmlformats.org/officeDocument/2006/relationships/hyperlink" Target="https://login.consultant.ru/link/?req=doc&amp;base=LAW&amp;n=494996&amp;dst=100352" TargetMode="External"/><Relationship Id="rId8" Type="http://schemas.openxmlformats.org/officeDocument/2006/relationships/hyperlink" Target="https://login.consultant.ru/link/?req=doc&amp;base=LAW&amp;n=494996&amp;dst=28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74010" TargetMode="External"/><Relationship Id="rId17" Type="http://schemas.openxmlformats.org/officeDocument/2006/relationships/hyperlink" Target="https://login.consultant.ru/link/?req=doc&amp;base=LAW&amp;n=483170&amp;dst=100591" TargetMode="External"/><Relationship Id="rId25" Type="http://schemas.openxmlformats.org/officeDocument/2006/relationships/hyperlink" Target="https://login.consultant.ru/link/?req=doc&amp;base=LAW&amp;n=494996&amp;dst=100354" TargetMode="External"/><Relationship Id="rId33" Type="http://schemas.openxmlformats.org/officeDocument/2006/relationships/hyperlink" Target="https://login.consultant.ru/link/?req=doc&amp;base=LAW&amp;n=494996&amp;dst=100352" TargetMode="External"/><Relationship Id="rId3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9067</Words>
  <Characters>51687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Рысакова Надежда Витальевна</dc:creator>
  <cp:keywords/>
  <dc:description/>
  <cp:lastModifiedBy>Веселова Ольга Сергеевна</cp:lastModifiedBy>
  <cp:revision>2</cp:revision>
  <cp:lastPrinted>2025-03-18T13:08:00Z</cp:lastPrinted>
  <dcterms:created xsi:type="dcterms:W3CDTF">2025-04-03T08:24:00Z</dcterms:created>
  <dcterms:modified xsi:type="dcterms:W3CDTF">2025-04-03T08:24:00Z</dcterms:modified>
</cp:coreProperties>
</file>