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5CB2" w14:textId="77777777" w:rsidR="003C0DAF" w:rsidRPr="00286690" w:rsidRDefault="008432C6" w:rsidP="003C0DAF">
      <w:pPr>
        <w:spacing w:line="276" w:lineRule="auto"/>
        <w:jc w:val="center"/>
        <w:rPr>
          <w:b/>
          <w:color w:val="FF0000"/>
          <w:szCs w:val="28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B177B74" wp14:editId="4EE7FC70">
            <wp:simplePos x="0" y="0"/>
            <wp:positionH relativeFrom="column">
              <wp:posOffset>2782570</wp:posOffset>
            </wp:positionH>
            <wp:positionV relativeFrom="paragraph">
              <wp:posOffset>3810</wp:posOffset>
            </wp:positionV>
            <wp:extent cx="490855" cy="6121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D206F" w14:textId="77777777" w:rsidR="003C0DAF" w:rsidRPr="00286690" w:rsidRDefault="003C0DAF" w:rsidP="003C0DAF">
      <w:pPr>
        <w:spacing w:line="276" w:lineRule="auto"/>
        <w:jc w:val="center"/>
        <w:rPr>
          <w:b/>
          <w:color w:val="FF0000"/>
          <w:szCs w:val="28"/>
        </w:rPr>
      </w:pPr>
    </w:p>
    <w:p w14:paraId="36822142" w14:textId="77777777" w:rsidR="008432C6" w:rsidRDefault="00417AFC" w:rsidP="003C0DAF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3942C023" w14:textId="77777777" w:rsidR="003C0DAF" w:rsidRPr="00286690" w:rsidRDefault="00417AFC" w:rsidP="003C0DAF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3C0DAF" w:rsidRPr="00286690">
        <w:rPr>
          <w:b/>
          <w:szCs w:val="28"/>
        </w:rPr>
        <w:t>Совет Приволжского городского поселения</w:t>
      </w:r>
    </w:p>
    <w:p w14:paraId="50D1CC6A" w14:textId="77777777" w:rsidR="003C0DAF" w:rsidRPr="00286690" w:rsidRDefault="003C0DAF" w:rsidP="003C0DAF">
      <w:pPr>
        <w:spacing w:line="276" w:lineRule="auto"/>
        <w:jc w:val="center"/>
        <w:rPr>
          <w:b/>
          <w:szCs w:val="28"/>
        </w:rPr>
      </w:pPr>
      <w:r w:rsidRPr="00286690">
        <w:rPr>
          <w:b/>
          <w:szCs w:val="28"/>
        </w:rPr>
        <w:t>Ивановской области</w:t>
      </w:r>
    </w:p>
    <w:p w14:paraId="1B9BE636" w14:textId="77777777" w:rsidR="003C0DAF" w:rsidRPr="00286690" w:rsidRDefault="003C0DAF" w:rsidP="003C0DAF">
      <w:pPr>
        <w:spacing w:line="276" w:lineRule="auto"/>
        <w:jc w:val="center"/>
        <w:rPr>
          <w:b/>
          <w:szCs w:val="28"/>
        </w:rPr>
      </w:pPr>
    </w:p>
    <w:p w14:paraId="46DB6814" w14:textId="77777777" w:rsidR="003C0DAF" w:rsidRPr="00286690" w:rsidRDefault="003C0DAF" w:rsidP="003C0DAF">
      <w:pPr>
        <w:spacing w:line="276" w:lineRule="auto"/>
        <w:jc w:val="center"/>
        <w:rPr>
          <w:b/>
          <w:szCs w:val="28"/>
        </w:rPr>
      </w:pPr>
      <w:r w:rsidRPr="00286690">
        <w:rPr>
          <w:b/>
          <w:szCs w:val="28"/>
        </w:rPr>
        <w:t>Р Е Ш Е Н И Е</w:t>
      </w:r>
    </w:p>
    <w:p w14:paraId="6A34A586" w14:textId="77777777" w:rsidR="003C0DAF" w:rsidRPr="00286690" w:rsidRDefault="003C0DAF" w:rsidP="003C0DAF">
      <w:pPr>
        <w:spacing w:line="276" w:lineRule="auto"/>
        <w:ind w:right="-104"/>
        <w:jc w:val="center"/>
        <w:rPr>
          <w:b/>
          <w:sz w:val="24"/>
          <w:szCs w:val="24"/>
        </w:rPr>
      </w:pPr>
    </w:p>
    <w:p w14:paraId="00BEF2DB" w14:textId="7DF3EDA0" w:rsidR="003C0DAF" w:rsidRPr="00286690" w:rsidRDefault="003C0DAF" w:rsidP="003C0DAF">
      <w:pPr>
        <w:tabs>
          <w:tab w:val="left" w:pos="1440"/>
          <w:tab w:val="center" w:pos="4677"/>
        </w:tabs>
        <w:spacing w:line="276" w:lineRule="auto"/>
        <w:jc w:val="center"/>
        <w:rPr>
          <w:b/>
          <w:szCs w:val="28"/>
        </w:rPr>
      </w:pPr>
      <w:r w:rsidRPr="00286690">
        <w:rPr>
          <w:b/>
          <w:szCs w:val="28"/>
        </w:rPr>
        <w:t xml:space="preserve">от </w:t>
      </w:r>
      <w:r w:rsidR="00F5121A">
        <w:rPr>
          <w:b/>
          <w:szCs w:val="28"/>
        </w:rPr>
        <w:t>29.01.20</w:t>
      </w:r>
      <w:r w:rsidR="008F0644">
        <w:rPr>
          <w:b/>
          <w:szCs w:val="28"/>
        </w:rPr>
        <w:t>2</w:t>
      </w:r>
      <w:r w:rsidR="00F5121A">
        <w:rPr>
          <w:b/>
          <w:szCs w:val="28"/>
        </w:rPr>
        <w:t xml:space="preserve">5                                                  </w:t>
      </w:r>
      <w:r w:rsidRPr="00286690">
        <w:rPr>
          <w:b/>
          <w:szCs w:val="28"/>
        </w:rPr>
        <w:t xml:space="preserve"> № </w:t>
      </w:r>
      <w:r w:rsidR="00F5121A">
        <w:rPr>
          <w:b/>
          <w:szCs w:val="28"/>
        </w:rPr>
        <w:t>3</w:t>
      </w:r>
    </w:p>
    <w:p w14:paraId="3877619F" w14:textId="77777777" w:rsidR="003C0DAF" w:rsidRPr="00286690" w:rsidRDefault="003C0DAF" w:rsidP="003C0DAF">
      <w:pPr>
        <w:tabs>
          <w:tab w:val="left" w:pos="1440"/>
          <w:tab w:val="center" w:pos="4677"/>
        </w:tabs>
        <w:spacing w:line="276" w:lineRule="auto"/>
        <w:jc w:val="center"/>
        <w:rPr>
          <w:b/>
          <w:szCs w:val="28"/>
        </w:rPr>
      </w:pPr>
    </w:p>
    <w:p w14:paraId="56E8F517" w14:textId="77777777" w:rsidR="000F1B90" w:rsidRDefault="000F1B90" w:rsidP="00ED758F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0F60FA" w14:textId="77777777" w:rsidR="000F1B90" w:rsidRPr="00ED758F" w:rsidRDefault="000F1B90" w:rsidP="00ED758F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758F">
        <w:rPr>
          <w:rStyle w:val="a5"/>
          <w:rFonts w:ascii="Times New Roman" w:hAnsi="Times New Roman"/>
          <w:b/>
          <w:color w:val="000000"/>
          <w:sz w:val="28"/>
          <w:szCs w:val="28"/>
        </w:rPr>
        <w:t>Об утверждении Положения</w:t>
      </w:r>
      <w:r w:rsidR="003C0DAF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D758F">
        <w:rPr>
          <w:rFonts w:ascii="Times New Roman" w:hAnsi="Times New Roman" w:cs="Times New Roman"/>
          <w:color w:val="000000"/>
          <w:sz w:val="28"/>
          <w:szCs w:val="28"/>
        </w:rPr>
        <w:t>«О наказах избирателей</w:t>
      </w:r>
    </w:p>
    <w:p w14:paraId="630826B1" w14:textId="77777777" w:rsidR="000F1B90" w:rsidRPr="00ED758F" w:rsidRDefault="000F1B90" w:rsidP="00ED758F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758F">
        <w:rPr>
          <w:rFonts w:ascii="Times New Roman" w:hAnsi="Times New Roman" w:cs="Times New Roman"/>
          <w:color w:val="000000"/>
          <w:sz w:val="28"/>
          <w:szCs w:val="28"/>
        </w:rPr>
        <w:t xml:space="preserve">депутатам Совета Приволжского </w:t>
      </w:r>
      <w:r w:rsidR="003C0DAF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ED758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AC14644" w14:textId="77777777" w:rsidR="000F1B90" w:rsidRDefault="000F1B90" w:rsidP="00ED758F">
      <w:pPr>
        <w:pStyle w:val="a6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73B1831B" w14:textId="77777777" w:rsidR="000F1B90" w:rsidRDefault="000F1B90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758F">
        <w:rPr>
          <w:sz w:val="28"/>
          <w:szCs w:val="28"/>
        </w:rPr>
        <w:t xml:space="preserve">Руководствуясь Конституцией Российской Федерации, Федеральным законом </w:t>
      </w:r>
      <w:r w:rsidR="003C0DAF" w:rsidRPr="00ED758F">
        <w:rPr>
          <w:sz w:val="28"/>
          <w:szCs w:val="28"/>
        </w:rPr>
        <w:t xml:space="preserve">от 06.10.2003 №131-ФЗ </w:t>
      </w:r>
      <w:r w:rsidRPr="00ED758F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3C0DAF">
        <w:rPr>
          <w:sz w:val="28"/>
          <w:szCs w:val="28"/>
        </w:rPr>
        <w:t xml:space="preserve"> (в</w:t>
      </w:r>
      <w:r w:rsidRPr="00ED758F">
        <w:rPr>
          <w:sz w:val="28"/>
          <w:szCs w:val="28"/>
        </w:rPr>
        <w:t xml:space="preserve"> действующей редакции</w:t>
      </w:r>
      <w:r w:rsidR="003C0DAF">
        <w:rPr>
          <w:sz w:val="28"/>
          <w:szCs w:val="28"/>
        </w:rPr>
        <w:t>)</w:t>
      </w:r>
      <w:r w:rsidRPr="00ED758F">
        <w:rPr>
          <w:sz w:val="28"/>
          <w:szCs w:val="28"/>
        </w:rPr>
        <w:t>,</w:t>
      </w:r>
      <w:r w:rsidR="003C0DAF">
        <w:rPr>
          <w:sz w:val="28"/>
          <w:szCs w:val="28"/>
        </w:rPr>
        <w:t xml:space="preserve"> </w:t>
      </w:r>
      <w:r w:rsidRPr="00ED758F">
        <w:rPr>
          <w:sz w:val="28"/>
          <w:szCs w:val="28"/>
        </w:rPr>
        <w:t xml:space="preserve">Уставом Приволжского </w:t>
      </w:r>
      <w:r w:rsidR="003C0DAF">
        <w:rPr>
          <w:sz w:val="28"/>
          <w:szCs w:val="28"/>
        </w:rPr>
        <w:t>городского поселения</w:t>
      </w:r>
      <w:r w:rsidRPr="00ED758F">
        <w:rPr>
          <w:sz w:val="28"/>
          <w:szCs w:val="28"/>
        </w:rPr>
        <w:t xml:space="preserve">, Совет </w:t>
      </w:r>
      <w:r w:rsidR="003C0DAF">
        <w:rPr>
          <w:sz w:val="28"/>
          <w:szCs w:val="28"/>
        </w:rPr>
        <w:t>Приволжского городского поселения</w:t>
      </w:r>
    </w:p>
    <w:p w14:paraId="7BFF8BEE" w14:textId="77777777" w:rsidR="003C0DAF" w:rsidRPr="00ED758F" w:rsidRDefault="003C0DAF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15A823AC" w14:textId="77777777" w:rsidR="000F1B90" w:rsidRPr="003C0DAF" w:rsidRDefault="000F1B90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C0DAF">
        <w:rPr>
          <w:b/>
          <w:sz w:val="28"/>
          <w:szCs w:val="28"/>
        </w:rPr>
        <w:t>РЕШИЛ:</w:t>
      </w:r>
    </w:p>
    <w:p w14:paraId="6E6D3AD9" w14:textId="77777777" w:rsidR="000F1B90" w:rsidRPr="00ED758F" w:rsidRDefault="000F1B90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14:paraId="6F778DF7" w14:textId="77777777" w:rsidR="000F1B90" w:rsidRPr="00ED758F" w:rsidRDefault="000F1B90" w:rsidP="00ED758F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758F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«О наказах избирателей депутатам Совета Приволжского </w:t>
      </w:r>
      <w:r w:rsidR="003C0DAF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Pr="00ED758F"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14:paraId="588E35BD" w14:textId="77777777" w:rsidR="000F1B90" w:rsidRPr="00ED758F" w:rsidRDefault="000F1B90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D758F">
        <w:rPr>
          <w:sz w:val="28"/>
          <w:szCs w:val="28"/>
        </w:rPr>
        <w:t xml:space="preserve">2. В целях реализации настоящего решения установить, что </w:t>
      </w:r>
      <w:r w:rsidR="003C0DAF">
        <w:rPr>
          <w:sz w:val="28"/>
          <w:szCs w:val="28"/>
        </w:rPr>
        <w:t>ежегодно</w:t>
      </w:r>
      <w:r w:rsidRPr="00ED758F">
        <w:rPr>
          <w:sz w:val="28"/>
          <w:szCs w:val="28"/>
        </w:rPr>
        <w:t xml:space="preserve"> сводный перечень наказов избирателей формируется в пределах денежных средств,</w:t>
      </w:r>
      <w:r>
        <w:rPr>
          <w:sz w:val="28"/>
          <w:szCs w:val="28"/>
        </w:rPr>
        <w:t xml:space="preserve"> в размере 100 000 рублей на каждого депутата Совета Приволжского </w:t>
      </w:r>
      <w:r w:rsidR="003C0DA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,</w:t>
      </w:r>
      <w:r w:rsidRPr="00ED758F">
        <w:rPr>
          <w:sz w:val="28"/>
          <w:szCs w:val="28"/>
        </w:rPr>
        <w:t xml:space="preserve"> запланированных на эти цели в бюджете Приволжского </w:t>
      </w:r>
      <w:r w:rsidR="003C0DAF">
        <w:rPr>
          <w:sz w:val="28"/>
          <w:szCs w:val="28"/>
        </w:rPr>
        <w:t>городского поселения</w:t>
      </w:r>
      <w:r w:rsidRPr="00ED758F">
        <w:rPr>
          <w:sz w:val="28"/>
          <w:szCs w:val="28"/>
        </w:rPr>
        <w:t xml:space="preserve">. </w:t>
      </w:r>
    </w:p>
    <w:p w14:paraId="62B07AFC" w14:textId="77777777" w:rsidR="000F1B90" w:rsidRPr="00ED758F" w:rsidRDefault="000F1B90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D758F">
        <w:rPr>
          <w:sz w:val="28"/>
          <w:szCs w:val="28"/>
        </w:rPr>
        <w:t xml:space="preserve">3. Для своевременной подготовки проекта бюджета Приволжского </w:t>
      </w:r>
      <w:r w:rsidR="003C0DAF">
        <w:rPr>
          <w:sz w:val="28"/>
          <w:szCs w:val="28"/>
        </w:rPr>
        <w:t>городского поселения</w:t>
      </w:r>
      <w:r w:rsidRPr="00ED758F">
        <w:rPr>
          <w:sz w:val="28"/>
          <w:szCs w:val="28"/>
        </w:rPr>
        <w:t xml:space="preserve"> на очередной финансовый год установить, что срок подачи наказов избирателей депутатами Совета Приволжского </w:t>
      </w:r>
      <w:r w:rsidR="003C0DAF">
        <w:rPr>
          <w:sz w:val="28"/>
          <w:szCs w:val="28"/>
        </w:rPr>
        <w:t>городского поселения</w:t>
      </w:r>
      <w:r w:rsidRPr="00ED758F">
        <w:rPr>
          <w:sz w:val="28"/>
          <w:szCs w:val="28"/>
        </w:rPr>
        <w:t xml:space="preserve"> не позднее 01 </w:t>
      </w:r>
      <w:r>
        <w:rPr>
          <w:sz w:val="28"/>
          <w:szCs w:val="28"/>
        </w:rPr>
        <w:t>октября</w:t>
      </w:r>
      <w:r w:rsidRPr="00ED758F">
        <w:rPr>
          <w:rStyle w:val="apple-converted-space"/>
          <w:color w:val="000000"/>
          <w:sz w:val="28"/>
          <w:szCs w:val="28"/>
        </w:rPr>
        <w:t> </w:t>
      </w:r>
      <w:r w:rsidRPr="00ED758F">
        <w:rPr>
          <w:sz w:val="28"/>
          <w:szCs w:val="28"/>
        </w:rPr>
        <w:t>текущего финансового года.</w:t>
      </w:r>
    </w:p>
    <w:p w14:paraId="276B01E5" w14:textId="77777777" w:rsidR="00683815" w:rsidRDefault="000F1B90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Cs w:val="28"/>
        </w:rPr>
      </w:pPr>
      <w:r w:rsidRPr="00ED758F">
        <w:rPr>
          <w:sz w:val="28"/>
          <w:szCs w:val="28"/>
        </w:rPr>
        <w:t xml:space="preserve">4. Контроль за исполнением настоящего решения возложить на постоянную комиссию Совета Приволжского </w:t>
      </w:r>
      <w:r w:rsidR="003C0DAF">
        <w:rPr>
          <w:sz w:val="28"/>
          <w:szCs w:val="28"/>
        </w:rPr>
        <w:t>городского поселения</w:t>
      </w:r>
      <w:r w:rsidRPr="00ED758F">
        <w:rPr>
          <w:sz w:val="28"/>
          <w:szCs w:val="28"/>
        </w:rPr>
        <w:t xml:space="preserve"> по </w:t>
      </w:r>
      <w:r w:rsidR="00683815">
        <w:rPr>
          <w:sz w:val="28"/>
          <w:szCs w:val="28"/>
        </w:rPr>
        <w:t xml:space="preserve">экономической политике, бюджету, финансам и </w:t>
      </w:r>
      <w:r w:rsidR="00683815" w:rsidRPr="00683815">
        <w:rPr>
          <w:sz w:val="28"/>
          <w:szCs w:val="28"/>
        </w:rPr>
        <w:t>налогам</w:t>
      </w:r>
      <w:r w:rsidR="00683815" w:rsidRPr="00683815">
        <w:rPr>
          <w:color w:val="000000" w:themeColor="text1"/>
          <w:sz w:val="28"/>
          <w:szCs w:val="28"/>
        </w:rPr>
        <w:t>.</w:t>
      </w:r>
    </w:p>
    <w:p w14:paraId="4F347AB1" w14:textId="77777777" w:rsidR="000F1B90" w:rsidRPr="00D1361F" w:rsidRDefault="000F1B90" w:rsidP="00ED758F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963CF">
        <w:rPr>
          <w:sz w:val="28"/>
          <w:szCs w:val="28"/>
        </w:rPr>
        <w:t>5. Настоящее решение вступает в силу с момента опубликования</w:t>
      </w:r>
      <w:r w:rsidR="00B963CF" w:rsidRPr="00B963CF">
        <w:rPr>
          <w:sz w:val="28"/>
          <w:szCs w:val="28"/>
        </w:rPr>
        <w:t>.</w:t>
      </w:r>
    </w:p>
    <w:p w14:paraId="2B53C39A" w14:textId="77777777" w:rsidR="000F1B90" w:rsidRPr="00ED758F" w:rsidRDefault="000F1B90" w:rsidP="008220A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783A29E" w14:textId="77777777" w:rsidR="000F1B90" w:rsidRPr="00ED758F" w:rsidRDefault="000F1B90" w:rsidP="00EF16DE">
      <w:pPr>
        <w:autoSpaceDE w:val="0"/>
        <w:autoSpaceDN w:val="0"/>
        <w:adjustRightInd w:val="0"/>
        <w:ind w:firstLine="540"/>
        <w:rPr>
          <w:b/>
          <w:szCs w:val="28"/>
        </w:rPr>
      </w:pPr>
    </w:p>
    <w:p w14:paraId="20025FAB" w14:textId="77777777" w:rsidR="003C0DAF" w:rsidRPr="00286690" w:rsidRDefault="003C0DAF" w:rsidP="003C0DAF">
      <w:pPr>
        <w:spacing w:line="276" w:lineRule="auto"/>
        <w:jc w:val="both"/>
        <w:rPr>
          <w:b/>
          <w:szCs w:val="28"/>
        </w:rPr>
      </w:pPr>
      <w:r w:rsidRPr="00286690">
        <w:rPr>
          <w:b/>
          <w:szCs w:val="28"/>
        </w:rPr>
        <w:t xml:space="preserve">Глава Приволжского  </w:t>
      </w:r>
    </w:p>
    <w:p w14:paraId="161CD58D" w14:textId="77777777" w:rsidR="003C0DAF" w:rsidRPr="00E33282" w:rsidRDefault="003C0DAF" w:rsidP="003C0DAF">
      <w:pPr>
        <w:spacing w:line="276" w:lineRule="auto"/>
        <w:jc w:val="both"/>
        <w:rPr>
          <w:b/>
          <w:szCs w:val="28"/>
        </w:rPr>
      </w:pPr>
      <w:r w:rsidRPr="00286690">
        <w:rPr>
          <w:b/>
          <w:szCs w:val="28"/>
        </w:rPr>
        <w:t>городского поселения</w:t>
      </w:r>
      <w:r>
        <w:rPr>
          <w:b/>
          <w:szCs w:val="28"/>
        </w:rPr>
        <w:t xml:space="preserve"> </w:t>
      </w:r>
      <w:r w:rsidRPr="00286690">
        <w:rPr>
          <w:b/>
          <w:szCs w:val="28"/>
        </w:rPr>
        <w:t xml:space="preserve">                                                            </w:t>
      </w:r>
      <w:r w:rsidR="00EA6AE3">
        <w:rPr>
          <w:b/>
          <w:szCs w:val="28"/>
        </w:rPr>
        <w:t xml:space="preserve">      </w:t>
      </w:r>
      <w:r w:rsidRPr="00286690">
        <w:rPr>
          <w:b/>
          <w:szCs w:val="28"/>
        </w:rPr>
        <w:t xml:space="preserve">   </w:t>
      </w:r>
      <w:proofErr w:type="spellStart"/>
      <w:r w:rsidRPr="00286690">
        <w:rPr>
          <w:b/>
          <w:szCs w:val="28"/>
        </w:rPr>
        <w:t>И.Л.Астафьева</w:t>
      </w:r>
      <w:proofErr w:type="spellEnd"/>
    </w:p>
    <w:p w14:paraId="6B393F10" w14:textId="77777777" w:rsidR="00E30AE4" w:rsidRPr="00E30AE4" w:rsidRDefault="00E30AE4" w:rsidP="00E30AE4">
      <w:pPr>
        <w:pStyle w:val="3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E30AE4">
        <w:rPr>
          <w:rFonts w:ascii="Times New Roman" w:hAnsi="Times New Roman" w:cs="Times New Roman"/>
          <w:b w:val="0"/>
          <w:color w:val="000000"/>
          <w:sz w:val="24"/>
          <w:szCs w:val="28"/>
        </w:rPr>
        <w:lastRenderedPageBreak/>
        <w:t>Приложение к решению</w:t>
      </w:r>
    </w:p>
    <w:p w14:paraId="0E353589" w14:textId="77777777" w:rsidR="00E30AE4" w:rsidRPr="00E30AE4" w:rsidRDefault="00E30AE4" w:rsidP="00E30AE4">
      <w:pPr>
        <w:pStyle w:val="3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E30AE4"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 Совета Приволжского городского поселения</w:t>
      </w:r>
    </w:p>
    <w:p w14:paraId="2A5391D4" w14:textId="465A6214" w:rsidR="00E30AE4" w:rsidRPr="00E30AE4" w:rsidRDefault="00E30AE4" w:rsidP="00E30AE4">
      <w:pPr>
        <w:pStyle w:val="3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 w:rsidRPr="00E30AE4"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 </w:t>
      </w:r>
      <w:r w:rsidR="00F5121A">
        <w:rPr>
          <w:rFonts w:ascii="Times New Roman" w:hAnsi="Times New Roman" w:cs="Times New Roman"/>
          <w:b w:val="0"/>
          <w:color w:val="000000"/>
          <w:sz w:val="24"/>
          <w:szCs w:val="28"/>
        </w:rPr>
        <w:t>о</w:t>
      </w:r>
      <w:r w:rsidRPr="00E30AE4">
        <w:rPr>
          <w:rFonts w:ascii="Times New Roman" w:hAnsi="Times New Roman" w:cs="Times New Roman"/>
          <w:b w:val="0"/>
          <w:color w:val="000000"/>
          <w:sz w:val="24"/>
          <w:szCs w:val="28"/>
        </w:rPr>
        <w:t>т</w:t>
      </w:r>
      <w:r w:rsidR="00F5121A"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 29.01.</w:t>
      </w:r>
      <w:r w:rsidRPr="00E30AE4">
        <w:rPr>
          <w:rFonts w:ascii="Times New Roman" w:hAnsi="Times New Roman" w:cs="Times New Roman"/>
          <w:b w:val="0"/>
          <w:color w:val="000000"/>
          <w:sz w:val="24"/>
          <w:szCs w:val="28"/>
        </w:rPr>
        <w:t>2025 №</w:t>
      </w:r>
      <w:r w:rsidR="00F5121A"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 3</w:t>
      </w:r>
    </w:p>
    <w:p w14:paraId="630E2950" w14:textId="77777777" w:rsidR="00E30AE4" w:rsidRDefault="00E30AE4" w:rsidP="00E30AE4"/>
    <w:p w14:paraId="3153BDDA" w14:textId="77777777" w:rsidR="00D229BA" w:rsidRPr="00E30AE4" w:rsidRDefault="00D229BA" w:rsidP="00E30AE4"/>
    <w:p w14:paraId="74A71B39" w14:textId="77777777" w:rsidR="000F1B90" w:rsidRPr="00ED758F" w:rsidRDefault="000F1B90" w:rsidP="0073192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758F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30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58F">
        <w:rPr>
          <w:rFonts w:ascii="Times New Roman" w:hAnsi="Times New Roman" w:cs="Times New Roman"/>
          <w:color w:val="000000"/>
          <w:sz w:val="28"/>
          <w:szCs w:val="28"/>
        </w:rPr>
        <w:t>«О наказах избирателей</w:t>
      </w:r>
    </w:p>
    <w:p w14:paraId="49CC6167" w14:textId="77777777" w:rsidR="000F1B90" w:rsidRPr="00ED758F" w:rsidRDefault="000F1B90" w:rsidP="0073192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758F">
        <w:rPr>
          <w:rFonts w:ascii="Times New Roman" w:hAnsi="Times New Roman" w:cs="Times New Roman"/>
          <w:color w:val="000000"/>
          <w:sz w:val="28"/>
          <w:szCs w:val="28"/>
        </w:rPr>
        <w:t xml:space="preserve">депутатам Совета Приволжского </w:t>
      </w:r>
      <w:r w:rsidR="00E30AE4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ED758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0C18476" w14:textId="77777777" w:rsidR="000F1B90" w:rsidRPr="00ED758F" w:rsidRDefault="000F1B90" w:rsidP="0073192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0366C0" w14:textId="77777777" w:rsidR="000F1B90" w:rsidRPr="00ED758F" w:rsidRDefault="000F1B90" w:rsidP="0073192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58F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2C89C352" w14:textId="77777777" w:rsidR="000F1B90" w:rsidRPr="00ED758F" w:rsidRDefault="000F1B90" w:rsidP="00731924">
      <w:pPr>
        <w:spacing w:line="276" w:lineRule="auto"/>
        <w:ind w:firstLine="709"/>
        <w:jc w:val="both"/>
        <w:rPr>
          <w:color w:val="000000"/>
          <w:szCs w:val="28"/>
        </w:rPr>
      </w:pPr>
      <w:r w:rsidRPr="00ED758F">
        <w:rPr>
          <w:szCs w:val="28"/>
        </w:rPr>
        <w:t xml:space="preserve">1. Настоящее Положение устанавливает порядок внесения, учета, обобщения, рассмотрения и выполнения наказов избирателей депутатами Совета Приволжского </w:t>
      </w:r>
      <w:r w:rsidR="00E30AE4">
        <w:rPr>
          <w:szCs w:val="28"/>
        </w:rPr>
        <w:t>городского поселения</w:t>
      </w:r>
      <w:r w:rsidRPr="00ED758F">
        <w:rPr>
          <w:szCs w:val="28"/>
        </w:rPr>
        <w:t xml:space="preserve"> (далее –</w:t>
      </w:r>
      <w:r w:rsidR="00B963CF">
        <w:rPr>
          <w:szCs w:val="28"/>
        </w:rPr>
        <w:t xml:space="preserve"> </w:t>
      </w:r>
      <w:r w:rsidR="00E30AE4">
        <w:rPr>
          <w:szCs w:val="28"/>
        </w:rPr>
        <w:t>Совет</w:t>
      </w:r>
      <w:r w:rsidR="00F07005">
        <w:rPr>
          <w:szCs w:val="28"/>
        </w:rPr>
        <w:t xml:space="preserve"> </w:t>
      </w:r>
      <w:r w:rsidR="00E30AE4">
        <w:rPr>
          <w:szCs w:val="28"/>
        </w:rPr>
        <w:t>ПГП</w:t>
      </w:r>
      <w:r w:rsidRPr="00ED758F">
        <w:rPr>
          <w:szCs w:val="28"/>
        </w:rPr>
        <w:t xml:space="preserve">), а также определяет меры по осуществлению контроля за их выполнением.   </w:t>
      </w:r>
    </w:p>
    <w:p w14:paraId="3C16E606" w14:textId="77777777" w:rsidR="000F1B90" w:rsidRPr="00ED758F" w:rsidRDefault="000F1B90" w:rsidP="00731924">
      <w:pPr>
        <w:spacing w:line="276" w:lineRule="auto"/>
        <w:ind w:firstLine="709"/>
        <w:jc w:val="both"/>
        <w:rPr>
          <w:szCs w:val="28"/>
        </w:rPr>
      </w:pPr>
      <w:r w:rsidRPr="00ED758F">
        <w:rPr>
          <w:szCs w:val="28"/>
        </w:rPr>
        <w:t>2. Понятия и термины, используемые в настоящем решении</w:t>
      </w:r>
      <w:r w:rsidR="00D229BA">
        <w:rPr>
          <w:szCs w:val="28"/>
        </w:rPr>
        <w:t>:</w:t>
      </w:r>
    </w:p>
    <w:p w14:paraId="558347B9" w14:textId="77777777" w:rsidR="00C848FD" w:rsidRPr="00C848FD" w:rsidRDefault="00C848FD" w:rsidP="00731924">
      <w:pPr>
        <w:spacing w:line="276" w:lineRule="auto"/>
        <w:ind w:firstLine="709"/>
        <w:jc w:val="both"/>
        <w:rPr>
          <w:szCs w:val="28"/>
        </w:rPr>
      </w:pPr>
      <w:r w:rsidRPr="00B963CF">
        <w:rPr>
          <w:szCs w:val="28"/>
        </w:rPr>
        <w:t xml:space="preserve">1) наказ избирателей - предложение избирателя или группы избирателей депутату Совета ПГП, постоянному депутатскому объединению (фракции), направленное на обеспечение исполнения </w:t>
      </w:r>
      <w:r w:rsidR="00D229BA">
        <w:rPr>
          <w:szCs w:val="28"/>
        </w:rPr>
        <w:t>вопросов по</w:t>
      </w:r>
      <w:r w:rsidRPr="00B963CF">
        <w:rPr>
          <w:szCs w:val="28"/>
        </w:rPr>
        <w:t xml:space="preserve"> благоустройств</w:t>
      </w:r>
      <w:r w:rsidR="00D229BA">
        <w:rPr>
          <w:szCs w:val="28"/>
        </w:rPr>
        <w:t>у</w:t>
      </w:r>
      <w:r w:rsidRPr="00B963CF">
        <w:rPr>
          <w:szCs w:val="28"/>
        </w:rPr>
        <w:t xml:space="preserve">, </w:t>
      </w:r>
      <w:r w:rsidR="00F051CD" w:rsidRPr="00B963CF">
        <w:rPr>
          <w:szCs w:val="28"/>
        </w:rPr>
        <w:t>дорожной деятельности,</w:t>
      </w:r>
      <w:r w:rsidRPr="00B963CF">
        <w:rPr>
          <w:szCs w:val="28"/>
        </w:rPr>
        <w:t xml:space="preserve"> создани</w:t>
      </w:r>
      <w:r w:rsidR="00F051CD" w:rsidRPr="00B963CF">
        <w:rPr>
          <w:szCs w:val="28"/>
        </w:rPr>
        <w:t>я</w:t>
      </w:r>
      <w:r w:rsidRPr="00B963CF">
        <w:rPr>
          <w:szCs w:val="28"/>
        </w:rPr>
        <w:t xml:space="preserve"> условий для предоставления транспортных услуг населению,</w:t>
      </w:r>
      <w:r w:rsidR="00B963CF">
        <w:rPr>
          <w:szCs w:val="28"/>
        </w:rPr>
        <w:t xml:space="preserve"> </w:t>
      </w:r>
      <w:r w:rsidRPr="00B963CF">
        <w:rPr>
          <w:szCs w:val="28"/>
        </w:rPr>
        <w:t>физической культуры, организаци</w:t>
      </w:r>
      <w:r w:rsidR="00F051CD" w:rsidRPr="00B963CF">
        <w:rPr>
          <w:szCs w:val="28"/>
        </w:rPr>
        <w:t>и</w:t>
      </w:r>
      <w:r w:rsidRPr="00B963CF">
        <w:rPr>
          <w:szCs w:val="28"/>
        </w:rPr>
        <w:t xml:space="preserve"> библиотечного обслуживания населения, организаци</w:t>
      </w:r>
      <w:r w:rsidR="00F051CD" w:rsidRPr="00B963CF">
        <w:rPr>
          <w:szCs w:val="28"/>
        </w:rPr>
        <w:t>и</w:t>
      </w:r>
      <w:r w:rsidRPr="00B963CF">
        <w:rPr>
          <w:szCs w:val="28"/>
        </w:rPr>
        <w:t xml:space="preserve"> культуры на территории Пр</w:t>
      </w:r>
      <w:r w:rsidR="00D229BA">
        <w:rPr>
          <w:szCs w:val="28"/>
        </w:rPr>
        <w:t>иволжского городского поселения;</w:t>
      </w:r>
      <w:r w:rsidRPr="00C848FD">
        <w:rPr>
          <w:szCs w:val="28"/>
        </w:rPr>
        <w:t xml:space="preserve"> </w:t>
      </w:r>
    </w:p>
    <w:p w14:paraId="2863725A" w14:textId="77777777" w:rsidR="000F1B90" w:rsidRPr="00ED758F" w:rsidRDefault="000F1B90" w:rsidP="00731924">
      <w:pPr>
        <w:spacing w:line="276" w:lineRule="auto"/>
        <w:ind w:firstLine="709"/>
        <w:jc w:val="both"/>
        <w:rPr>
          <w:szCs w:val="28"/>
        </w:rPr>
      </w:pPr>
      <w:r w:rsidRPr="00ED758F">
        <w:rPr>
          <w:szCs w:val="28"/>
        </w:rPr>
        <w:t>2) формирование наказов избирателей - комплекс организационных мероприятий, направленных на предварительное изучение, учет, обобщение и комплектова</w:t>
      </w:r>
      <w:r w:rsidR="00B963CF">
        <w:rPr>
          <w:szCs w:val="28"/>
        </w:rPr>
        <w:t>ние перечня поступивших в Совет</w:t>
      </w:r>
      <w:r w:rsidRPr="00ED758F">
        <w:rPr>
          <w:szCs w:val="28"/>
        </w:rPr>
        <w:t xml:space="preserve"> </w:t>
      </w:r>
      <w:r w:rsidR="00BE19A3">
        <w:rPr>
          <w:szCs w:val="28"/>
        </w:rPr>
        <w:t>ПГП</w:t>
      </w:r>
      <w:r w:rsidRPr="00ED758F">
        <w:rPr>
          <w:szCs w:val="28"/>
        </w:rPr>
        <w:t xml:space="preserve"> наказов избирателей;</w:t>
      </w:r>
    </w:p>
    <w:p w14:paraId="0A26C0FD" w14:textId="77777777" w:rsidR="000F1B90" w:rsidRPr="00ED758F" w:rsidRDefault="000F1B90" w:rsidP="00731924">
      <w:pPr>
        <w:spacing w:line="276" w:lineRule="auto"/>
        <w:ind w:firstLine="709"/>
        <w:jc w:val="both"/>
        <w:rPr>
          <w:szCs w:val="28"/>
        </w:rPr>
      </w:pPr>
      <w:r w:rsidRPr="00ED758F">
        <w:rPr>
          <w:szCs w:val="28"/>
        </w:rPr>
        <w:t xml:space="preserve">3) реализация наказов избирателей - действия </w:t>
      </w:r>
      <w:r w:rsidR="00B963CF">
        <w:rPr>
          <w:szCs w:val="28"/>
        </w:rPr>
        <w:t xml:space="preserve">администрации </w:t>
      </w:r>
      <w:r w:rsidRPr="00ED758F">
        <w:rPr>
          <w:szCs w:val="28"/>
        </w:rPr>
        <w:t>Приволжского муниципального района</w:t>
      </w:r>
      <w:r w:rsidR="00D229BA">
        <w:rPr>
          <w:szCs w:val="28"/>
        </w:rPr>
        <w:t xml:space="preserve"> </w:t>
      </w:r>
      <w:r w:rsidR="00D229BA" w:rsidRPr="00D229BA">
        <w:rPr>
          <w:szCs w:val="28"/>
        </w:rPr>
        <w:t>(исполнитель полномочий исполнительно-распорядительного органа местного самоуправления Приволжского городского поселения</w:t>
      </w:r>
      <w:r w:rsidR="00D229BA">
        <w:rPr>
          <w:szCs w:val="28"/>
        </w:rPr>
        <w:t>, далее Администрация</w:t>
      </w:r>
      <w:r w:rsidR="00D229BA" w:rsidRPr="00D229BA">
        <w:rPr>
          <w:szCs w:val="28"/>
        </w:rPr>
        <w:t>)</w:t>
      </w:r>
      <w:r w:rsidRPr="00ED758F">
        <w:rPr>
          <w:szCs w:val="28"/>
        </w:rPr>
        <w:t xml:space="preserve"> в пределах своей компетенции по принятию мер для исполнения наказов избирателей и контролю за их выполнением.</w:t>
      </w:r>
    </w:p>
    <w:p w14:paraId="0BC658AB" w14:textId="77777777" w:rsidR="000F1B90" w:rsidRPr="00ED758F" w:rsidRDefault="000F1B90" w:rsidP="00731924">
      <w:pPr>
        <w:spacing w:line="276" w:lineRule="auto"/>
        <w:ind w:firstLine="709"/>
        <w:jc w:val="both"/>
        <w:rPr>
          <w:color w:val="000000"/>
          <w:szCs w:val="28"/>
        </w:rPr>
      </w:pPr>
      <w:r w:rsidRPr="00ED758F">
        <w:rPr>
          <w:color w:val="000000"/>
          <w:szCs w:val="28"/>
        </w:rPr>
        <w:t xml:space="preserve">3. Наказы избирателей депутатам </w:t>
      </w:r>
      <w:r w:rsidRPr="00ED758F">
        <w:rPr>
          <w:szCs w:val="28"/>
        </w:rPr>
        <w:t xml:space="preserve">Совета </w:t>
      </w:r>
      <w:r w:rsidR="00BE19A3">
        <w:rPr>
          <w:szCs w:val="28"/>
        </w:rPr>
        <w:t>ПГП</w:t>
      </w:r>
      <w:r w:rsidRPr="00ED758F">
        <w:rPr>
          <w:color w:val="000000"/>
          <w:szCs w:val="28"/>
        </w:rPr>
        <w:t xml:space="preserve"> являются одной из форм осуществления демократии, выражения воли и интересов населения, непосредственного участия граждан в решении вопросов местного значения. </w:t>
      </w:r>
    </w:p>
    <w:p w14:paraId="534458C9" w14:textId="77777777" w:rsidR="000F1B90" w:rsidRPr="00ED758F" w:rsidRDefault="000F1B90" w:rsidP="00731924">
      <w:pPr>
        <w:spacing w:line="276" w:lineRule="auto"/>
        <w:ind w:firstLine="708"/>
        <w:jc w:val="both"/>
        <w:rPr>
          <w:color w:val="000000"/>
          <w:szCs w:val="28"/>
        </w:rPr>
      </w:pPr>
    </w:p>
    <w:p w14:paraId="000EE77F" w14:textId="77777777" w:rsidR="000F1B90" w:rsidRPr="00ED758F" w:rsidRDefault="000F1B90" w:rsidP="00731924">
      <w:pPr>
        <w:spacing w:line="276" w:lineRule="auto"/>
        <w:jc w:val="center"/>
        <w:outlineLvl w:val="2"/>
        <w:rPr>
          <w:b/>
          <w:bCs/>
          <w:szCs w:val="28"/>
        </w:rPr>
      </w:pPr>
      <w:r w:rsidRPr="00ED758F">
        <w:rPr>
          <w:b/>
          <w:bCs/>
          <w:szCs w:val="28"/>
        </w:rPr>
        <w:t>Статья 2. Порядок внесения наказов избирателями</w:t>
      </w:r>
    </w:p>
    <w:p w14:paraId="56D3A9C2" w14:textId="77777777" w:rsidR="000F1B90" w:rsidRPr="00ED758F" w:rsidRDefault="000F1B90" w:rsidP="00731924">
      <w:pPr>
        <w:spacing w:line="276" w:lineRule="auto"/>
        <w:ind w:firstLine="708"/>
        <w:jc w:val="both"/>
        <w:rPr>
          <w:szCs w:val="28"/>
        </w:rPr>
      </w:pPr>
      <w:r w:rsidRPr="00ED758F">
        <w:rPr>
          <w:szCs w:val="28"/>
        </w:rPr>
        <w:t>1.</w:t>
      </w:r>
      <w:r w:rsidR="009530A5">
        <w:rPr>
          <w:szCs w:val="28"/>
        </w:rPr>
        <w:t xml:space="preserve"> </w:t>
      </w:r>
      <w:r w:rsidRPr="00ED758F">
        <w:rPr>
          <w:szCs w:val="28"/>
        </w:rPr>
        <w:t xml:space="preserve">Избиратель или группа избирателей направляет наказ депутату Совета </w:t>
      </w:r>
      <w:r w:rsidR="00BE19A3">
        <w:rPr>
          <w:szCs w:val="28"/>
        </w:rPr>
        <w:t>ПГП</w:t>
      </w:r>
      <w:r w:rsidRPr="00ED758F">
        <w:rPr>
          <w:szCs w:val="28"/>
        </w:rPr>
        <w:t xml:space="preserve"> или во фракцию в письменном виде в форме обращения с указанием своего предложения.</w:t>
      </w:r>
    </w:p>
    <w:p w14:paraId="11246148" w14:textId="77777777" w:rsidR="000F1B90" w:rsidRPr="00ED758F" w:rsidRDefault="000F1B90" w:rsidP="00731924">
      <w:pPr>
        <w:spacing w:line="276" w:lineRule="auto"/>
        <w:ind w:firstLine="708"/>
        <w:jc w:val="both"/>
        <w:rPr>
          <w:szCs w:val="28"/>
        </w:rPr>
      </w:pPr>
      <w:r w:rsidRPr="00B963CF">
        <w:rPr>
          <w:szCs w:val="28"/>
        </w:rPr>
        <w:lastRenderedPageBreak/>
        <w:t>2. Обращение, содержащее наказ избирателя, подписывается избирателем</w:t>
      </w:r>
      <w:r w:rsidR="00F051CD" w:rsidRPr="00B963CF">
        <w:rPr>
          <w:szCs w:val="28"/>
        </w:rPr>
        <w:t xml:space="preserve"> (или групп</w:t>
      </w:r>
      <w:r w:rsidR="00D229BA">
        <w:rPr>
          <w:szCs w:val="28"/>
        </w:rPr>
        <w:t>ой</w:t>
      </w:r>
      <w:r w:rsidR="00F051CD" w:rsidRPr="00B963CF">
        <w:rPr>
          <w:szCs w:val="28"/>
        </w:rPr>
        <w:t xml:space="preserve"> избирателей)</w:t>
      </w:r>
      <w:r w:rsidRPr="00B963CF">
        <w:rPr>
          <w:szCs w:val="28"/>
        </w:rPr>
        <w:t xml:space="preserve"> лично с указанием фамилии, имени, отчества и адреса </w:t>
      </w:r>
      <w:r w:rsidR="00F051CD" w:rsidRPr="00B963CF">
        <w:rPr>
          <w:szCs w:val="28"/>
        </w:rPr>
        <w:t>(</w:t>
      </w:r>
      <w:proofErr w:type="spellStart"/>
      <w:r w:rsidR="00F051CD" w:rsidRPr="00B963CF">
        <w:rPr>
          <w:szCs w:val="28"/>
        </w:rPr>
        <w:t>ов</w:t>
      </w:r>
      <w:proofErr w:type="spellEnd"/>
      <w:r w:rsidR="00F051CD" w:rsidRPr="00B963CF">
        <w:rPr>
          <w:szCs w:val="28"/>
        </w:rPr>
        <w:t>)</w:t>
      </w:r>
      <w:r w:rsidR="00B963CF">
        <w:rPr>
          <w:szCs w:val="28"/>
        </w:rPr>
        <w:t xml:space="preserve"> </w:t>
      </w:r>
      <w:r w:rsidRPr="00B963CF">
        <w:rPr>
          <w:szCs w:val="28"/>
        </w:rPr>
        <w:t>места жительства избирателя</w:t>
      </w:r>
      <w:r w:rsidR="00F051CD" w:rsidRPr="00B963CF">
        <w:rPr>
          <w:szCs w:val="28"/>
        </w:rPr>
        <w:t xml:space="preserve"> (ей)</w:t>
      </w:r>
      <w:r w:rsidRPr="00B963CF">
        <w:rPr>
          <w:szCs w:val="28"/>
        </w:rPr>
        <w:t>.</w:t>
      </w:r>
    </w:p>
    <w:p w14:paraId="3BB4B430" w14:textId="77777777" w:rsidR="000F1B90" w:rsidRDefault="000F1B90" w:rsidP="00731924">
      <w:pPr>
        <w:spacing w:line="276" w:lineRule="auto"/>
        <w:ind w:firstLine="708"/>
        <w:jc w:val="both"/>
        <w:rPr>
          <w:color w:val="000000"/>
          <w:szCs w:val="28"/>
        </w:rPr>
      </w:pPr>
      <w:r w:rsidRPr="00ED758F">
        <w:rPr>
          <w:color w:val="000000"/>
          <w:szCs w:val="28"/>
        </w:rPr>
        <w:t xml:space="preserve">3. Работа с наказами избирателей осуществляется </w:t>
      </w:r>
      <w:r w:rsidR="00B963CF">
        <w:rPr>
          <w:color w:val="000000"/>
          <w:szCs w:val="28"/>
        </w:rPr>
        <w:t xml:space="preserve">на основе </w:t>
      </w:r>
      <w:r w:rsidRPr="00B963CF">
        <w:rPr>
          <w:color w:val="000000"/>
          <w:szCs w:val="28"/>
        </w:rPr>
        <w:t xml:space="preserve">Устава </w:t>
      </w:r>
      <w:r w:rsidR="00BE19A3" w:rsidRPr="00B963CF">
        <w:rPr>
          <w:color w:val="000000"/>
          <w:szCs w:val="28"/>
        </w:rPr>
        <w:t>Приволжского городского поселения</w:t>
      </w:r>
      <w:r w:rsidR="00F0175B">
        <w:rPr>
          <w:color w:val="000000"/>
          <w:szCs w:val="28"/>
        </w:rPr>
        <w:t xml:space="preserve"> и</w:t>
      </w:r>
      <w:r w:rsidRPr="00B963CF">
        <w:rPr>
          <w:color w:val="000000"/>
          <w:szCs w:val="28"/>
        </w:rPr>
        <w:t xml:space="preserve"> настоящего Положения.</w:t>
      </w:r>
    </w:p>
    <w:p w14:paraId="1E7175A6" w14:textId="77777777" w:rsidR="009530A5" w:rsidRDefault="009530A5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0F1B90" w:rsidRPr="009530A5">
        <w:rPr>
          <w:color w:val="000000"/>
          <w:szCs w:val="28"/>
        </w:rPr>
        <w:t xml:space="preserve">В качестве наказов избирателей депутатам </w:t>
      </w:r>
      <w:r w:rsidR="000F1B90" w:rsidRPr="009530A5">
        <w:rPr>
          <w:szCs w:val="28"/>
        </w:rPr>
        <w:t xml:space="preserve">Совета </w:t>
      </w:r>
      <w:r w:rsidR="00BE19A3" w:rsidRPr="009530A5">
        <w:rPr>
          <w:szCs w:val="28"/>
        </w:rPr>
        <w:t>ПГП</w:t>
      </w:r>
      <w:r w:rsidR="000F1B90" w:rsidRPr="009530A5">
        <w:rPr>
          <w:color w:val="000000"/>
          <w:szCs w:val="28"/>
        </w:rPr>
        <w:t xml:space="preserve"> рассматриваются предложения избирателей, реализация которых относится к </w:t>
      </w:r>
      <w:r w:rsidR="00F051CD" w:rsidRPr="009530A5">
        <w:rPr>
          <w:color w:val="000000"/>
          <w:szCs w:val="28"/>
        </w:rPr>
        <w:t>полномочиям</w:t>
      </w:r>
      <w:r w:rsidR="00B963CF" w:rsidRPr="009530A5">
        <w:rPr>
          <w:color w:val="000000"/>
          <w:szCs w:val="28"/>
        </w:rPr>
        <w:t xml:space="preserve"> </w:t>
      </w:r>
      <w:r w:rsidR="00D229BA">
        <w:rPr>
          <w:color w:val="000000"/>
          <w:szCs w:val="28"/>
        </w:rPr>
        <w:t xml:space="preserve">Приволжского </w:t>
      </w:r>
      <w:r w:rsidR="00B963CF" w:rsidRPr="009530A5">
        <w:rPr>
          <w:color w:val="000000"/>
          <w:szCs w:val="28"/>
        </w:rPr>
        <w:t>городского</w:t>
      </w:r>
      <w:r w:rsidR="00F051CD" w:rsidRPr="009530A5">
        <w:rPr>
          <w:color w:val="000000"/>
          <w:szCs w:val="28"/>
        </w:rPr>
        <w:t xml:space="preserve"> поселения</w:t>
      </w:r>
      <w:r w:rsidR="000F1B90" w:rsidRPr="009530A5">
        <w:rPr>
          <w:color w:val="000000"/>
          <w:szCs w:val="28"/>
        </w:rPr>
        <w:t xml:space="preserve"> в соответствии </w:t>
      </w:r>
      <w:r w:rsidR="00F051CD" w:rsidRPr="009530A5">
        <w:rPr>
          <w:color w:val="000000"/>
          <w:szCs w:val="28"/>
        </w:rPr>
        <w:t>с</w:t>
      </w:r>
      <w:r w:rsidRPr="009530A5">
        <w:rPr>
          <w:color w:val="000000"/>
          <w:szCs w:val="28"/>
        </w:rPr>
        <w:t>о статьей 14</w:t>
      </w:r>
      <w:r w:rsidR="00F051CD" w:rsidRPr="009530A5">
        <w:rPr>
          <w:color w:val="000000"/>
          <w:szCs w:val="28"/>
        </w:rPr>
        <w:t xml:space="preserve"> </w:t>
      </w:r>
      <w:r w:rsidR="000F1B90" w:rsidRPr="009530A5">
        <w:rPr>
          <w:color w:val="000000"/>
          <w:szCs w:val="28"/>
        </w:rPr>
        <w:t xml:space="preserve">Федерального закона от </w:t>
      </w:r>
      <w:r w:rsidR="00613316" w:rsidRPr="009530A5">
        <w:rPr>
          <w:color w:val="000000"/>
          <w:szCs w:val="28"/>
        </w:rPr>
        <w:t>06.10.2003</w:t>
      </w:r>
      <w:r w:rsidRPr="009530A5">
        <w:rPr>
          <w:color w:val="000000"/>
          <w:szCs w:val="28"/>
        </w:rPr>
        <w:t xml:space="preserve"> </w:t>
      </w:r>
      <w:r w:rsidR="00613316" w:rsidRPr="009530A5">
        <w:rPr>
          <w:color w:val="000000"/>
          <w:szCs w:val="28"/>
        </w:rPr>
        <w:t>№</w:t>
      </w:r>
      <w:r w:rsidR="000F1B90" w:rsidRPr="009530A5">
        <w:rPr>
          <w:color w:val="000000"/>
          <w:szCs w:val="28"/>
        </w:rPr>
        <w:t>131-ФЗ</w:t>
      </w:r>
      <w:r w:rsidR="00613316" w:rsidRPr="009530A5">
        <w:rPr>
          <w:color w:val="000000"/>
          <w:szCs w:val="28"/>
        </w:rPr>
        <w:t xml:space="preserve"> «</w:t>
      </w:r>
      <w:r w:rsidR="000F1B90" w:rsidRPr="009530A5">
        <w:rPr>
          <w:color w:val="000000"/>
          <w:szCs w:val="28"/>
        </w:rPr>
        <w:t>Об общих принципах организации местного самоуп</w:t>
      </w:r>
      <w:r w:rsidR="00613316" w:rsidRPr="009530A5">
        <w:rPr>
          <w:color w:val="000000"/>
          <w:szCs w:val="28"/>
        </w:rPr>
        <w:t>равления в Российской Федерации»</w:t>
      </w:r>
      <w:r w:rsidR="000F1B90" w:rsidRPr="009530A5">
        <w:rPr>
          <w:color w:val="000000"/>
          <w:szCs w:val="28"/>
        </w:rPr>
        <w:t xml:space="preserve"> и направленные на повышение уровня и качества жизни </w:t>
      </w:r>
      <w:r w:rsidR="00F051CD" w:rsidRPr="009530A5">
        <w:rPr>
          <w:color w:val="000000"/>
          <w:szCs w:val="28"/>
        </w:rPr>
        <w:t xml:space="preserve">жителей </w:t>
      </w:r>
      <w:r w:rsidR="00683815">
        <w:rPr>
          <w:color w:val="000000"/>
          <w:szCs w:val="28"/>
        </w:rPr>
        <w:t xml:space="preserve">Приволжского городского </w:t>
      </w:r>
      <w:r w:rsidR="00F051CD" w:rsidRPr="009530A5">
        <w:rPr>
          <w:color w:val="000000"/>
          <w:szCs w:val="28"/>
        </w:rPr>
        <w:t>поселения</w:t>
      </w:r>
      <w:r>
        <w:rPr>
          <w:color w:val="000000"/>
          <w:szCs w:val="28"/>
        </w:rPr>
        <w:t>.</w:t>
      </w:r>
      <w:r w:rsidR="000F1B90" w:rsidRPr="00ED758F">
        <w:rPr>
          <w:color w:val="000000"/>
          <w:szCs w:val="28"/>
        </w:rPr>
        <w:t xml:space="preserve"> </w:t>
      </w:r>
    </w:p>
    <w:p w14:paraId="01BB1D7A" w14:textId="77777777" w:rsidR="000F1B90" w:rsidRPr="00ED758F" w:rsidRDefault="009530A5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0F1B90" w:rsidRPr="00ED758F">
        <w:rPr>
          <w:color w:val="000000"/>
          <w:szCs w:val="28"/>
        </w:rPr>
        <w:t xml:space="preserve">. Наказы </w:t>
      </w:r>
      <w:r w:rsidR="003B2D91">
        <w:rPr>
          <w:color w:val="000000"/>
          <w:szCs w:val="28"/>
        </w:rPr>
        <w:t>носят</w:t>
      </w:r>
      <w:r w:rsidR="000F1B90" w:rsidRPr="00ED758F">
        <w:rPr>
          <w:color w:val="000000"/>
          <w:szCs w:val="28"/>
        </w:rPr>
        <w:t xml:space="preserve"> краткосрочный характер </w:t>
      </w:r>
      <w:r w:rsidR="003B2D91">
        <w:rPr>
          <w:color w:val="000000"/>
          <w:szCs w:val="28"/>
        </w:rPr>
        <w:t xml:space="preserve">- </w:t>
      </w:r>
      <w:r w:rsidR="000F1B90" w:rsidRPr="00ED758F">
        <w:rPr>
          <w:color w:val="000000"/>
          <w:szCs w:val="28"/>
        </w:rPr>
        <w:t>со сроком исполнения до 1 года</w:t>
      </w:r>
      <w:r w:rsidR="000F1B90" w:rsidRPr="009530A5">
        <w:rPr>
          <w:color w:val="000000"/>
          <w:szCs w:val="28"/>
        </w:rPr>
        <w:t>.</w:t>
      </w:r>
    </w:p>
    <w:p w14:paraId="02667F55" w14:textId="77777777" w:rsidR="000F1B90" w:rsidRPr="00ED758F" w:rsidRDefault="009530A5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0F1B90" w:rsidRPr="00ED758F">
        <w:rPr>
          <w:color w:val="000000"/>
          <w:szCs w:val="28"/>
        </w:rPr>
        <w:t>. Основными принципами в организации работы с наказами избирателей являются</w:t>
      </w:r>
      <w:r w:rsidR="00284FC0">
        <w:rPr>
          <w:color w:val="000000"/>
          <w:szCs w:val="28"/>
        </w:rPr>
        <w:t xml:space="preserve"> </w:t>
      </w:r>
      <w:r w:rsidR="000F1B90" w:rsidRPr="00ED758F">
        <w:rPr>
          <w:color w:val="000000"/>
          <w:szCs w:val="28"/>
        </w:rPr>
        <w:t>законность</w:t>
      </w:r>
      <w:r w:rsidR="00635AE4">
        <w:rPr>
          <w:color w:val="000000"/>
          <w:szCs w:val="28"/>
        </w:rPr>
        <w:t>,</w:t>
      </w:r>
      <w:r w:rsidR="000F1B90" w:rsidRPr="00ED758F">
        <w:rPr>
          <w:color w:val="000000"/>
          <w:szCs w:val="28"/>
        </w:rPr>
        <w:t xml:space="preserve"> обоснованность</w:t>
      </w:r>
      <w:r w:rsidR="00635AE4">
        <w:rPr>
          <w:color w:val="000000"/>
          <w:szCs w:val="28"/>
        </w:rPr>
        <w:t>,</w:t>
      </w:r>
      <w:r w:rsidR="000F1B90" w:rsidRPr="00ED758F">
        <w:rPr>
          <w:color w:val="000000"/>
          <w:szCs w:val="28"/>
        </w:rPr>
        <w:t xml:space="preserve"> реальность осуществления</w:t>
      </w:r>
      <w:r w:rsidR="00635AE4">
        <w:rPr>
          <w:color w:val="000000"/>
          <w:szCs w:val="28"/>
        </w:rPr>
        <w:t>, гласность,</w:t>
      </w:r>
      <w:r w:rsidR="000F1B90" w:rsidRPr="00ED758F">
        <w:rPr>
          <w:color w:val="000000"/>
          <w:szCs w:val="28"/>
        </w:rPr>
        <w:t xml:space="preserve"> широкое участие избирателей в выработке и внесении предложений о наказах избирателей</w:t>
      </w:r>
      <w:r w:rsidR="00635AE4">
        <w:rPr>
          <w:color w:val="000000"/>
          <w:szCs w:val="28"/>
        </w:rPr>
        <w:t>,</w:t>
      </w:r>
      <w:r w:rsidR="000F1B90" w:rsidRPr="00ED758F">
        <w:rPr>
          <w:color w:val="000000"/>
          <w:szCs w:val="28"/>
        </w:rPr>
        <w:t xml:space="preserve"> учет, обобщение и обязательность рассмотрения предложений о наказах избирателей</w:t>
      </w:r>
      <w:r w:rsidR="00635AE4">
        <w:rPr>
          <w:color w:val="000000"/>
          <w:szCs w:val="28"/>
        </w:rPr>
        <w:t>,</w:t>
      </w:r>
      <w:r w:rsidR="000F1B90" w:rsidRPr="00ED758F">
        <w:rPr>
          <w:color w:val="000000"/>
          <w:szCs w:val="28"/>
        </w:rPr>
        <w:t xml:space="preserve"> ответственность депутатов </w:t>
      </w:r>
      <w:r w:rsidR="000F1B90" w:rsidRPr="00ED758F">
        <w:rPr>
          <w:szCs w:val="28"/>
        </w:rPr>
        <w:t xml:space="preserve">Совета </w:t>
      </w:r>
      <w:r w:rsidR="00635AE4">
        <w:rPr>
          <w:szCs w:val="28"/>
        </w:rPr>
        <w:t>ПГП</w:t>
      </w:r>
      <w:r w:rsidR="000F1B90" w:rsidRPr="00ED758F">
        <w:rPr>
          <w:color w:val="000000"/>
          <w:szCs w:val="28"/>
        </w:rPr>
        <w:t xml:space="preserve"> за реализацию принятых к выполнению наказов избирателей</w:t>
      </w:r>
      <w:r w:rsidR="00635AE4">
        <w:rPr>
          <w:color w:val="000000"/>
          <w:szCs w:val="28"/>
        </w:rPr>
        <w:t>,</w:t>
      </w:r>
      <w:r w:rsidR="000F1B90" w:rsidRPr="00ED758F">
        <w:rPr>
          <w:color w:val="000000"/>
          <w:szCs w:val="28"/>
        </w:rPr>
        <w:t xml:space="preserve"> подотчетность депутатов </w:t>
      </w:r>
      <w:r w:rsidR="000F1B90" w:rsidRPr="00ED758F">
        <w:rPr>
          <w:szCs w:val="28"/>
        </w:rPr>
        <w:t xml:space="preserve">Совета </w:t>
      </w:r>
      <w:r w:rsidR="00284FC0">
        <w:rPr>
          <w:szCs w:val="28"/>
        </w:rPr>
        <w:t>ПГП</w:t>
      </w:r>
      <w:r w:rsidR="000F1B90" w:rsidRPr="00ED758F">
        <w:rPr>
          <w:color w:val="000000"/>
          <w:szCs w:val="28"/>
        </w:rPr>
        <w:t xml:space="preserve"> в работе по выполнению наказов избирателей.</w:t>
      </w:r>
    </w:p>
    <w:p w14:paraId="312F813A" w14:textId="77777777" w:rsidR="000F1B90" w:rsidRPr="00ED758F" w:rsidRDefault="009530A5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0F1B90" w:rsidRPr="00ED758F">
        <w:rPr>
          <w:color w:val="000000"/>
          <w:szCs w:val="28"/>
        </w:rPr>
        <w:t xml:space="preserve">. На агитационных публичных мероприятиях, проводимых  депутатами </w:t>
      </w:r>
      <w:r w:rsidR="000F1B90" w:rsidRPr="00ED758F">
        <w:rPr>
          <w:szCs w:val="28"/>
        </w:rPr>
        <w:t xml:space="preserve">Совета </w:t>
      </w:r>
      <w:r w:rsidR="00284FC0">
        <w:rPr>
          <w:szCs w:val="28"/>
        </w:rPr>
        <w:t xml:space="preserve">ПГП </w:t>
      </w:r>
      <w:r w:rsidR="000F1B90" w:rsidRPr="00ED758F">
        <w:rPr>
          <w:color w:val="000000"/>
          <w:szCs w:val="28"/>
        </w:rPr>
        <w:t xml:space="preserve">в форме собраний, встреч с избирателями соответствующего избирательного округа, в ходе встреч с избирателями и ежегодных отчетов о своей деятельности (далее - публичные мероприятия) могут принимать участие </w:t>
      </w:r>
      <w:r w:rsidR="000F1B90" w:rsidRPr="009530A5">
        <w:rPr>
          <w:color w:val="000000"/>
          <w:szCs w:val="28"/>
        </w:rPr>
        <w:t>представители органов государственной власти, государственных органов, органов муниципальной власти, предприятий, учреждений, организаций, которые при необходимости могут давать избирателям соответствующие разъяснения по внесенным предложениям.</w:t>
      </w:r>
    </w:p>
    <w:p w14:paraId="067D5208" w14:textId="77777777" w:rsidR="000F1B90" w:rsidRPr="00ED758F" w:rsidRDefault="000F1B90" w:rsidP="00731924">
      <w:pPr>
        <w:spacing w:line="276" w:lineRule="auto"/>
        <w:jc w:val="both"/>
        <w:rPr>
          <w:color w:val="000000"/>
          <w:szCs w:val="28"/>
        </w:rPr>
      </w:pPr>
    </w:p>
    <w:p w14:paraId="10C09F14" w14:textId="77777777" w:rsidR="000F1B90" w:rsidRPr="00ED758F" w:rsidRDefault="000F1B90" w:rsidP="00731924">
      <w:pPr>
        <w:spacing w:line="276" w:lineRule="auto"/>
        <w:jc w:val="center"/>
        <w:outlineLvl w:val="2"/>
        <w:rPr>
          <w:b/>
          <w:bCs/>
          <w:szCs w:val="28"/>
        </w:rPr>
      </w:pPr>
      <w:r w:rsidRPr="00ED758F">
        <w:rPr>
          <w:b/>
          <w:bCs/>
          <w:szCs w:val="28"/>
        </w:rPr>
        <w:t>Статья 3. Формирование наказов избирателей</w:t>
      </w:r>
    </w:p>
    <w:p w14:paraId="48A36F26" w14:textId="77777777" w:rsidR="000F1B90" w:rsidRPr="00ED758F" w:rsidRDefault="000F1B90" w:rsidP="00731924">
      <w:pPr>
        <w:spacing w:line="276" w:lineRule="auto"/>
        <w:jc w:val="center"/>
        <w:outlineLvl w:val="2"/>
        <w:rPr>
          <w:b/>
          <w:bCs/>
          <w:szCs w:val="28"/>
        </w:rPr>
      </w:pPr>
      <w:r w:rsidRPr="00ED758F">
        <w:rPr>
          <w:b/>
          <w:bCs/>
          <w:szCs w:val="28"/>
        </w:rPr>
        <w:t>и порядок работы с ними</w:t>
      </w:r>
    </w:p>
    <w:p w14:paraId="40EBD714" w14:textId="77777777" w:rsidR="00683815" w:rsidRDefault="000F1B90" w:rsidP="00731924">
      <w:pPr>
        <w:spacing w:line="276" w:lineRule="auto"/>
        <w:ind w:firstLine="708"/>
        <w:jc w:val="both"/>
        <w:rPr>
          <w:color w:val="FF0000"/>
          <w:szCs w:val="28"/>
        </w:rPr>
      </w:pPr>
      <w:r w:rsidRPr="00ED758F">
        <w:rPr>
          <w:color w:val="000000"/>
          <w:szCs w:val="28"/>
        </w:rPr>
        <w:t>1.</w:t>
      </w:r>
      <w:r w:rsidR="00F0175B">
        <w:rPr>
          <w:color w:val="000000"/>
          <w:szCs w:val="28"/>
        </w:rPr>
        <w:t xml:space="preserve"> </w:t>
      </w:r>
      <w:r w:rsidRPr="00ED758F">
        <w:rPr>
          <w:color w:val="000000"/>
          <w:szCs w:val="28"/>
        </w:rPr>
        <w:t xml:space="preserve">Сбор, учет и обобщение предложений далее (план мероприятий) депутатов осуществляется </w:t>
      </w:r>
      <w:r w:rsidR="00284FC0">
        <w:rPr>
          <w:color w:val="000000"/>
          <w:szCs w:val="28"/>
        </w:rPr>
        <w:t>специалистом</w:t>
      </w:r>
      <w:r w:rsidRPr="00ED758F">
        <w:rPr>
          <w:color w:val="000000"/>
          <w:szCs w:val="28"/>
        </w:rPr>
        <w:t xml:space="preserve"> </w:t>
      </w:r>
      <w:r w:rsidRPr="00ED758F">
        <w:rPr>
          <w:szCs w:val="28"/>
        </w:rPr>
        <w:t xml:space="preserve">Совета </w:t>
      </w:r>
      <w:r w:rsidR="00284FC0">
        <w:rPr>
          <w:szCs w:val="28"/>
        </w:rPr>
        <w:t>ПГП</w:t>
      </w:r>
      <w:r w:rsidRPr="00ED758F">
        <w:rPr>
          <w:color w:val="000000"/>
          <w:szCs w:val="28"/>
        </w:rPr>
        <w:t xml:space="preserve">. </w:t>
      </w:r>
      <w:r w:rsidRPr="003B2D91">
        <w:rPr>
          <w:color w:val="000000" w:themeColor="text1"/>
          <w:szCs w:val="28"/>
        </w:rPr>
        <w:t>Правовую экспертизу предложений депутатов осуществляет комиссия Совета </w:t>
      </w:r>
      <w:r w:rsidR="00284FC0" w:rsidRPr="003B2D91">
        <w:rPr>
          <w:color w:val="000000" w:themeColor="text1"/>
          <w:szCs w:val="28"/>
        </w:rPr>
        <w:t>ПГП</w:t>
      </w:r>
      <w:r w:rsidRPr="003B2D91">
        <w:rPr>
          <w:color w:val="000000" w:themeColor="text1"/>
          <w:szCs w:val="28"/>
        </w:rPr>
        <w:t xml:space="preserve"> </w:t>
      </w:r>
      <w:r w:rsidR="003B2D91">
        <w:rPr>
          <w:szCs w:val="28"/>
        </w:rPr>
        <w:t>по экономической политике, бюджету, финансам и налогам</w:t>
      </w:r>
      <w:r w:rsidRPr="003B2D91">
        <w:rPr>
          <w:color w:val="000000" w:themeColor="text1"/>
          <w:szCs w:val="28"/>
        </w:rPr>
        <w:t>.</w:t>
      </w:r>
      <w:r w:rsidRPr="00D57EA3">
        <w:rPr>
          <w:color w:val="FF0000"/>
          <w:szCs w:val="28"/>
        </w:rPr>
        <w:t> </w:t>
      </w:r>
    </w:p>
    <w:p w14:paraId="32A6DEAD" w14:textId="77777777" w:rsidR="00683815" w:rsidRPr="00ED758F" w:rsidRDefault="00683815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ED758F">
        <w:rPr>
          <w:color w:val="000000"/>
          <w:szCs w:val="28"/>
        </w:rPr>
        <w:t>В план</w:t>
      </w:r>
      <w:r w:rsidR="00F0175B">
        <w:rPr>
          <w:color w:val="000000"/>
          <w:szCs w:val="28"/>
        </w:rPr>
        <w:t xml:space="preserve">е </w:t>
      </w:r>
      <w:r w:rsidRPr="00ED758F">
        <w:rPr>
          <w:color w:val="000000"/>
          <w:szCs w:val="28"/>
        </w:rPr>
        <w:t>мероприятий по выполнению наказов избирателей указываются избирательный округ, фамилия</w:t>
      </w:r>
      <w:r w:rsidRPr="009530A5">
        <w:rPr>
          <w:color w:val="000000"/>
          <w:szCs w:val="28"/>
        </w:rPr>
        <w:t>, имя, отчество</w:t>
      </w:r>
      <w:r w:rsidRPr="00ED758F">
        <w:rPr>
          <w:color w:val="000000"/>
          <w:szCs w:val="28"/>
        </w:rPr>
        <w:t xml:space="preserve"> депутата, содержание наказа избирателей, меры по выполнению, органы, ответственные за выполнение, сроки выполнения, источники и объем их финансирования.</w:t>
      </w:r>
    </w:p>
    <w:p w14:paraId="46B96678" w14:textId="77777777" w:rsidR="000F1B90" w:rsidRPr="00ED758F" w:rsidRDefault="00683815" w:rsidP="00731924">
      <w:pPr>
        <w:spacing w:line="276" w:lineRule="auto"/>
        <w:ind w:firstLine="708"/>
        <w:jc w:val="both"/>
        <w:rPr>
          <w:color w:val="000000"/>
          <w:szCs w:val="28"/>
        </w:rPr>
      </w:pPr>
      <w:r w:rsidRPr="00683815">
        <w:rPr>
          <w:color w:val="000000" w:themeColor="text1"/>
          <w:szCs w:val="28"/>
        </w:rPr>
        <w:lastRenderedPageBreak/>
        <w:t>3.</w:t>
      </w:r>
      <w:r w:rsidR="000F1B90" w:rsidRPr="00D57EA3">
        <w:rPr>
          <w:color w:val="FF0000"/>
          <w:szCs w:val="28"/>
        </w:rPr>
        <w:t xml:space="preserve"> </w:t>
      </w:r>
      <w:r w:rsidR="00F0175B">
        <w:rPr>
          <w:color w:val="000000"/>
          <w:szCs w:val="28"/>
        </w:rPr>
        <w:t xml:space="preserve">План мероприятий </w:t>
      </w:r>
      <w:r w:rsidR="000F1B90" w:rsidRPr="00ED758F">
        <w:rPr>
          <w:color w:val="000000"/>
          <w:szCs w:val="28"/>
        </w:rPr>
        <w:t>направля</w:t>
      </w:r>
      <w:r w:rsidR="00FE4CC8">
        <w:rPr>
          <w:color w:val="000000"/>
          <w:szCs w:val="28"/>
        </w:rPr>
        <w:t>е</w:t>
      </w:r>
      <w:r w:rsidR="000F1B90" w:rsidRPr="00ED758F">
        <w:rPr>
          <w:color w:val="000000"/>
          <w:szCs w:val="28"/>
        </w:rPr>
        <w:t xml:space="preserve">тся Главой </w:t>
      </w:r>
      <w:r w:rsidR="00284FC0">
        <w:rPr>
          <w:color w:val="000000"/>
          <w:szCs w:val="28"/>
        </w:rPr>
        <w:t>Приволжского городского поселения</w:t>
      </w:r>
      <w:r w:rsidR="000F1B90" w:rsidRPr="00ED758F">
        <w:rPr>
          <w:color w:val="000000"/>
          <w:szCs w:val="28"/>
        </w:rPr>
        <w:t xml:space="preserve"> в </w:t>
      </w:r>
      <w:r w:rsidR="00D229BA">
        <w:rPr>
          <w:color w:val="000000"/>
          <w:szCs w:val="28"/>
        </w:rPr>
        <w:t>Администрацию</w:t>
      </w:r>
      <w:r w:rsidR="00F051CD">
        <w:rPr>
          <w:color w:val="000000"/>
          <w:szCs w:val="28"/>
        </w:rPr>
        <w:t xml:space="preserve"> </w:t>
      </w:r>
      <w:r w:rsidR="000F1B90" w:rsidRPr="00ED758F">
        <w:rPr>
          <w:color w:val="000000"/>
          <w:szCs w:val="28"/>
        </w:rPr>
        <w:t xml:space="preserve">не позднее 25 </w:t>
      </w:r>
      <w:r w:rsidR="000F1B90">
        <w:rPr>
          <w:color w:val="000000"/>
          <w:szCs w:val="28"/>
        </w:rPr>
        <w:t>октября</w:t>
      </w:r>
      <w:r w:rsidR="000F1B90" w:rsidRPr="00ED758F">
        <w:rPr>
          <w:color w:val="000000"/>
          <w:szCs w:val="28"/>
        </w:rPr>
        <w:t xml:space="preserve"> текущего года.</w:t>
      </w:r>
    </w:p>
    <w:p w14:paraId="519CD858" w14:textId="77777777" w:rsidR="000F1B90" w:rsidRPr="00ED758F" w:rsidRDefault="00683815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F1B90" w:rsidRPr="00ED758F">
        <w:rPr>
          <w:color w:val="000000"/>
          <w:szCs w:val="28"/>
        </w:rPr>
        <w:t xml:space="preserve">. Администрация </w:t>
      </w:r>
      <w:r w:rsidR="009D104F">
        <w:rPr>
          <w:color w:val="000000"/>
          <w:szCs w:val="28"/>
        </w:rPr>
        <w:t xml:space="preserve">в течении 15 дней проводит </w:t>
      </w:r>
      <w:r w:rsidR="000F1B90" w:rsidRPr="00ED758F">
        <w:rPr>
          <w:color w:val="000000"/>
          <w:szCs w:val="28"/>
        </w:rPr>
        <w:t xml:space="preserve">рассмотрение </w:t>
      </w:r>
      <w:r w:rsidR="00F0175B">
        <w:rPr>
          <w:color w:val="000000"/>
          <w:szCs w:val="28"/>
        </w:rPr>
        <w:t>плана мероприятий</w:t>
      </w:r>
      <w:r w:rsidR="000F1B90" w:rsidRPr="00ED758F">
        <w:rPr>
          <w:color w:val="000000"/>
          <w:szCs w:val="28"/>
        </w:rPr>
        <w:t xml:space="preserve">, готовит мотивированные заключения по каждому из представленных предложений о наказах, либо мотивированное заключение об отклонении предложения. </w:t>
      </w:r>
    </w:p>
    <w:p w14:paraId="09247E24" w14:textId="77777777" w:rsidR="000F1B90" w:rsidRPr="00ED758F" w:rsidRDefault="00683815" w:rsidP="00731924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0F1B90" w:rsidRPr="00ED758F">
        <w:rPr>
          <w:color w:val="000000"/>
          <w:szCs w:val="28"/>
        </w:rPr>
        <w:t>. В заключени</w:t>
      </w:r>
      <w:r w:rsidR="009D104F">
        <w:rPr>
          <w:color w:val="000000"/>
          <w:szCs w:val="28"/>
        </w:rPr>
        <w:t>ях</w:t>
      </w:r>
      <w:r w:rsidR="000F1B90" w:rsidRPr="00ED758F">
        <w:rPr>
          <w:color w:val="000000"/>
          <w:szCs w:val="28"/>
        </w:rPr>
        <w:t xml:space="preserve"> указываются обоснование целесообразности и возможности выполнения план</w:t>
      </w:r>
      <w:r w:rsidR="00F0175B">
        <w:rPr>
          <w:color w:val="000000"/>
          <w:szCs w:val="28"/>
        </w:rPr>
        <w:t>а</w:t>
      </w:r>
      <w:r w:rsidR="000F1B90" w:rsidRPr="00ED758F">
        <w:rPr>
          <w:color w:val="000000"/>
          <w:szCs w:val="28"/>
        </w:rPr>
        <w:t xml:space="preserve"> мероприятий или его отклонения, примерный объем и источники финансирования</w:t>
      </w:r>
      <w:r w:rsidR="00F0175B">
        <w:rPr>
          <w:color w:val="000000"/>
          <w:szCs w:val="28"/>
        </w:rPr>
        <w:t>,</w:t>
      </w:r>
      <w:r w:rsidR="000F1B90" w:rsidRPr="00ED758F">
        <w:rPr>
          <w:color w:val="000000"/>
          <w:szCs w:val="28"/>
        </w:rPr>
        <w:t xml:space="preserve"> предполагаемые сроки выполнения.</w:t>
      </w:r>
    </w:p>
    <w:p w14:paraId="5807DA35" w14:textId="77777777" w:rsidR="000F1B90" w:rsidRPr="00ED758F" w:rsidRDefault="00595AEC" w:rsidP="00731924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color w:val="000000"/>
          <w:szCs w:val="28"/>
        </w:rPr>
      </w:pPr>
      <w:bookmarkStart w:id="0" w:name="sub_12"/>
      <w:r>
        <w:rPr>
          <w:color w:val="000000"/>
          <w:szCs w:val="28"/>
        </w:rPr>
        <w:t>6</w:t>
      </w:r>
      <w:r w:rsidR="000F1B90" w:rsidRPr="00ED758F">
        <w:rPr>
          <w:color w:val="000000"/>
          <w:szCs w:val="28"/>
        </w:rPr>
        <w:t>.</w:t>
      </w:r>
      <w:r w:rsidR="00E11396">
        <w:rPr>
          <w:color w:val="000000"/>
          <w:szCs w:val="28"/>
        </w:rPr>
        <w:t xml:space="preserve"> </w:t>
      </w:r>
      <w:r w:rsidR="00D229BA">
        <w:rPr>
          <w:color w:val="000000"/>
          <w:szCs w:val="28"/>
        </w:rPr>
        <w:t xml:space="preserve">На основании заключения Администрации </w:t>
      </w:r>
      <w:r w:rsidR="000F1B90" w:rsidRPr="00ED758F">
        <w:rPr>
          <w:color w:val="000000"/>
          <w:szCs w:val="28"/>
        </w:rPr>
        <w:t xml:space="preserve">Совет </w:t>
      </w:r>
      <w:r w:rsidR="00FE4CC8">
        <w:rPr>
          <w:color w:val="000000"/>
          <w:szCs w:val="28"/>
        </w:rPr>
        <w:t>ПГП</w:t>
      </w:r>
      <w:r w:rsidR="000F1B90" w:rsidRPr="00ED758F">
        <w:rPr>
          <w:color w:val="000000"/>
          <w:szCs w:val="28"/>
        </w:rPr>
        <w:t xml:space="preserve"> принимает окончательное решение об одобрении и принятии к выполнению или отклонении по каждому из внесенных предложений о наказах избирателей, а также утверждает план мероприятий</w:t>
      </w:r>
      <w:r w:rsidR="00284FC0">
        <w:rPr>
          <w:color w:val="000000"/>
          <w:szCs w:val="28"/>
        </w:rPr>
        <w:t xml:space="preserve"> </w:t>
      </w:r>
      <w:r w:rsidR="000F1B90" w:rsidRPr="00ED758F">
        <w:rPr>
          <w:color w:val="000000"/>
          <w:szCs w:val="28"/>
        </w:rPr>
        <w:t>на следующий финансовый год по выполнению наказов избирателей не позднее принятия бюджета</w:t>
      </w:r>
      <w:r w:rsidR="00E11396">
        <w:rPr>
          <w:color w:val="000000"/>
          <w:szCs w:val="28"/>
        </w:rPr>
        <w:t xml:space="preserve"> Приволжского городского поселения</w:t>
      </w:r>
      <w:r w:rsidR="000F1B90" w:rsidRPr="00ED758F">
        <w:rPr>
          <w:color w:val="000000"/>
          <w:szCs w:val="28"/>
        </w:rPr>
        <w:t xml:space="preserve"> во втором слушании.</w:t>
      </w:r>
    </w:p>
    <w:p w14:paraId="404B06C2" w14:textId="77777777" w:rsidR="000F1B90" w:rsidRPr="00ED758F" w:rsidRDefault="000F1B90" w:rsidP="00731924">
      <w:pPr>
        <w:spacing w:line="276" w:lineRule="auto"/>
        <w:jc w:val="both"/>
        <w:rPr>
          <w:color w:val="000000"/>
          <w:szCs w:val="28"/>
        </w:rPr>
      </w:pPr>
    </w:p>
    <w:p w14:paraId="194F22B6" w14:textId="77777777" w:rsidR="000F1B90" w:rsidRPr="00ED758F" w:rsidRDefault="000F1B90" w:rsidP="0073192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58F">
        <w:rPr>
          <w:rFonts w:ascii="Times New Roman" w:hAnsi="Times New Roman" w:cs="Times New Roman"/>
          <w:sz w:val="28"/>
          <w:szCs w:val="28"/>
        </w:rPr>
        <w:t>Статья 4. Реализация наказов избирателей</w:t>
      </w:r>
    </w:p>
    <w:p w14:paraId="0BF3589E" w14:textId="77777777" w:rsidR="000F1B90" w:rsidRPr="00ED758F" w:rsidRDefault="000F1B90" w:rsidP="00731924">
      <w:pPr>
        <w:spacing w:line="276" w:lineRule="auto"/>
        <w:ind w:firstLine="708"/>
        <w:jc w:val="both"/>
        <w:rPr>
          <w:color w:val="000000"/>
          <w:szCs w:val="28"/>
        </w:rPr>
      </w:pPr>
      <w:r w:rsidRPr="00ED758F">
        <w:rPr>
          <w:szCs w:val="28"/>
        </w:rPr>
        <w:t>1.</w:t>
      </w:r>
      <w:r w:rsidR="00E11396">
        <w:rPr>
          <w:szCs w:val="28"/>
        </w:rPr>
        <w:t xml:space="preserve"> </w:t>
      </w:r>
      <w:r w:rsidRPr="00ED758F">
        <w:rPr>
          <w:color w:val="000000"/>
          <w:szCs w:val="28"/>
        </w:rPr>
        <w:t xml:space="preserve">Изменения в план мероприятий могут вноситься по предложениям депутатов Совета </w:t>
      </w:r>
      <w:r w:rsidR="00E11396">
        <w:rPr>
          <w:color w:val="000000"/>
          <w:szCs w:val="28"/>
        </w:rPr>
        <w:t>ПГП</w:t>
      </w:r>
      <w:r w:rsidRPr="00ED758F">
        <w:rPr>
          <w:color w:val="000000"/>
          <w:szCs w:val="28"/>
        </w:rPr>
        <w:t xml:space="preserve"> по итогам работы за первое полугодие и 9 месяцев текущего финансового года.</w:t>
      </w:r>
    </w:p>
    <w:p w14:paraId="119B573B" w14:textId="77777777" w:rsidR="009530A5" w:rsidRDefault="000F1B90" w:rsidP="00731924">
      <w:pPr>
        <w:spacing w:line="276" w:lineRule="auto"/>
        <w:ind w:firstLine="708"/>
        <w:jc w:val="both"/>
        <w:rPr>
          <w:color w:val="000000"/>
          <w:szCs w:val="28"/>
        </w:rPr>
      </w:pPr>
      <w:bookmarkStart w:id="1" w:name="sub_14"/>
      <w:bookmarkEnd w:id="0"/>
      <w:r w:rsidRPr="009530A5">
        <w:rPr>
          <w:color w:val="000000"/>
          <w:szCs w:val="28"/>
        </w:rPr>
        <w:t xml:space="preserve">2. Решение Совета </w:t>
      </w:r>
      <w:r w:rsidR="00F0175B">
        <w:rPr>
          <w:color w:val="000000"/>
          <w:szCs w:val="28"/>
        </w:rPr>
        <w:t>ПГП</w:t>
      </w:r>
      <w:r w:rsidR="00E11396" w:rsidRPr="009530A5">
        <w:rPr>
          <w:color w:val="000000"/>
          <w:szCs w:val="28"/>
        </w:rPr>
        <w:t xml:space="preserve"> </w:t>
      </w:r>
      <w:r w:rsidRPr="009530A5">
        <w:rPr>
          <w:color w:val="000000"/>
          <w:szCs w:val="28"/>
        </w:rPr>
        <w:t>о результатах рассмотрения предложений о наказах избирателей вместе с заключением администрации, в месячный срок после принятия доводится депутатами соответствующего округа до сведения избирателей, инициировавших предложения о наказах</w:t>
      </w:r>
      <w:r w:rsidR="00EA6AE3" w:rsidRPr="009530A5">
        <w:rPr>
          <w:color w:val="000000"/>
          <w:szCs w:val="28"/>
        </w:rPr>
        <w:t>.</w:t>
      </w:r>
      <w:r w:rsidRPr="009530A5">
        <w:rPr>
          <w:color w:val="000000"/>
          <w:szCs w:val="28"/>
        </w:rPr>
        <w:t xml:space="preserve"> </w:t>
      </w:r>
    </w:p>
    <w:p w14:paraId="0F6E1DE5" w14:textId="77777777" w:rsidR="000F1B90" w:rsidRPr="00ED758F" w:rsidRDefault="00EA6AE3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F1B90" w:rsidRPr="00ED758F">
        <w:rPr>
          <w:color w:val="000000"/>
          <w:szCs w:val="28"/>
        </w:rPr>
        <w:t xml:space="preserve">. Контроль за выполнением наказов избирателей осуществляет </w:t>
      </w:r>
      <w:r w:rsidR="000F1B90" w:rsidRPr="009530A5">
        <w:rPr>
          <w:color w:val="000000"/>
          <w:szCs w:val="28"/>
        </w:rPr>
        <w:t>комиссия</w:t>
      </w:r>
      <w:r w:rsidR="00F0175B">
        <w:rPr>
          <w:color w:val="000000"/>
          <w:szCs w:val="28"/>
        </w:rPr>
        <w:t xml:space="preserve"> Совета </w:t>
      </w:r>
      <w:r w:rsidR="003B2D91" w:rsidRPr="003B2D91">
        <w:rPr>
          <w:color w:val="000000" w:themeColor="text1"/>
          <w:szCs w:val="28"/>
        </w:rPr>
        <w:t xml:space="preserve">ПГП </w:t>
      </w:r>
      <w:r w:rsidR="003B2D91">
        <w:rPr>
          <w:szCs w:val="28"/>
        </w:rPr>
        <w:t>по экономической политике, бюджету, финансам и налогам</w:t>
      </w:r>
      <w:r w:rsidR="003B2D91" w:rsidRPr="003B2D91">
        <w:rPr>
          <w:color w:val="000000" w:themeColor="text1"/>
          <w:szCs w:val="28"/>
        </w:rPr>
        <w:t>.</w:t>
      </w:r>
      <w:r w:rsidR="000F1B90" w:rsidRPr="00ED758F">
        <w:rPr>
          <w:color w:val="000000"/>
          <w:szCs w:val="28"/>
        </w:rPr>
        <w:t xml:space="preserve"> </w:t>
      </w:r>
    </w:p>
    <w:p w14:paraId="0E7D9B28" w14:textId="77777777" w:rsidR="000F1B90" w:rsidRPr="00ED758F" w:rsidRDefault="00EA6AE3" w:rsidP="00731924">
      <w:pPr>
        <w:spacing w:line="276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F1B90" w:rsidRPr="00ED758F">
        <w:rPr>
          <w:color w:val="000000"/>
          <w:szCs w:val="28"/>
        </w:rPr>
        <w:t>. Ход выполнения наказов избирателей рассматривается Советом</w:t>
      </w:r>
      <w:r>
        <w:rPr>
          <w:color w:val="000000"/>
          <w:szCs w:val="28"/>
        </w:rPr>
        <w:t xml:space="preserve"> </w:t>
      </w:r>
      <w:r w:rsidR="00F0175B">
        <w:rPr>
          <w:color w:val="000000"/>
          <w:szCs w:val="28"/>
        </w:rPr>
        <w:t xml:space="preserve">ПГП </w:t>
      </w:r>
      <w:r w:rsidR="000F1B90" w:rsidRPr="00ED758F">
        <w:rPr>
          <w:color w:val="000000"/>
          <w:szCs w:val="28"/>
        </w:rPr>
        <w:t>ежегодно на заседаниях при рассмотрении отчетов о выполнении бюджета, плана экономического и социального развития.</w:t>
      </w:r>
    </w:p>
    <w:p w14:paraId="03B61385" w14:textId="77777777" w:rsidR="000F1B90" w:rsidRPr="0057779E" w:rsidRDefault="00EA6AE3" w:rsidP="00731924">
      <w:pPr>
        <w:spacing w:line="276" w:lineRule="auto"/>
        <w:ind w:firstLine="709"/>
        <w:jc w:val="both"/>
        <w:rPr>
          <w:color w:val="052635"/>
          <w:szCs w:val="28"/>
        </w:rPr>
      </w:pPr>
      <w:r>
        <w:rPr>
          <w:color w:val="000000"/>
          <w:szCs w:val="28"/>
        </w:rPr>
        <w:t>5</w:t>
      </w:r>
      <w:r w:rsidR="000F1B90" w:rsidRPr="00ED758F">
        <w:rPr>
          <w:color w:val="000000"/>
          <w:szCs w:val="28"/>
        </w:rPr>
        <w:t xml:space="preserve">. Депутаты Совета </w:t>
      </w:r>
      <w:r w:rsidR="00F0175B">
        <w:rPr>
          <w:color w:val="000000"/>
          <w:szCs w:val="28"/>
        </w:rPr>
        <w:t>ПГП</w:t>
      </w:r>
      <w:r w:rsidR="000F1B90" w:rsidRPr="00ED758F">
        <w:rPr>
          <w:color w:val="000000"/>
          <w:szCs w:val="28"/>
        </w:rPr>
        <w:t xml:space="preserve"> информируют население о ходе выполнения наказов избирателей на собраниях, встречах с избирателями, в ходе ежегодных отчетов перед избирателями.   </w:t>
      </w:r>
      <w:bookmarkEnd w:id="1"/>
    </w:p>
    <w:sectPr w:rsidR="000F1B90" w:rsidRPr="0057779E" w:rsidSect="003C0DA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0B"/>
    <w:rsid w:val="000036E0"/>
    <w:rsid w:val="00006CD1"/>
    <w:rsid w:val="00013EB9"/>
    <w:rsid w:val="000152EE"/>
    <w:rsid w:val="000167EA"/>
    <w:rsid w:val="00016D62"/>
    <w:rsid w:val="00017B6E"/>
    <w:rsid w:val="00021F1E"/>
    <w:rsid w:val="000256B1"/>
    <w:rsid w:val="00026E05"/>
    <w:rsid w:val="00030AB9"/>
    <w:rsid w:val="0003359D"/>
    <w:rsid w:val="00033D83"/>
    <w:rsid w:val="00043DF7"/>
    <w:rsid w:val="00045D1D"/>
    <w:rsid w:val="00046103"/>
    <w:rsid w:val="00047BAD"/>
    <w:rsid w:val="00054C6B"/>
    <w:rsid w:val="00060ED8"/>
    <w:rsid w:val="00063825"/>
    <w:rsid w:val="00063D4D"/>
    <w:rsid w:val="000664F7"/>
    <w:rsid w:val="00070B3A"/>
    <w:rsid w:val="00070EC2"/>
    <w:rsid w:val="000718F9"/>
    <w:rsid w:val="000764D3"/>
    <w:rsid w:val="00077518"/>
    <w:rsid w:val="00081BF0"/>
    <w:rsid w:val="00083281"/>
    <w:rsid w:val="00084D77"/>
    <w:rsid w:val="000858D2"/>
    <w:rsid w:val="00091403"/>
    <w:rsid w:val="000922A2"/>
    <w:rsid w:val="000959F3"/>
    <w:rsid w:val="00095BE9"/>
    <w:rsid w:val="000A1303"/>
    <w:rsid w:val="000A3904"/>
    <w:rsid w:val="000A6476"/>
    <w:rsid w:val="000B1BDF"/>
    <w:rsid w:val="000B54F0"/>
    <w:rsid w:val="000B672C"/>
    <w:rsid w:val="000C0805"/>
    <w:rsid w:val="000C2333"/>
    <w:rsid w:val="000C4F18"/>
    <w:rsid w:val="000C50E2"/>
    <w:rsid w:val="000C60B8"/>
    <w:rsid w:val="000C7D5A"/>
    <w:rsid w:val="000D1385"/>
    <w:rsid w:val="000D2CDF"/>
    <w:rsid w:val="000D4DAF"/>
    <w:rsid w:val="000E00B2"/>
    <w:rsid w:val="000E19F0"/>
    <w:rsid w:val="000E3DD2"/>
    <w:rsid w:val="000E560B"/>
    <w:rsid w:val="000F00DE"/>
    <w:rsid w:val="000F16CD"/>
    <w:rsid w:val="000F1B90"/>
    <w:rsid w:val="000F39FA"/>
    <w:rsid w:val="000F3C32"/>
    <w:rsid w:val="000F4286"/>
    <w:rsid w:val="000F4C0E"/>
    <w:rsid w:val="000F5791"/>
    <w:rsid w:val="000F7010"/>
    <w:rsid w:val="000F7C42"/>
    <w:rsid w:val="0010104B"/>
    <w:rsid w:val="00103DEB"/>
    <w:rsid w:val="00104D96"/>
    <w:rsid w:val="00105A15"/>
    <w:rsid w:val="00106878"/>
    <w:rsid w:val="0011791A"/>
    <w:rsid w:val="00120167"/>
    <w:rsid w:val="00122E1F"/>
    <w:rsid w:val="00130FB0"/>
    <w:rsid w:val="00132BED"/>
    <w:rsid w:val="0013391C"/>
    <w:rsid w:val="00137901"/>
    <w:rsid w:val="001425D2"/>
    <w:rsid w:val="0014512C"/>
    <w:rsid w:val="001472B8"/>
    <w:rsid w:val="001632B5"/>
    <w:rsid w:val="00164029"/>
    <w:rsid w:val="00164296"/>
    <w:rsid w:val="0016575C"/>
    <w:rsid w:val="00165B98"/>
    <w:rsid w:val="0017143E"/>
    <w:rsid w:val="00171A3A"/>
    <w:rsid w:val="001730FE"/>
    <w:rsid w:val="00173A58"/>
    <w:rsid w:val="00173CF3"/>
    <w:rsid w:val="00181170"/>
    <w:rsid w:val="00181B4E"/>
    <w:rsid w:val="00182B3A"/>
    <w:rsid w:val="00183E93"/>
    <w:rsid w:val="0018795E"/>
    <w:rsid w:val="001902B0"/>
    <w:rsid w:val="001962C4"/>
    <w:rsid w:val="001A1242"/>
    <w:rsid w:val="001A1AEC"/>
    <w:rsid w:val="001A1D46"/>
    <w:rsid w:val="001A3E29"/>
    <w:rsid w:val="001A5673"/>
    <w:rsid w:val="001A6001"/>
    <w:rsid w:val="001B0F79"/>
    <w:rsid w:val="001B26C4"/>
    <w:rsid w:val="001B3F1E"/>
    <w:rsid w:val="001B49A0"/>
    <w:rsid w:val="001B52D9"/>
    <w:rsid w:val="001B66D7"/>
    <w:rsid w:val="001C09E5"/>
    <w:rsid w:val="001C2390"/>
    <w:rsid w:val="001C33D4"/>
    <w:rsid w:val="001C6382"/>
    <w:rsid w:val="001C679A"/>
    <w:rsid w:val="001C6D3C"/>
    <w:rsid w:val="001D0F45"/>
    <w:rsid w:val="001D2DF9"/>
    <w:rsid w:val="001D6CEC"/>
    <w:rsid w:val="001E0FF2"/>
    <w:rsid w:val="001E2395"/>
    <w:rsid w:val="001E2776"/>
    <w:rsid w:val="001E7677"/>
    <w:rsid w:val="001E7CBB"/>
    <w:rsid w:val="001F06A1"/>
    <w:rsid w:val="001F0A28"/>
    <w:rsid w:val="001F1F0F"/>
    <w:rsid w:val="001F1F54"/>
    <w:rsid w:val="001F4E9C"/>
    <w:rsid w:val="001F5804"/>
    <w:rsid w:val="00202065"/>
    <w:rsid w:val="002025D4"/>
    <w:rsid w:val="002049B9"/>
    <w:rsid w:val="00204CF9"/>
    <w:rsid w:val="00205174"/>
    <w:rsid w:val="0020599A"/>
    <w:rsid w:val="00212A03"/>
    <w:rsid w:val="00214C94"/>
    <w:rsid w:val="00216922"/>
    <w:rsid w:val="00217606"/>
    <w:rsid w:val="002178EB"/>
    <w:rsid w:val="00223B66"/>
    <w:rsid w:val="0022546A"/>
    <w:rsid w:val="0022592B"/>
    <w:rsid w:val="00231C41"/>
    <w:rsid w:val="00231E28"/>
    <w:rsid w:val="00233B7B"/>
    <w:rsid w:val="002370F7"/>
    <w:rsid w:val="002373C0"/>
    <w:rsid w:val="0024116A"/>
    <w:rsid w:val="0024187A"/>
    <w:rsid w:val="002418C9"/>
    <w:rsid w:val="00242F09"/>
    <w:rsid w:val="0024343E"/>
    <w:rsid w:val="00247517"/>
    <w:rsid w:val="0025060C"/>
    <w:rsid w:val="00254B87"/>
    <w:rsid w:val="00277E16"/>
    <w:rsid w:val="002808EA"/>
    <w:rsid w:val="00280C1D"/>
    <w:rsid w:val="002817CD"/>
    <w:rsid w:val="00282E4C"/>
    <w:rsid w:val="002838E7"/>
    <w:rsid w:val="0028406F"/>
    <w:rsid w:val="00284FC0"/>
    <w:rsid w:val="00286EA1"/>
    <w:rsid w:val="00287239"/>
    <w:rsid w:val="00287EAF"/>
    <w:rsid w:val="002901CB"/>
    <w:rsid w:val="0029186B"/>
    <w:rsid w:val="00291E62"/>
    <w:rsid w:val="00292C48"/>
    <w:rsid w:val="0029767E"/>
    <w:rsid w:val="002A1D5E"/>
    <w:rsid w:val="002A354B"/>
    <w:rsid w:val="002A389A"/>
    <w:rsid w:val="002A3F2E"/>
    <w:rsid w:val="002A5C86"/>
    <w:rsid w:val="002B0328"/>
    <w:rsid w:val="002B4C8A"/>
    <w:rsid w:val="002B56AB"/>
    <w:rsid w:val="002B59E4"/>
    <w:rsid w:val="002C27C4"/>
    <w:rsid w:val="002C41B4"/>
    <w:rsid w:val="002C760D"/>
    <w:rsid w:val="002D0583"/>
    <w:rsid w:val="002D0DE1"/>
    <w:rsid w:val="002D1331"/>
    <w:rsid w:val="002E07F0"/>
    <w:rsid w:val="002E0FA5"/>
    <w:rsid w:val="002E3CDA"/>
    <w:rsid w:val="002E7424"/>
    <w:rsid w:val="002E76B3"/>
    <w:rsid w:val="002F380D"/>
    <w:rsid w:val="002F5133"/>
    <w:rsid w:val="002F6E24"/>
    <w:rsid w:val="00300E18"/>
    <w:rsid w:val="00301645"/>
    <w:rsid w:val="0030739A"/>
    <w:rsid w:val="00311816"/>
    <w:rsid w:val="00314AEB"/>
    <w:rsid w:val="003167C0"/>
    <w:rsid w:val="003172E6"/>
    <w:rsid w:val="00320F7D"/>
    <w:rsid w:val="003263C6"/>
    <w:rsid w:val="003327CF"/>
    <w:rsid w:val="00335942"/>
    <w:rsid w:val="00337DFB"/>
    <w:rsid w:val="00345408"/>
    <w:rsid w:val="003460D9"/>
    <w:rsid w:val="00350145"/>
    <w:rsid w:val="00350F0B"/>
    <w:rsid w:val="003516F3"/>
    <w:rsid w:val="00353FA2"/>
    <w:rsid w:val="003541A2"/>
    <w:rsid w:val="003541DF"/>
    <w:rsid w:val="00354EF6"/>
    <w:rsid w:val="003554FA"/>
    <w:rsid w:val="00357CAE"/>
    <w:rsid w:val="00362A12"/>
    <w:rsid w:val="00362F59"/>
    <w:rsid w:val="0036544A"/>
    <w:rsid w:val="0036667F"/>
    <w:rsid w:val="00366BF6"/>
    <w:rsid w:val="00372B2D"/>
    <w:rsid w:val="00374815"/>
    <w:rsid w:val="003852BE"/>
    <w:rsid w:val="00387605"/>
    <w:rsid w:val="003917FA"/>
    <w:rsid w:val="00392396"/>
    <w:rsid w:val="0039356C"/>
    <w:rsid w:val="003A68D9"/>
    <w:rsid w:val="003A7005"/>
    <w:rsid w:val="003B1BF0"/>
    <w:rsid w:val="003B2D91"/>
    <w:rsid w:val="003B40EA"/>
    <w:rsid w:val="003B684B"/>
    <w:rsid w:val="003C0DAF"/>
    <w:rsid w:val="003C79B3"/>
    <w:rsid w:val="003D1D9D"/>
    <w:rsid w:val="003D3478"/>
    <w:rsid w:val="003D5759"/>
    <w:rsid w:val="003E049E"/>
    <w:rsid w:val="003E1ADE"/>
    <w:rsid w:val="003E2037"/>
    <w:rsid w:val="003F0775"/>
    <w:rsid w:val="003F0CC2"/>
    <w:rsid w:val="003F2B26"/>
    <w:rsid w:val="003F4711"/>
    <w:rsid w:val="003F5966"/>
    <w:rsid w:val="003F7E00"/>
    <w:rsid w:val="00400240"/>
    <w:rsid w:val="0040195E"/>
    <w:rsid w:val="00402450"/>
    <w:rsid w:val="004112C7"/>
    <w:rsid w:val="0041496F"/>
    <w:rsid w:val="00417AFC"/>
    <w:rsid w:val="00417FD6"/>
    <w:rsid w:val="00423EC0"/>
    <w:rsid w:val="0042495A"/>
    <w:rsid w:val="00424B00"/>
    <w:rsid w:val="00424F27"/>
    <w:rsid w:val="004264A6"/>
    <w:rsid w:val="00430940"/>
    <w:rsid w:val="00432717"/>
    <w:rsid w:val="00433538"/>
    <w:rsid w:val="00434662"/>
    <w:rsid w:val="004429A0"/>
    <w:rsid w:val="00445509"/>
    <w:rsid w:val="00445A2F"/>
    <w:rsid w:val="00446174"/>
    <w:rsid w:val="0044736B"/>
    <w:rsid w:val="00452297"/>
    <w:rsid w:val="004555B5"/>
    <w:rsid w:val="004569C1"/>
    <w:rsid w:val="0045731D"/>
    <w:rsid w:val="0045769F"/>
    <w:rsid w:val="0046158B"/>
    <w:rsid w:val="00462920"/>
    <w:rsid w:val="004635EF"/>
    <w:rsid w:val="00466D32"/>
    <w:rsid w:val="004677FF"/>
    <w:rsid w:val="0047196C"/>
    <w:rsid w:val="004731CC"/>
    <w:rsid w:val="00474673"/>
    <w:rsid w:val="00476455"/>
    <w:rsid w:val="00477494"/>
    <w:rsid w:val="00485A0D"/>
    <w:rsid w:val="00493911"/>
    <w:rsid w:val="004A2EFF"/>
    <w:rsid w:val="004A7F48"/>
    <w:rsid w:val="004B0ADD"/>
    <w:rsid w:val="004B5335"/>
    <w:rsid w:val="004B59EF"/>
    <w:rsid w:val="004C6F81"/>
    <w:rsid w:val="004C75D9"/>
    <w:rsid w:val="004D06EE"/>
    <w:rsid w:val="004D0EBA"/>
    <w:rsid w:val="004D2041"/>
    <w:rsid w:val="004D27AA"/>
    <w:rsid w:val="004D5273"/>
    <w:rsid w:val="004D5B83"/>
    <w:rsid w:val="004E1CCE"/>
    <w:rsid w:val="004E7586"/>
    <w:rsid w:val="004E7A65"/>
    <w:rsid w:val="004E7ABF"/>
    <w:rsid w:val="004E7D14"/>
    <w:rsid w:val="004F1710"/>
    <w:rsid w:val="004F51D3"/>
    <w:rsid w:val="004F6552"/>
    <w:rsid w:val="00502F4E"/>
    <w:rsid w:val="0050393D"/>
    <w:rsid w:val="00503D89"/>
    <w:rsid w:val="005058EF"/>
    <w:rsid w:val="00505E36"/>
    <w:rsid w:val="005075BA"/>
    <w:rsid w:val="00513D86"/>
    <w:rsid w:val="0052152B"/>
    <w:rsid w:val="00524E81"/>
    <w:rsid w:val="0052623B"/>
    <w:rsid w:val="00534D3F"/>
    <w:rsid w:val="005419CB"/>
    <w:rsid w:val="0054345A"/>
    <w:rsid w:val="00546CBF"/>
    <w:rsid w:val="00547B63"/>
    <w:rsid w:val="0055298A"/>
    <w:rsid w:val="00552A6D"/>
    <w:rsid w:val="0055377A"/>
    <w:rsid w:val="00557263"/>
    <w:rsid w:val="00564B68"/>
    <w:rsid w:val="00566749"/>
    <w:rsid w:val="00567C7B"/>
    <w:rsid w:val="00571018"/>
    <w:rsid w:val="0057544C"/>
    <w:rsid w:val="0057555A"/>
    <w:rsid w:val="005756E7"/>
    <w:rsid w:val="00575D4E"/>
    <w:rsid w:val="0057779E"/>
    <w:rsid w:val="005857E4"/>
    <w:rsid w:val="00586FB5"/>
    <w:rsid w:val="0058790B"/>
    <w:rsid w:val="00590344"/>
    <w:rsid w:val="0059265F"/>
    <w:rsid w:val="005937BC"/>
    <w:rsid w:val="00593CBF"/>
    <w:rsid w:val="00595AEC"/>
    <w:rsid w:val="00596D6F"/>
    <w:rsid w:val="005A5AD1"/>
    <w:rsid w:val="005A7DCF"/>
    <w:rsid w:val="005B1DF7"/>
    <w:rsid w:val="005B2487"/>
    <w:rsid w:val="005B46CB"/>
    <w:rsid w:val="005B4C49"/>
    <w:rsid w:val="005C11D0"/>
    <w:rsid w:val="005C2009"/>
    <w:rsid w:val="005C2D0F"/>
    <w:rsid w:val="005C7A0E"/>
    <w:rsid w:val="005D34DF"/>
    <w:rsid w:val="005D3E21"/>
    <w:rsid w:val="005D7189"/>
    <w:rsid w:val="005E0908"/>
    <w:rsid w:val="005E5DB8"/>
    <w:rsid w:val="005E601A"/>
    <w:rsid w:val="005E6C6E"/>
    <w:rsid w:val="005E75EB"/>
    <w:rsid w:val="005F0AB5"/>
    <w:rsid w:val="005F46AC"/>
    <w:rsid w:val="00602A4D"/>
    <w:rsid w:val="006034EA"/>
    <w:rsid w:val="006060A4"/>
    <w:rsid w:val="0060673A"/>
    <w:rsid w:val="00613316"/>
    <w:rsid w:val="00613AB0"/>
    <w:rsid w:val="006150CA"/>
    <w:rsid w:val="00622BAE"/>
    <w:rsid w:val="00623D08"/>
    <w:rsid w:val="006243EF"/>
    <w:rsid w:val="00625A28"/>
    <w:rsid w:val="00631C6E"/>
    <w:rsid w:val="00635AE4"/>
    <w:rsid w:val="00636CE1"/>
    <w:rsid w:val="00640AB3"/>
    <w:rsid w:val="00646E83"/>
    <w:rsid w:val="00647B7C"/>
    <w:rsid w:val="0066034B"/>
    <w:rsid w:val="00662B8E"/>
    <w:rsid w:val="00670BC1"/>
    <w:rsid w:val="006721CC"/>
    <w:rsid w:val="006804FB"/>
    <w:rsid w:val="00680808"/>
    <w:rsid w:val="00683485"/>
    <w:rsid w:val="00683815"/>
    <w:rsid w:val="00683FE4"/>
    <w:rsid w:val="00685045"/>
    <w:rsid w:val="006851B1"/>
    <w:rsid w:val="00685A73"/>
    <w:rsid w:val="00690F83"/>
    <w:rsid w:val="0069272D"/>
    <w:rsid w:val="00694354"/>
    <w:rsid w:val="006A1ABE"/>
    <w:rsid w:val="006A60C9"/>
    <w:rsid w:val="006A6D06"/>
    <w:rsid w:val="006A7984"/>
    <w:rsid w:val="006A7ED8"/>
    <w:rsid w:val="006B33ED"/>
    <w:rsid w:val="006B791A"/>
    <w:rsid w:val="006C3CB6"/>
    <w:rsid w:val="006C5198"/>
    <w:rsid w:val="006C64E7"/>
    <w:rsid w:val="006D082C"/>
    <w:rsid w:val="006D0992"/>
    <w:rsid w:val="006D271B"/>
    <w:rsid w:val="006D2B64"/>
    <w:rsid w:val="006D2F1A"/>
    <w:rsid w:val="006D7821"/>
    <w:rsid w:val="006E5A49"/>
    <w:rsid w:val="006E6392"/>
    <w:rsid w:val="006E7DC7"/>
    <w:rsid w:val="006F1132"/>
    <w:rsid w:val="006F1AEF"/>
    <w:rsid w:val="006F4D86"/>
    <w:rsid w:val="006F657A"/>
    <w:rsid w:val="006F73C8"/>
    <w:rsid w:val="006F7D2C"/>
    <w:rsid w:val="00702AFC"/>
    <w:rsid w:val="00702B74"/>
    <w:rsid w:val="00703371"/>
    <w:rsid w:val="0070716A"/>
    <w:rsid w:val="007073C4"/>
    <w:rsid w:val="00714BF8"/>
    <w:rsid w:val="007162DF"/>
    <w:rsid w:val="00717636"/>
    <w:rsid w:val="00717C13"/>
    <w:rsid w:val="00723839"/>
    <w:rsid w:val="007312B5"/>
    <w:rsid w:val="00731924"/>
    <w:rsid w:val="0073418B"/>
    <w:rsid w:val="00735C73"/>
    <w:rsid w:val="0074070A"/>
    <w:rsid w:val="00741094"/>
    <w:rsid w:val="007418B0"/>
    <w:rsid w:val="0074379A"/>
    <w:rsid w:val="00746D17"/>
    <w:rsid w:val="007470D4"/>
    <w:rsid w:val="0075280E"/>
    <w:rsid w:val="00752DFD"/>
    <w:rsid w:val="00754345"/>
    <w:rsid w:val="00754710"/>
    <w:rsid w:val="00757540"/>
    <w:rsid w:val="0075790B"/>
    <w:rsid w:val="00762805"/>
    <w:rsid w:val="00764771"/>
    <w:rsid w:val="00764F53"/>
    <w:rsid w:val="00770289"/>
    <w:rsid w:val="0077114B"/>
    <w:rsid w:val="0077123D"/>
    <w:rsid w:val="007727F9"/>
    <w:rsid w:val="00774BEE"/>
    <w:rsid w:val="00781CC7"/>
    <w:rsid w:val="00782599"/>
    <w:rsid w:val="00784D6B"/>
    <w:rsid w:val="00785155"/>
    <w:rsid w:val="00787CC7"/>
    <w:rsid w:val="00793788"/>
    <w:rsid w:val="0079451A"/>
    <w:rsid w:val="007975A2"/>
    <w:rsid w:val="00797FBC"/>
    <w:rsid w:val="007A5A05"/>
    <w:rsid w:val="007A6E0A"/>
    <w:rsid w:val="007A7289"/>
    <w:rsid w:val="007B2B2F"/>
    <w:rsid w:val="007B51FB"/>
    <w:rsid w:val="007B529A"/>
    <w:rsid w:val="007C3954"/>
    <w:rsid w:val="007C3DBB"/>
    <w:rsid w:val="007C3F50"/>
    <w:rsid w:val="007D008A"/>
    <w:rsid w:val="007D0977"/>
    <w:rsid w:val="007D1D24"/>
    <w:rsid w:val="007D2436"/>
    <w:rsid w:val="007D4E72"/>
    <w:rsid w:val="007D66F7"/>
    <w:rsid w:val="007D7B05"/>
    <w:rsid w:val="007E28C2"/>
    <w:rsid w:val="007E5E02"/>
    <w:rsid w:val="007E6085"/>
    <w:rsid w:val="007F7C6E"/>
    <w:rsid w:val="00800E29"/>
    <w:rsid w:val="00803CC4"/>
    <w:rsid w:val="0080555E"/>
    <w:rsid w:val="008061C2"/>
    <w:rsid w:val="008072C1"/>
    <w:rsid w:val="0081343D"/>
    <w:rsid w:val="00814A04"/>
    <w:rsid w:val="008150F3"/>
    <w:rsid w:val="00816E5D"/>
    <w:rsid w:val="008220A6"/>
    <w:rsid w:val="00822AD3"/>
    <w:rsid w:val="00823BCB"/>
    <w:rsid w:val="0083615A"/>
    <w:rsid w:val="00841B96"/>
    <w:rsid w:val="00842AFA"/>
    <w:rsid w:val="008432C6"/>
    <w:rsid w:val="0084592A"/>
    <w:rsid w:val="00847D46"/>
    <w:rsid w:val="00847FD0"/>
    <w:rsid w:val="00855E1C"/>
    <w:rsid w:val="00856AF5"/>
    <w:rsid w:val="00862E02"/>
    <w:rsid w:val="008636C3"/>
    <w:rsid w:val="008643CB"/>
    <w:rsid w:val="0086480A"/>
    <w:rsid w:val="00866FE0"/>
    <w:rsid w:val="00867464"/>
    <w:rsid w:val="00867EFC"/>
    <w:rsid w:val="008715D9"/>
    <w:rsid w:val="00871C4D"/>
    <w:rsid w:val="0087245C"/>
    <w:rsid w:val="00873EE8"/>
    <w:rsid w:val="008758DE"/>
    <w:rsid w:val="00882674"/>
    <w:rsid w:val="00882D91"/>
    <w:rsid w:val="00884CB5"/>
    <w:rsid w:val="0089075B"/>
    <w:rsid w:val="0089095C"/>
    <w:rsid w:val="00891772"/>
    <w:rsid w:val="00893225"/>
    <w:rsid w:val="00895AB9"/>
    <w:rsid w:val="00895C6A"/>
    <w:rsid w:val="00896F6F"/>
    <w:rsid w:val="008972F4"/>
    <w:rsid w:val="00897B80"/>
    <w:rsid w:val="00897D2D"/>
    <w:rsid w:val="008A137F"/>
    <w:rsid w:val="008A14B0"/>
    <w:rsid w:val="008A2DC6"/>
    <w:rsid w:val="008A37FE"/>
    <w:rsid w:val="008A5228"/>
    <w:rsid w:val="008B1BC1"/>
    <w:rsid w:val="008B4E06"/>
    <w:rsid w:val="008B5564"/>
    <w:rsid w:val="008C0B85"/>
    <w:rsid w:val="008C67AE"/>
    <w:rsid w:val="008D1CF2"/>
    <w:rsid w:val="008D7740"/>
    <w:rsid w:val="008E25F5"/>
    <w:rsid w:val="008E51DC"/>
    <w:rsid w:val="008E5C64"/>
    <w:rsid w:val="008E614F"/>
    <w:rsid w:val="008F0644"/>
    <w:rsid w:val="008F1CB0"/>
    <w:rsid w:val="008F26A0"/>
    <w:rsid w:val="008F541A"/>
    <w:rsid w:val="00900742"/>
    <w:rsid w:val="00900EF4"/>
    <w:rsid w:val="0090455B"/>
    <w:rsid w:val="00906825"/>
    <w:rsid w:val="0092356D"/>
    <w:rsid w:val="00925B0C"/>
    <w:rsid w:val="0092676F"/>
    <w:rsid w:val="00930E10"/>
    <w:rsid w:val="00931933"/>
    <w:rsid w:val="00932884"/>
    <w:rsid w:val="00936969"/>
    <w:rsid w:val="009412DA"/>
    <w:rsid w:val="00944C5A"/>
    <w:rsid w:val="0094669F"/>
    <w:rsid w:val="009530A5"/>
    <w:rsid w:val="00955DAF"/>
    <w:rsid w:val="00956A3F"/>
    <w:rsid w:val="009629C6"/>
    <w:rsid w:val="00964776"/>
    <w:rsid w:val="00965067"/>
    <w:rsid w:val="00965957"/>
    <w:rsid w:val="00967FBF"/>
    <w:rsid w:val="00970242"/>
    <w:rsid w:val="009746E2"/>
    <w:rsid w:val="009768EC"/>
    <w:rsid w:val="00980973"/>
    <w:rsid w:val="0098391B"/>
    <w:rsid w:val="00983BD6"/>
    <w:rsid w:val="0098503A"/>
    <w:rsid w:val="00985C7C"/>
    <w:rsid w:val="00985D5E"/>
    <w:rsid w:val="009911B6"/>
    <w:rsid w:val="0099123A"/>
    <w:rsid w:val="009912C0"/>
    <w:rsid w:val="009955AE"/>
    <w:rsid w:val="009A2E44"/>
    <w:rsid w:val="009A4D34"/>
    <w:rsid w:val="009B0F50"/>
    <w:rsid w:val="009B447B"/>
    <w:rsid w:val="009B6E84"/>
    <w:rsid w:val="009B7185"/>
    <w:rsid w:val="009C302B"/>
    <w:rsid w:val="009C69E7"/>
    <w:rsid w:val="009C73C6"/>
    <w:rsid w:val="009D104F"/>
    <w:rsid w:val="009D39EA"/>
    <w:rsid w:val="009D56CA"/>
    <w:rsid w:val="009D5C66"/>
    <w:rsid w:val="009E0891"/>
    <w:rsid w:val="009E2DA7"/>
    <w:rsid w:val="009E525A"/>
    <w:rsid w:val="009E58A4"/>
    <w:rsid w:val="009E699D"/>
    <w:rsid w:val="009E6D34"/>
    <w:rsid w:val="009F0C3A"/>
    <w:rsid w:val="009F42F2"/>
    <w:rsid w:val="009F51D6"/>
    <w:rsid w:val="00A00B40"/>
    <w:rsid w:val="00A02D31"/>
    <w:rsid w:val="00A05591"/>
    <w:rsid w:val="00A1102E"/>
    <w:rsid w:val="00A139E2"/>
    <w:rsid w:val="00A16E84"/>
    <w:rsid w:val="00A17C37"/>
    <w:rsid w:val="00A2013D"/>
    <w:rsid w:val="00A217C3"/>
    <w:rsid w:val="00A22934"/>
    <w:rsid w:val="00A2644F"/>
    <w:rsid w:val="00A27842"/>
    <w:rsid w:val="00A304E7"/>
    <w:rsid w:val="00A31D23"/>
    <w:rsid w:val="00A328F7"/>
    <w:rsid w:val="00A37DB0"/>
    <w:rsid w:val="00A428AA"/>
    <w:rsid w:val="00A43D5C"/>
    <w:rsid w:val="00A4563C"/>
    <w:rsid w:val="00A45940"/>
    <w:rsid w:val="00A45B92"/>
    <w:rsid w:val="00A510AE"/>
    <w:rsid w:val="00A54F66"/>
    <w:rsid w:val="00A5574E"/>
    <w:rsid w:val="00A60FAC"/>
    <w:rsid w:val="00A6144E"/>
    <w:rsid w:val="00A6250A"/>
    <w:rsid w:val="00A632C8"/>
    <w:rsid w:val="00A633EA"/>
    <w:rsid w:val="00A63625"/>
    <w:rsid w:val="00A63F02"/>
    <w:rsid w:val="00A700D0"/>
    <w:rsid w:val="00A75227"/>
    <w:rsid w:val="00A75C73"/>
    <w:rsid w:val="00A81CEC"/>
    <w:rsid w:val="00A81D97"/>
    <w:rsid w:val="00A84777"/>
    <w:rsid w:val="00A85AAD"/>
    <w:rsid w:val="00A862B3"/>
    <w:rsid w:val="00A86420"/>
    <w:rsid w:val="00A875D2"/>
    <w:rsid w:val="00A92B09"/>
    <w:rsid w:val="00A9512B"/>
    <w:rsid w:val="00A95B0E"/>
    <w:rsid w:val="00A96CCC"/>
    <w:rsid w:val="00AA2B03"/>
    <w:rsid w:val="00AA6A49"/>
    <w:rsid w:val="00AC0D3F"/>
    <w:rsid w:val="00AC1D6A"/>
    <w:rsid w:val="00AD0B51"/>
    <w:rsid w:val="00AD3C7F"/>
    <w:rsid w:val="00AD6199"/>
    <w:rsid w:val="00AE732F"/>
    <w:rsid w:val="00AF5E9D"/>
    <w:rsid w:val="00AF78E9"/>
    <w:rsid w:val="00B02234"/>
    <w:rsid w:val="00B02679"/>
    <w:rsid w:val="00B10CF9"/>
    <w:rsid w:val="00B12B6E"/>
    <w:rsid w:val="00B14256"/>
    <w:rsid w:val="00B1602B"/>
    <w:rsid w:val="00B20672"/>
    <w:rsid w:val="00B2161A"/>
    <w:rsid w:val="00B21A75"/>
    <w:rsid w:val="00B2454B"/>
    <w:rsid w:val="00B24BC5"/>
    <w:rsid w:val="00B24CB3"/>
    <w:rsid w:val="00B30650"/>
    <w:rsid w:val="00B31328"/>
    <w:rsid w:val="00B32F34"/>
    <w:rsid w:val="00B42919"/>
    <w:rsid w:val="00B44678"/>
    <w:rsid w:val="00B50F1D"/>
    <w:rsid w:val="00B53686"/>
    <w:rsid w:val="00B54ADF"/>
    <w:rsid w:val="00B56052"/>
    <w:rsid w:val="00B60F51"/>
    <w:rsid w:val="00B61C77"/>
    <w:rsid w:val="00B61DA9"/>
    <w:rsid w:val="00B624AD"/>
    <w:rsid w:val="00B63882"/>
    <w:rsid w:val="00B63EA9"/>
    <w:rsid w:val="00B72236"/>
    <w:rsid w:val="00B76110"/>
    <w:rsid w:val="00B81C43"/>
    <w:rsid w:val="00B8242A"/>
    <w:rsid w:val="00B832F8"/>
    <w:rsid w:val="00B85EF1"/>
    <w:rsid w:val="00B86EDC"/>
    <w:rsid w:val="00B87BC6"/>
    <w:rsid w:val="00B963CF"/>
    <w:rsid w:val="00BA3000"/>
    <w:rsid w:val="00BA3027"/>
    <w:rsid w:val="00BA54C7"/>
    <w:rsid w:val="00BA5A6A"/>
    <w:rsid w:val="00BA6F07"/>
    <w:rsid w:val="00BB2695"/>
    <w:rsid w:val="00BB28E4"/>
    <w:rsid w:val="00BB3C06"/>
    <w:rsid w:val="00BB548F"/>
    <w:rsid w:val="00BC003F"/>
    <w:rsid w:val="00BC0408"/>
    <w:rsid w:val="00BC14F7"/>
    <w:rsid w:val="00BC49C9"/>
    <w:rsid w:val="00BC5417"/>
    <w:rsid w:val="00BD0676"/>
    <w:rsid w:val="00BD2BC2"/>
    <w:rsid w:val="00BD4448"/>
    <w:rsid w:val="00BD78F3"/>
    <w:rsid w:val="00BE0D6E"/>
    <w:rsid w:val="00BE19A3"/>
    <w:rsid w:val="00BE2B04"/>
    <w:rsid w:val="00BE547F"/>
    <w:rsid w:val="00BE5E39"/>
    <w:rsid w:val="00BE67DF"/>
    <w:rsid w:val="00BE765B"/>
    <w:rsid w:val="00BF3CB3"/>
    <w:rsid w:val="00BF4B71"/>
    <w:rsid w:val="00C13AF3"/>
    <w:rsid w:val="00C169E7"/>
    <w:rsid w:val="00C20FDD"/>
    <w:rsid w:val="00C23ECB"/>
    <w:rsid w:val="00C30BD5"/>
    <w:rsid w:val="00C33C98"/>
    <w:rsid w:val="00C34BD3"/>
    <w:rsid w:val="00C36A23"/>
    <w:rsid w:val="00C40687"/>
    <w:rsid w:val="00C458BE"/>
    <w:rsid w:val="00C46109"/>
    <w:rsid w:val="00C54179"/>
    <w:rsid w:val="00C5531D"/>
    <w:rsid w:val="00C553C2"/>
    <w:rsid w:val="00C57455"/>
    <w:rsid w:val="00C62DDC"/>
    <w:rsid w:val="00C666B1"/>
    <w:rsid w:val="00C7098D"/>
    <w:rsid w:val="00C73074"/>
    <w:rsid w:val="00C73834"/>
    <w:rsid w:val="00C73E11"/>
    <w:rsid w:val="00C74F32"/>
    <w:rsid w:val="00C7603F"/>
    <w:rsid w:val="00C76E1D"/>
    <w:rsid w:val="00C84620"/>
    <w:rsid w:val="00C848FD"/>
    <w:rsid w:val="00C851A2"/>
    <w:rsid w:val="00C86E6F"/>
    <w:rsid w:val="00C9524F"/>
    <w:rsid w:val="00C969EC"/>
    <w:rsid w:val="00C97178"/>
    <w:rsid w:val="00CA48A1"/>
    <w:rsid w:val="00CA5E3E"/>
    <w:rsid w:val="00CB37B7"/>
    <w:rsid w:val="00CB3C8F"/>
    <w:rsid w:val="00CB4A79"/>
    <w:rsid w:val="00CB55AF"/>
    <w:rsid w:val="00CB7748"/>
    <w:rsid w:val="00CB7EA3"/>
    <w:rsid w:val="00CC0BAC"/>
    <w:rsid w:val="00CC18D4"/>
    <w:rsid w:val="00CE0DBD"/>
    <w:rsid w:val="00CE4A91"/>
    <w:rsid w:val="00CE61DC"/>
    <w:rsid w:val="00CE664F"/>
    <w:rsid w:val="00CF4462"/>
    <w:rsid w:val="00CF4894"/>
    <w:rsid w:val="00CF53EF"/>
    <w:rsid w:val="00CF62A8"/>
    <w:rsid w:val="00D02B2B"/>
    <w:rsid w:val="00D04396"/>
    <w:rsid w:val="00D06413"/>
    <w:rsid w:val="00D06E81"/>
    <w:rsid w:val="00D07137"/>
    <w:rsid w:val="00D07802"/>
    <w:rsid w:val="00D10659"/>
    <w:rsid w:val="00D119BD"/>
    <w:rsid w:val="00D1361F"/>
    <w:rsid w:val="00D156B6"/>
    <w:rsid w:val="00D15C0D"/>
    <w:rsid w:val="00D2067D"/>
    <w:rsid w:val="00D21A96"/>
    <w:rsid w:val="00D229BA"/>
    <w:rsid w:val="00D23B23"/>
    <w:rsid w:val="00D24CE5"/>
    <w:rsid w:val="00D2547F"/>
    <w:rsid w:val="00D2666E"/>
    <w:rsid w:val="00D27C3C"/>
    <w:rsid w:val="00D3514B"/>
    <w:rsid w:val="00D40387"/>
    <w:rsid w:val="00D40A94"/>
    <w:rsid w:val="00D4277D"/>
    <w:rsid w:val="00D42CE6"/>
    <w:rsid w:val="00D464B4"/>
    <w:rsid w:val="00D537BB"/>
    <w:rsid w:val="00D557FE"/>
    <w:rsid w:val="00D57EA3"/>
    <w:rsid w:val="00D601A1"/>
    <w:rsid w:val="00D610DC"/>
    <w:rsid w:val="00D61834"/>
    <w:rsid w:val="00D6386D"/>
    <w:rsid w:val="00D639C1"/>
    <w:rsid w:val="00D70600"/>
    <w:rsid w:val="00D733D3"/>
    <w:rsid w:val="00D7497E"/>
    <w:rsid w:val="00D77861"/>
    <w:rsid w:val="00D810AB"/>
    <w:rsid w:val="00D81B20"/>
    <w:rsid w:val="00D8313F"/>
    <w:rsid w:val="00D839F0"/>
    <w:rsid w:val="00D8500E"/>
    <w:rsid w:val="00D85CF9"/>
    <w:rsid w:val="00D9054A"/>
    <w:rsid w:val="00D90861"/>
    <w:rsid w:val="00D91F69"/>
    <w:rsid w:val="00D92445"/>
    <w:rsid w:val="00D975D4"/>
    <w:rsid w:val="00D97D13"/>
    <w:rsid w:val="00DA0409"/>
    <w:rsid w:val="00DA12B1"/>
    <w:rsid w:val="00DA209A"/>
    <w:rsid w:val="00DA6032"/>
    <w:rsid w:val="00DA71F5"/>
    <w:rsid w:val="00DB4E9B"/>
    <w:rsid w:val="00DB58D6"/>
    <w:rsid w:val="00DB5BDF"/>
    <w:rsid w:val="00DB7FA3"/>
    <w:rsid w:val="00DC11C6"/>
    <w:rsid w:val="00DD180E"/>
    <w:rsid w:val="00DD1C9B"/>
    <w:rsid w:val="00DD4226"/>
    <w:rsid w:val="00DE08CC"/>
    <w:rsid w:val="00DE0E81"/>
    <w:rsid w:val="00DE2286"/>
    <w:rsid w:val="00DE266A"/>
    <w:rsid w:val="00DE579E"/>
    <w:rsid w:val="00DE5BC1"/>
    <w:rsid w:val="00DF076E"/>
    <w:rsid w:val="00DF0784"/>
    <w:rsid w:val="00DF291D"/>
    <w:rsid w:val="00DF41C3"/>
    <w:rsid w:val="00DF4ABE"/>
    <w:rsid w:val="00DF4EEE"/>
    <w:rsid w:val="00E0605A"/>
    <w:rsid w:val="00E06D81"/>
    <w:rsid w:val="00E07981"/>
    <w:rsid w:val="00E110E5"/>
    <w:rsid w:val="00E11396"/>
    <w:rsid w:val="00E11E90"/>
    <w:rsid w:val="00E14B0A"/>
    <w:rsid w:val="00E15078"/>
    <w:rsid w:val="00E1657F"/>
    <w:rsid w:val="00E16D69"/>
    <w:rsid w:val="00E21166"/>
    <w:rsid w:val="00E21E52"/>
    <w:rsid w:val="00E225EB"/>
    <w:rsid w:val="00E25436"/>
    <w:rsid w:val="00E261B1"/>
    <w:rsid w:val="00E2668D"/>
    <w:rsid w:val="00E27EB1"/>
    <w:rsid w:val="00E30910"/>
    <w:rsid w:val="00E30AE4"/>
    <w:rsid w:val="00E339D6"/>
    <w:rsid w:val="00E36E13"/>
    <w:rsid w:val="00E37D05"/>
    <w:rsid w:val="00E408E1"/>
    <w:rsid w:val="00E42834"/>
    <w:rsid w:val="00E42D85"/>
    <w:rsid w:val="00E42DE7"/>
    <w:rsid w:val="00E43EB0"/>
    <w:rsid w:val="00E4581B"/>
    <w:rsid w:val="00E506FA"/>
    <w:rsid w:val="00E509A2"/>
    <w:rsid w:val="00E56E89"/>
    <w:rsid w:val="00E57348"/>
    <w:rsid w:val="00E61C46"/>
    <w:rsid w:val="00E6212B"/>
    <w:rsid w:val="00E64EF3"/>
    <w:rsid w:val="00E6660B"/>
    <w:rsid w:val="00E7770E"/>
    <w:rsid w:val="00E803CD"/>
    <w:rsid w:val="00E818C8"/>
    <w:rsid w:val="00E81BC5"/>
    <w:rsid w:val="00E8604F"/>
    <w:rsid w:val="00E91512"/>
    <w:rsid w:val="00E9396E"/>
    <w:rsid w:val="00E95290"/>
    <w:rsid w:val="00E97D47"/>
    <w:rsid w:val="00EA4197"/>
    <w:rsid w:val="00EA6AE3"/>
    <w:rsid w:val="00EB5065"/>
    <w:rsid w:val="00EB5158"/>
    <w:rsid w:val="00EC1D4A"/>
    <w:rsid w:val="00ED423F"/>
    <w:rsid w:val="00ED758F"/>
    <w:rsid w:val="00ED7D82"/>
    <w:rsid w:val="00EE106C"/>
    <w:rsid w:val="00EE3172"/>
    <w:rsid w:val="00EE6E1D"/>
    <w:rsid w:val="00EF0CD5"/>
    <w:rsid w:val="00EF11EC"/>
    <w:rsid w:val="00EF16DE"/>
    <w:rsid w:val="00EF29FF"/>
    <w:rsid w:val="00EF2D2C"/>
    <w:rsid w:val="00EF3C18"/>
    <w:rsid w:val="00EF6086"/>
    <w:rsid w:val="00F0175B"/>
    <w:rsid w:val="00F02C53"/>
    <w:rsid w:val="00F051CD"/>
    <w:rsid w:val="00F05617"/>
    <w:rsid w:val="00F0635A"/>
    <w:rsid w:val="00F07005"/>
    <w:rsid w:val="00F07C46"/>
    <w:rsid w:val="00F07DD2"/>
    <w:rsid w:val="00F120B2"/>
    <w:rsid w:val="00F12E47"/>
    <w:rsid w:val="00F14F54"/>
    <w:rsid w:val="00F171B9"/>
    <w:rsid w:val="00F219C0"/>
    <w:rsid w:val="00F2222A"/>
    <w:rsid w:val="00F249A5"/>
    <w:rsid w:val="00F30E13"/>
    <w:rsid w:val="00F337A7"/>
    <w:rsid w:val="00F37A0D"/>
    <w:rsid w:val="00F37E40"/>
    <w:rsid w:val="00F40CA9"/>
    <w:rsid w:val="00F410F8"/>
    <w:rsid w:val="00F5121A"/>
    <w:rsid w:val="00F51BA5"/>
    <w:rsid w:val="00F528C0"/>
    <w:rsid w:val="00F5404A"/>
    <w:rsid w:val="00F5634D"/>
    <w:rsid w:val="00F60139"/>
    <w:rsid w:val="00F6591C"/>
    <w:rsid w:val="00F67E26"/>
    <w:rsid w:val="00F7312F"/>
    <w:rsid w:val="00F749BF"/>
    <w:rsid w:val="00F814E8"/>
    <w:rsid w:val="00F824D3"/>
    <w:rsid w:val="00F82D03"/>
    <w:rsid w:val="00F83F32"/>
    <w:rsid w:val="00F85B25"/>
    <w:rsid w:val="00F85E27"/>
    <w:rsid w:val="00F86523"/>
    <w:rsid w:val="00F90189"/>
    <w:rsid w:val="00F92576"/>
    <w:rsid w:val="00FA23F6"/>
    <w:rsid w:val="00FA3DD2"/>
    <w:rsid w:val="00FA6518"/>
    <w:rsid w:val="00FB157C"/>
    <w:rsid w:val="00FB25A3"/>
    <w:rsid w:val="00FB2EC7"/>
    <w:rsid w:val="00FB36AD"/>
    <w:rsid w:val="00FC0993"/>
    <w:rsid w:val="00FC2E3D"/>
    <w:rsid w:val="00FC3859"/>
    <w:rsid w:val="00FD09DF"/>
    <w:rsid w:val="00FD41FB"/>
    <w:rsid w:val="00FD4729"/>
    <w:rsid w:val="00FD5846"/>
    <w:rsid w:val="00FE45F2"/>
    <w:rsid w:val="00FE4CC8"/>
    <w:rsid w:val="00FF3A3F"/>
    <w:rsid w:val="00FF74BC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EE9C0"/>
  <w15:docId w15:val="{5F1E0499-2FD1-400F-BDDB-D85775D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A6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ED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220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1657F"/>
    <w:rPr>
      <w:rFonts w:ascii="Cambria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8220A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22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220A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uiPriority w:val="99"/>
    <w:rsid w:val="00ED758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uiPriority w:val="99"/>
    <w:qFormat/>
    <w:locked/>
    <w:rsid w:val="00ED758F"/>
    <w:rPr>
      <w:rFonts w:cs="Times New Roman"/>
      <w:b/>
      <w:bCs/>
    </w:rPr>
  </w:style>
  <w:style w:type="paragraph" w:styleId="a6">
    <w:name w:val="Normal (Web)"/>
    <w:basedOn w:val="a"/>
    <w:uiPriority w:val="99"/>
    <w:rsid w:val="00ED758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"/>
    <w:uiPriority w:val="99"/>
    <w:rsid w:val="00ED758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ED758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C84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848F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1034-1AE4-4C5C-9B4F-737EDD80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Виноградова Алена Станиславовна</cp:lastModifiedBy>
  <cp:revision>4</cp:revision>
  <cp:lastPrinted>2025-01-29T07:17:00Z</cp:lastPrinted>
  <dcterms:created xsi:type="dcterms:W3CDTF">2025-01-29T07:17:00Z</dcterms:created>
  <dcterms:modified xsi:type="dcterms:W3CDTF">2025-01-29T07:17:00Z</dcterms:modified>
</cp:coreProperties>
</file>