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F82E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AEC46B" wp14:editId="59B21B81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3B8E1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1C38641C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3A654DE1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B69840F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79FC0CB0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557FA297" w14:textId="37008856" w:rsidR="002F4CF4" w:rsidRPr="00A4783D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783D">
        <w:rPr>
          <w:b/>
          <w:sz w:val="28"/>
          <w:szCs w:val="28"/>
        </w:rPr>
        <w:t>25.09.</w:t>
      </w:r>
      <w:r>
        <w:rPr>
          <w:b/>
          <w:sz w:val="28"/>
          <w:szCs w:val="28"/>
        </w:rPr>
        <w:t>2024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A4783D" w:rsidRPr="00A4783D">
        <w:rPr>
          <w:b/>
          <w:sz w:val="28"/>
          <w:szCs w:val="28"/>
        </w:rPr>
        <w:t>34</w:t>
      </w:r>
    </w:p>
    <w:p w14:paraId="1C8D4F01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741C8C29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063A06F2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7B2923BD" w14:textId="77777777" w:rsidR="00157AE5" w:rsidRPr="002F4CF4" w:rsidRDefault="00157AE5" w:rsidP="002F4C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2F4CF4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2F4CF4">
        <w:rPr>
          <w:rFonts w:ascii="Times New Roman" w:hAnsi="Times New Roman"/>
          <w:b/>
          <w:sz w:val="28"/>
          <w:szCs w:val="28"/>
        </w:rPr>
        <w:t>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городского поселения</w:t>
      </w:r>
    </w:p>
    <w:p w14:paraId="744D01D8" w14:textId="77777777"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4CA2CB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1C0E322B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A76F17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1D5DAC89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2DB0BBD1" w14:textId="77777777" w:rsidR="00157AE5" w:rsidRPr="00DF2BB9" w:rsidRDefault="002F4CF4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принятие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 w:rsidR="00157AE5">
        <w:rPr>
          <w:sz w:val="28"/>
          <w:szCs w:val="28"/>
        </w:rPr>
        <w:t>городского поселения</w:t>
      </w:r>
      <w:r w:rsidR="00157AE5" w:rsidRPr="00DF2BB9">
        <w:rPr>
          <w:sz w:val="28"/>
          <w:szCs w:val="28"/>
        </w:rPr>
        <w:t xml:space="preserve"> </w:t>
      </w:r>
      <w:r w:rsidR="00157AE5">
        <w:rPr>
          <w:sz w:val="28"/>
          <w:szCs w:val="28"/>
        </w:rPr>
        <w:t>недвижимое имущество, указанное в приложении к настоящему решению.</w:t>
      </w:r>
    </w:p>
    <w:p w14:paraId="702215AB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66A62BAB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0FE6245A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0B0D5363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1944A368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793D8739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879899F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79A17299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41B64F9E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0A1939F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04D0885A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4F0BA835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14:paraId="0D40C5FC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>к решению Совета</w:t>
      </w:r>
    </w:p>
    <w:p w14:paraId="08F80807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Приволжского </w:t>
      </w:r>
      <w:r w:rsidR="002F4CF4" w:rsidRPr="00516580">
        <w:rPr>
          <w:rFonts w:ascii="Times New Roman" w:hAnsi="Times New Roman"/>
          <w:noProof/>
          <w:sz w:val="24"/>
          <w:szCs w:val="24"/>
        </w:rPr>
        <w:t>городского поселения</w:t>
      </w:r>
    </w:p>
    <w:p w14:paraId="2E589FDA" w14:textId="1469C384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от </w:t>
      </w:r>
      <w:r w:rsidR="00A4783D">
        <w:rPr>
          <w:rFonts w:ascii="Times New Roman" w:hAnsi="Times New Roman"/>
          <w:noProof/>
          <w:sz w:val="24"/>
          <w:szCs w:val="24"/>
        </w:rPr>
        <w:t>25.09.</w:t>
      </w:r>
      <w:r w:rsidRPr="00516580">
        <w:rPr>
          <w:rFonts w:ascii="Times New Roman" w:hAnsi="Times New Roman"/>
          <w:noProof/>
          <w:sz w:val="24"/>
          <w:szCs w:val="24"/>
        </w:rPr>
        <w:t>2024 №</w:t>
      </w:r>
      <w:r w:rsidR="00A4783D">
        <w:rPr>
          <w:rFonts w:ascii="Times New Roman" w:hAnsi="Times New Roman"/>
          <w:noProof/>
          <w:sz w:val="24"/>
          <w:szCs w:val="24"/>
        </w:rPr>
        <w:t xml:space="preserve"> 34</w:t>
      </w:r>
    </w:p>
    <w:p w14:paraId="18F94796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2E3C13B8" w14:textId="77777777"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>ПЕРЕЧЕНЬ</w:t>
      </w:r>
    </w:p>
    <w:p w14:paraId="51CD4598" w14:textId="77777777"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 xml:space="preserve">недвижимого имущества, подлежащего </w:t>
      </w:r>
      <w:r w:rsidR="00BA3DDF">
        <w:rPr>
          <w:rFonts w:ascii="Times New Roman" w:hAnsi="Times New Roman"/>
          <w:b/>
          <w:sz w:val="24"/>
          <w:szCs w:val="24"/>
        </w:rPr>
        <w:t>передаче</w:t>
      </w:r>
      <w:r w:rsidRPr="00516580">
        <w:rPr>
          <w:rFonts w:ascii="Times New Roman" w:hAnsi="Times New Roman"/>
          <w:b/>
          <w:sz w:val="24"/>
          <w:szCs w:val="24"/>
        </w:rPr>
        <w:t xml:space="preserve"> из муниципальной собственности Приволжского муниципального района в муниципальную собственность Приволжского городского поселения</w:t>
      </w:r>
    </w:p>
    <w:p w14:paraId="4AF3CA8F" w14:textId="77777777"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57"/>
        <w:gridCol w:w="3741"/>
        <w:gridCol w:w="2915"/>
      </w:tblGrid>
      <w:tr w:rsidR="0031330F" w:rsidRPr="0031330F" w14:paraId="078C474D" w14:textId="77777777" w:rsidTr="0031330F">
        <w:tc>
          <w:tcPr>
            <w:tcW w:w="599" w:type="dxa"/>
            <w:shd w:val="clear" w:color="auto" w:fill="auto"/>
          </w:tcPr>
          <w:p w14:paraId="05AEB0D6" w14:textId="77777777"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5225464"/>
            <w:r w:rsidRPr="003133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shd w:val="clear" w:color="auto" w:fill="auto"/>
          </w:tcPr>
          <w:p w14:paraId="19C2AFE7" w14:textId="77777777"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741" w:type="dxa"/>
            <w:shd w:val="clear" w:color="auto" w:fill="auto"/>
          </w:tcPr>
          <w:p w14:paraId="5CE2E032" w14:textId="77777777" w:rsidR="0031330F" w:rsidRPr="0031330F" w:rsidRDefault="0031330F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15" w:type="dxa"/>
            <w:shd w:val="clear" w:color="auto" w:fill="auto"/>
          </w:tcPr>
          <w:p w14:paraId="06BFCF9C" w14:textId="77777777"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</w:tr>
      <w:tr w:rsidR="00C67633" w:rsidRPr="0031330F" w14:paraId="01861773" w14:textId="77777777" w:rsidTr="0031330F">
        <w:tc>
          <w:tcPr>
            <w:tcW w:w="599" w:type="dxa"/>
            <w:shd w:val="clear" w:color="auto" w:fill="auto"/>
          </w:tcPr>
          <w:p w14:paraId="2B980E38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03664B7F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 горячего водоснабжения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 к детскому саду №6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Приволжска</w:t>
            </w:r>
          </w:p>
        </w:tc>
        <w:tc>
          <w:tcPr>
            <w:tcW w:w="3741" w:type="dxa"/>
            <w:shd w:val="clear" w:color="auto" w:fill="auto"/>
          </w:tcPr>
          <w:p w14:paraId="066AEFC0" w14:textId="77777777" w:rsidR="00C67633" w:rsidRPr="00AD0916" w:rsidRDefault="00C67633" w:rsidP="00C67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916">
              <w:rPr>
                <w:rFonts w:ascii="Times New Roman" w:hAnsi="Times New Roman"/>
                <w:sz w:val="24"/>
                <w:szCs w:val="24"/>
              </w:rPr>
              <w:t>кадастровый номер 37:13:010616:393</w:t>
            </w:r>
          </w:p>
          <w:p w14:paraId="4F7C5D75" w14:textId="77777777" w:rsidR="00C67633" w:rsidRPr="005D4336" w:rsidRDefault="00C67633" w:rsidP="00C67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AD0916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14:paraId="711A40FF" w14:textId="77777777" w:rsidR="00C67633" w:rsidRPr="005D4336" w:rsidRDefault="00C67633" w:rsidP="00C6763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15" w:type="dxa"/>
            <w:shd w:val="clear" w:color="auto" w:fill="auto"/>
          </w:tcPr>
          <w:p w14:paraId="173C5B45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д.38</w:t>
            </w:r>
          </w:p>
        </w:tc>
      </w:tr>
      <w:tr w:rsidR="00C67633" w:rsidRPr="0031330F" w14:paraId="66663C00" w14:textId="77777777" w:rsidTr="0031330F">
        <w:tc>
          <w:tcPr>
            <w:tcW w:w="599" w:type="dxa"/>
            <w:shd w:val="clear" w:color="auto" w:fill="auto"/>
          </w:tcPr>
          <w:p w14:paraId="103E3ECB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3EFBA513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 горячего водоснабжения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 к детскому саду №10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Приволжска</w:t>
            </w:r>
          </w:p>
        </w:tc>
        <w:tc>
          <w:tcPr>
            <w:tcW w:w="3741" w:type="dxa"/>
            <w:shd w:val="clear" w:color="auto" w:fill="auto"/>
          </w:tcPr>
          <w:p w14:paraId="56F89923" w14:textId="77777777" w:rsidR="00C67633" w:rsidRPr="005D4336" w:rsidRDefault="00C67633" w:rsidP="00C676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кадастровый номер 37:13:</w:t>
            </w:r>
            <w:r>
              <w:rPr>
                <w:rFonts w:ascii="Times New Roman" w:hAnsi="Times New Roman"/>
                <w:sz w:val="24"/>
                <w:szCs w:val="24"/>
              </w:rPr>
              <w:t>010708:998</w:t>
            </w:r>
            <w:r w:rsidRPr="005D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7C3F6" w14:textId="77777777" w:rsidR="00C67633" w:rsidRPr="005D4336" w:rsidRDefault="00C67633" w:rsidP="00C6763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D433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14:paraId="1CC56B98" w14:textId="77777777" w:rsidR="00C67633" w:rsidRPr="005D4336" w:rsidRDefault="00C67633" w:rsidP="00C6763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1986</w:t>
            </w:r>
          </w:p>
        </w:tc>
        <w:tc>
          <w:tcPr>
            <w:tcW w:w="2915" w:type="dxa"/>
            <w:shd w:val="clear" w:color="auto" w:fill="auto"/>
          </w:tcPr>
          <w:p w14:paraId="5CBD54AC" w14:textId="77777777" w:rsidR="00C67633" w:rsidRPr="005D4336" w:rsidRDefault="00C67633" w:rsidP="00C676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д.10</w:t>
            </w:r>
          </w:p>
        </w:tc>
      </w:tr>
      <w:bookmarkEnd w:id="0"/>
    </w:tbl>
    <w:p w14:paraId="7B18ACF4" w14:textId="77777777" w:rsidR="00C67633" w:rsidRDefault="00C67633" w:rsidP="00205B71">
      <w:pPr>
        <w:jc w:val="center"/>
        <w:rPr>
          <w:sz w:val="28"/>
          <w:szCs w:val="28"/>
        </w:rPr>
      </w:pPr>
    </w:p>
    <w:p w14:paraId="7CB00E7D" w14:textId="77777777" w:rsidR="00C67633" w:rsidRDefault="00C67633" w:rsidP="00205B71">
      <w:pPr>
        <w:jc w:val="center"/>
        <w:rPr>
          <w:sz w:val="28"/>
          <w:szCs w:val="28"/>
        </w:rPr>
      </w:pPr>
    </w:p>
    <w:p w14:paraId="0928C960" w14:textId="77777777" w:rsidR="00C67633" w:rsidRDefault="00C67633" w:rsidP="00205B71">
      <w:pPr>
        <w:jc w:val="center"/>
        <w:rPr>
          <w:sz w:val="28"/>
          <w:szCs w:val="28"/>
        </w:rPr>
      </w:pPr>
    </w:p>
    <w:p w14:paraId="7CC21401" w14:textId="77777777" w:rsidR="00C67633" w:rsidRDefault="00C67633" w:rsidP="00205B71">
      <w:pPr>
        <w:jc w:val="center"/>
        <w:rPr>
          <w:sz w:val="28"/>
          <w:szCs w:val="28"/>
        </w:rPr>
      </w:pPr>
    </w:p>
    <w:p w14:paraId="3C866A0B" w14:textId="77777777" w:rsidR="00C67633" w:rsidRDefault="00C67633" w:rsidP="00205B71">
      <w:pPr>
        <w:jc w:val="center"/>
        <w:rPr>
          <w:sz w:val="28"/>
          <w:szCs w:val="28"/>
        </w:rPr>
      </w:pPr>
    </w:p>
    <w:p w14:paraId="0B9EEF42" w14:textId="77777777" w:rsidR="00C67633" w:rsidRDefault="00C67633" w:rsidP="00205B71">
      <w:pPr>
        <w:jc w:val="center"/>
        <w:rPr>
          <w:sz w:val="28"/>
          <w:szCs w:val="28"/>
        </w:rPr>
      </w:pPr>
    </w:p>
    <w:p w14:paraId="6B4D607C" w14:textId="77777777" w:rsidR="00C67633" w:rsidRDefault="00C67633" w:rsidP="00205B71">
      <w:pPr>
        <w:jc w:val="center"/>
        <w:rPr>
          <w:sz w:val="28"/>
          <w:szCs w:val="28"/>
        </w:rPr>
      </w:pPr>
    </w:p>
    <w:p w14:paraId="127B6704" w14:textId="77777777" w:rsidR="00C67633" w:rsidRDefault="00C67633" w:rsidP="00205B71">
      <w:pPr>
        <w:jc w:val="center"/>
        <w:rPr>
          <w:sz w:val="28"/>
          <w:szCs w:val="28"/>
        </w:rPr>
      </w:pPr>
    </w:p>
    <w:p w14:paraId="232BC292" w14:textId="77777777" w:rsidR="00C67633" w:rsidRDefault="00C67633" w:rsidP="00205B71">
      <w:pPr>
        <w:jc w:val="center"/>
        <w:rPr>
          <w:sz w:val="28"/>
          <w:szCs w:val="28"/>
        </w:rPr>
      </w:pPr>
    </w:p>
    <w:p w14:paraId="60D424C4" w14:textId="77777777" w:rsidR="00C67633" w:rsidRDefault="00C67633" w:rsidP="00205B71">
      <w:pPr>
        <w:jc w:val="center"/>
        <w:rPr>
          <w:sz w:val="28"/>
          <w:szCs w:val="28"/>
        </w:rPr>
      </w:pPr>
    </w:p>
    <w:p w14:paraId="45936937" w14:textId="77777777" w:rsidR="00C67633" w:rsidRDefault="00C67633" w:rsidP="00205B71">
      <w:pPr>
        <w:jc w:val="center"/>
        <w:rPr>
          <w:sz w:val="28"/>
          <w:szCs w:val="28"/>
        </w:rPr>
      </w:pPr>
    </w:p>
    <w:p w14:paraId="4338400B" w14:textId="77777777" w:rsidR="00C67633" w:rsidRDefault="00C67633" w:rsidP="00205B71">
      <w:pPr>
        <w:jc w:val="center"/>
        <w:rPr>
          <w:sz w:val="28"/>
          <w:szCs w:val="28"/>
        </w:rPr>
      </w:pPr>
    </w:p>
    <w:p w14:paraId="5FFDB066" w14:textId="77777777" w:rsidR="00C67633" w:rsidRDefault="00C67633" w:rsidP="00205B71">
      <w:pPr>
        <w:jc w:val="center"/>
        <w:rPr>
          <w:sz w:val="28"/>
          <w:szCs w:val="28"/>
        </w:rPr>
      </w:pPr>
    </w:p>
    <w:p w14:paraId="2265210F" w14:textId="77777777" w:rsidR="00C67633" w:rsidRDefault="00C67633" w:rsidP="00205B71">
      <w:pPr>
        <w:jc w:val="center"/>
        <w:rPr>
          <w:sz w:val="28"/>
          <w:szCs w:val="28"/>
        </w:rPr>
      </w:pPr>
    </w:p>
    <w:p w14:paraId="1CB1F46C" w14:textId="77777777" w:rsidR="00C67633" w:rsidRDefault="00C67633" w:rsidP="00205B71">
      <w:pPr>
        <w:jc w:val="center"/>
        <w:rPr>
          <w:sz w:val="28"/>
          <w:szCs w:val="28"/>
        </w:rPr>
      </w:pPr>
    </w:p>
    <w:p w14:paraId="71FAA102" w14:textId="77777777" w:rsidR="00C67633" w:rsidRDefault="00C67633" w:rsidP="00205B71">
      <w:pPr>
        <w:jc w:val="center"/>
        <w:rPr>
          <w:sz w:val="28"/>
          <w:szCs w:val="28"/>
        </w:rPr>
      </w:pPr>
    </w:p>
    <w:p w14:paraId="36FFB866" w14:textId="77777777" w:rsidR="00C67633" w:rsidRDefault="00C67633" w:rsidP="00205B71">
      <w:pPr>
        <w:jc w:val="center"/>
        <w:rPr>
          <w:sz w:val="28"/>
          <w:szCs w:val="28"/>
        </w:rPr>
      </w:pPr>
    </w:p>
    <w:p w14:paraId="0B51DF79" w14:textId="77777777" w:rsidR="00C67633" w:rsidRDefault="00C67633" w:rsidP="00205B71">
      <w:pPr>
        <w:jc w:val="center"/>
        <w:rPr>
          <w:sz w:val="28"/>
          <w:szCs w:val="28"/>
        </w:rPr>
      </w:pPr>
    </w:p>
    <w:p w14:paraId="5EF6E432" w14:textId="77777777" w:rsidR="00C67633" w:rsidRDefault="00C67633" w:rsidP="00205B71">
      <w:pPr>
        <w:jc w:val="center"/>
        <w:rPr>
          <w:sz w:val="28"/>
          <w:szCs w:val="28"/>
        </w:rPr>
      </w:pPr>
    </w:p>
    <w:p w14:paraId="409D37B1" w14:textId="77777777" w:rsidR="00C67633" w:rsidRDefault="00C67633" w:rsidP="00205B71">
      <w:pPr>
        <w:jc w:val="center"/>
        <w:rPr>
          <w:sz w:val="28"/>
          <w:szCs w:val="28"/>
        </w:rPr>
      </w:pPr>
    </w:p>
    <w:p w14:paraId="6A6E5FDC" w14:textId="77777777" w:rsidR="00C67633" w:rsidRDefault="00C67633" w:rsidP="00205B71">
      <w:pPr>
        <w:jc w:val="center"/>
        <w:rPr>
          <w:sz w:val="28"/>
          <w:szCs w:val="28"/>
        </w:rPr>
      </w:pPr>
    </w:p>
    <w:p w14:paraId="27605D9B" w14:textId="77777777" w:rsidR="00C67633" w:rsidRDefault="00C67633" w:rsidP="00205B71">
      <w:pPr>
        <w:jc w:val="center"/>
        <w:rPr>
          <w:sz w:val="28"/>
          <w:szCs w:val="28"/>
        </w:rPr>
      </w:pPr>
    </w:p>
    <w:p w14:paraId="36F3BF41" w14:textId="77777777" w:rsidR="00C67633" w:rsidRDefault="00C67633" w:rsidP="00205B71">
      <w:pPr>
        <w:jc w:val="center"/>
        <w:rPr>
          <w:sz w:val="28"/>
          <w:szCs w:val="28"/>
        </w:rPr>
      </w:pPr>
    </w:p>
    <w:p w14:paraId="14E31524" w14:textId="77777777"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288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11793E"/>
    <w:rsid w:val="00157AE5"/>
    <w:rsid w:val="00205B71"/>
    <w:rsid w:val="002F4CF4"/>
    <w:rsid w:val="0031330F"/>
    <w:rsid w:val="003A2C68"/>
    <w:rsid w:val="00516580"/>
    <w:rsid w:val="00625E4B"/>
    <w:rsid w:val="00A4783D"/>
    <w:rsid w:val="00AA1015"/>
    <w:rsid w:val="00B613B3"/>
    <w:rsid w:val="00BA3DDF"/>
    <w:rsid w:val="00C67633"/>
    <w:rsid w:val="00DF3F12"/>
    <w:rsid w:val="00E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A22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4</cp:revision>
  <cp:lastPrinted>2024-08-22T12:21:00Z</cp:lastPrinted>
  <dcterms:created xsi:type="dcterms:W3CDTF">2024-09-23T13:31:00Z</dcterms:created>
  <dcterms:modified xsi:type="dcterms:W3CDTF">2024-09-23T13:38:00Z</dcterms:modified>
</cp:coreProperties>
</file>