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:rsidR="002F4CF4" w:rsidRPr="00426142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26142">
        <w:rPr>
          <w:b/>
          <w:sz w:val="28"/>
          <w:szCs w:val="28"/>
        </w:rPr>
        <w:t>09.08.</w:t>
      </w:r>
      <w:r>
        <w:rPr>
          <w:b/>
          <w:sz w:val="28"/>
          <w:szCs w:val="28"/>
        </w:rPr>
        <w:t>2024</w:t>
      </w:r>
      <w:r>
        <w:rPr>
          <w:rFonts w:ascii="Arial" w:cs="Arial"/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</w:t>
      </w:r>
      <w:r w:rsidR="00426142" w:rsidRPr="00426142">
        <w:rPr>
          <w:b/>
          <w:sz w:val="28"/>
          <w:szCs w:val="28"/>
        </w:rPr>
        <w:t>27</w:t>
      </w:r>
    </w:p>
    <w:p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157AE5" w:rsidRPr="002F4CF4" w:rsidRDefault="00157AE5" w:rsidP="002F4C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2F4CF4">
        <w:rPr>
          <w:rFonts w:ascii="Times New Roman" w:hAnsi="Times New Roman"/>
          <w:b/>
          <w:sz w:val="28"/>
          <w:szCs w:val="28"/>
        </w:rPr>
        <w:t xml:space="preserve">согласовании </w:t>
      </w:r>
      <w:r>
        <w:rPr>
          <w:rFonts w:ascii="Times New Roman" w:hAnsi="Times New Roman"/>
          <w:b/>
          <w:sz w:val="28"/>
          <w:szCs w:val="28"/>
        </w:rPr>
        <w:t>п</w:t>
      </w:r>
      <w:r w:rsidR="002F4CF4">
        <w:rPr>
          <w:rFonts w:ascii="Times New Roman" w:hAnsi="Times New Roman"/>
          <w:b/>
          <w:sz w:val="28"/>
          <w:szCs w:val="28"/>
        </w:rPr>
        <w:t>ринятия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580">
        <w:rPr>
          <w:rFonts w:ascii="Times New Roman" w:hAnsi="Times New Roman"/>
          <w:b/>
          <w:sz w:val="28"/>
          <w:szCs w:val="28"/>
        </w:rPr>
        <w:t>недвижимого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в муниципальную собственность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го городского поселения</w:t>
      </w:r>
    </w:p>
    <w:p w:rsidR="00157AE5" w:rsidRPr="007E1E74" w:rsidRDefault="00157AE5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7AE5" w:rsidRPr="001215F3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2F4CF4">
        <w:rPr>
          <w:rFonts w:ascii="Times New Roman" w:hAnsi="Times New Roman"/>
          <w:sz w:val="28"/>
          <w:szCs w:val="28"/>
        </w:rPr>
        <w:t xml:space="preserve">ст.29.1 </w:t>
      </w:r>
      <w:r w:rsidRPr="001215F3">
        <w:rPr>
          <w:rFonts w:ascii="Times New Roman" w:hAnsi="Times New Roman"/>
          <w:sz w:val="28"/>
          <w:szCs w:val="28"/>
        </w:rPr>
        <w:t>Устав</w:t>
      </w:r>
      <w:r w:rsidR="002F4CF4">
        <w:rPr>
          <w:rFonts w:ascii="Times New Roman" w:hAnsi="Times New Roman"/>
          <w:sz w:val="28"/>
          <w:szCs w:val="28"/>
        </w:rPr>
        <w:t>а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>Положением о порядке управления и распоряжения муниципальным имуществом Приволжского городского поселения, утвержденным решением Совета Приволжского городского поселения от 22.10.2010 №71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>
        <w:rPr>
          <w:rFonts w:ascii="Times New Roman" w:hAnsi="Times New Roman"/>
          <w:sz w:val="28"/>
          <w:szCs w:val="28"/>
        </w:rPr>
        <w:t>городского поселения</w:t>
      </w:r>
      <w:r w:rsidRPr="001215F3">
        <w:rPr>
          <w:rFonts w:ascii="Times New Roman" w:hAnsi="Times New Roman"/>
          <w:sz w:val="28"/>
          <w:szCs w:val="28"/>
        </w:rPr>
        <w:t xml:space="preserve"> </w:t>
      </w:r>
    </w:p>
    <w:p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:rsidR="00157AE5" w:rsidRPr="00DF2BB9" w:rsidRDefault="002F4CF4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принятие </w:t>
      </w:r>
      <w:r w:rsidR="00157AE5">
        <w:rPr>
          <w:sz w:val="28"/>
          <w:szCs w:val="28"/>
        </w:rPr>
        <w:t>из</w:t>
      </w:r>
      <w:r w:rsidR="00157AE5" w:rsidRPr="00DF2BB9">
        <w:rPr>
          <w:sz w:val="28"/>
          <w:szCs w:val="28"/>
        </w:rPr>
        <w:t xml:space="preserve"> муниципальн</w:t>
      </w:r>
      <w:r w:rsidR="00157AE5">
        <w:rPr>
          <w:sz w:val="28"/>
          <w:szCs w:val="28"/>
        </w:rPr>
        <w:t>ой</w:t>
      </w:r>
      <w:r w:rsidR="00157AE5" w:rsidRPr="00DF2BB9">
        <w:rPr>
          <w:sz w:val="28"/>
          <w:szCs w:val="28"/>
        </w:rPr>
        <w:t xml:space="preserve"> собственност</w:t>
      </w:r>
      <w:r w:rsidR="00157AE5">
        <w:rPr>
          <w:sz w:val="28"/>
          <w:szCs w:val="28"/>
        </w:rPr>
        <w:t>и</w:t>
      </w:r>
      <w:r w:rsidR="00157AE5" w:rsidRPr="00DF2BB9">
        <w:rPr>
          <w:sz w:val="28"/>
          <w:szCs w:val="28"/>
        </w:rPr>
        <w:t xml:space="preserve"> Приволжского муниципального района в муниципальную собственность Приволжского </w:t>
      </w:r>
      <w:r w:rsidR="00157AE5">
        <w:rPr>
          <w:sz w:val="28"/>
          <w:szCs w:val="28"/>
        </w:rPr>
        <w:t>городского поселения</w:t>
      </w:r>
      <w:r w:rsidR="00157AE5" w:rsidRPr="00DF2BB9">
        <w:rPr>
          <w:sz w:val="28"/>
          <w:szCs w:val="28"/>
        </w:rPr>
        <w:t xml:space="preserve"> </w:t>
      </w:r>
      <w:r w:rsidR="00157AE5">
        <w:rPr>
          <w:sz w:val="28"/>
          <w:szCs w:val="28"/>
        </w:rPr>
        <w:t>недвижимое имущество, указанное в приложении к настоящему решению.</w:t>
      </w:r>
    </w:p>
    <w:p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:rsidR="002F4CF4" w:rsidRDefault="002F4CF4" w:rsidP="002F4CF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p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516580" w:rsidRDefault="00516580" w:rsidP="00157AE5">
      <w:pPr>
        <w:pStyle w:val="a3"/>
        <w:jc w:val="right"/>
        <w:rPr>
          <w:rFonts w:ascii="Times New Roman" w:hAnsi="Times New Roman"/>
          <w:noProof/>
          <w:sz w:val="28"/>
          <w:szCs w:val="28"/>
        </w:rPr>
      </w:pPr>
    </w:p>
    <w:p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lastRenderedPageBreak/>
        <w:t>Приложение</w:t>
      </w:r>
    </w:p>
    <w:p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>к решению Совета</w:t>
      </w:r>
    </w:p>
    <w:p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Приволжского </w:t>
      </w:r>
      <w:r w:rsidR="002F4CF4" w:rsidRPr="00516580">
        <w:rPr>
          <w:rFonts w:ascii="Times New Roman" w:hAnsi="Times New Roman"/>
          <w:noProof/>
          <w:sz w:val="24"/>
          <w:szCs w:val="24"/>
        </w:rPr>
        <w:t>городского поселения</w:t>
      </w:r>
    </w:p>
    <w:p w:rsidR="00157AE5" w:rsidRPr="00516580" w:rsidRDefault="00157AE5" w:rsidP="00157AE5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516580">
        <w:rPr>
          <w:rFonts w:ascii="Times New Roman" w:hAnsi="Times New Roman"/>
          <w:noProof/>
          <w:sz w:val="24"/>
          <w:szCs w:val="24"/>
        </w:rPr>
        <w:t xml:space="preserve">от </w:t>
      </w:r>
      <w:r w:rsidR="00426142">
        <w:rPr>
          <w:rFonts w:ascii="Times New Roman" w:hAnsi="Times New Roman"/>
          <w:noProof/>
          <w:sz w:val="24"/>
          <w:szCs w:val="24"/>
        </w:rPr>
        <w:t>09.08.</w:t>
      </w:r>
      <w:r w:rsidRPr="00516580">
        <w:rPr>
          <w:rFonts w:ascii="Times New Roman" w:hAnsi="Times New Roman"/>
          <w:noProof/>
          <w:sz w:val="24"/>
          <w:szCs w:val="24"/>
        </w:rPr>
        <w:t>2024 №</w:t>
      </w:r>
      <w:r w:rsidR="00426142">
        <w:rPr>
          <w:rFonts w:ascii="Times New Roman" w:hAnsi="Times New Roman"/>
          <w:noProof/>
          <w:sz w:val="24"/>
          <w:szCs w:val="24"/>
        </w:rPr>
        <w:t xml:space="preserve"> 27</w:t>
      </w:r>
    </w:p>
    <w:p w:rsidR="00157AE5" w:rsidRPr="00516580" w:rsidRDefault="00157AE5" w:rsidP="00157AE5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157AE5" w:rsidRPr="00516580" w:rsidRDefault="00157AE5" w:rsidP="0015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>ПЕРЕЧЕНЬ</w:t>
      </w:r>
    </w:p>
    <w:p w:rsidR="00157AE5" w:rsidRPr="00516580" w:rsidRDefault="00157AE5" w:rsidP="00157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6580">
        <w:rPr>
          <w:rFonts w:ascii="Times New Roman" w:hAnsi="Times New Roman"/>
          <w:b/>
          <w:sz w:val="24"/>
          <w:szCs w:val="24"/>
        </w:rPr>
        <w:t xml:space="preserve">недвижимого имущества, подлежащего </w:t>
      </w:r>
      <w:r w:rsidR="00BA3DDF">
        <w:rPr>
          <w:rFonts w:ascii="Times New Roman" w:hAnsi="Times New Roman"/>
          <w:b/>
          <w:sz w:val="24"/>
          <w:szCs w:val="24"/>
        </w:rPr>
        <w:t>передаче</w:t>
      </w:r>
      <w:r w:rsidRPr="00516580">
        <w:rPr>
          <w:rFonts w:ascii="Times New Roman" w:hAnsi="Times New Roman"/>
          <w:b/>
          <w:sz w:val="24"/>
          <w:szCs w:val="24"/>
        </w:rPr>
        <w:t xml:space="preserve"> из муниципальной собственности Приволжского муниципального района в муниципальную собственность Приволжского городского поселения</w:t>
      </w:r>
    </w:p>
    <w:p w:rsidR="00157AE5" w:rsidRPr="00785EB6" w:rsidRDefault="00157AE5" w:rsidP="00157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57"/>
        <w:gridCol w:w="3741"/>
        <w:gridCol w:w="2915"/>
      </w:tblGrid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5225464"/>
            <w:r w:rsidRPr="003133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Адресная часть</w:t>
            </w:r>
          </w:p>
        </w:tc>
      </w:tr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Нежилое здание: насосная</w:t>
            </w:r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37:13:010607:120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площадь 17,9 кв.м</w:t>
            </w:r>
            <w:r w:rsidRPr="0031330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количество этажей: 1, в том числе подземный 0</w:t>
            </w:r>
            <w:r w:rsidRPr="0031330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год завершения строительства 1983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Революционная, д.108</w:t>
            </w:r>
          </w:p>
        </w:tc>
      </w:tr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 xml:space="preserve">теплотрасса к детскому саду №6 </w:t>
            </w:r>
            <w:proofErr w:type="spellStart"/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>г.Приволжска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37:13:010616:389 </w:t>
            </w:r>
          </w:p>
          <w:p w:rsidR="0031330F" w:rsidRPr="0031330F" w:rsidRDefault="0031330F" w:rsidP="009304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протяженность 46 м</w:t>
            </w:r>
            <w:r w:rsidRPr="0031330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год завершения строительства 1973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Коминтерновская, д.38</w:t>
            </w:r>
          </w:p>
        </w:tc>
      </w:tr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 xml:space="preserve">теплотрасса к детскому саду №10 </w:t>
            </w:r>
            <w:proofErr w:type="spellStart"/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>г.Приволжска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37:13:010708:997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протяженность 140 м</w:t>
            </w:r>
            <w:r w:rsidRPr="0031330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год завершения строительства 1986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д.10</w:t>
            </w:r>
          </w:p>
        </w:tc>
      </w:tr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Сооружение коммун</w:t>
            </w:r>
            <w:bookmarkStart w:id="1" w:name="_GoBack"/>
            <w:bookmarkEnd w:id="1"/>
            <w:r w:rsidRPr="0031330F">
              <w:rPr>
                <w:rFonts w:ascii="Times New Roman" w:hAnsi="Times New Roman"/>
                <w:sz w:val="24"/>
                <w:szCs w:val="24"/>
              </w:rPr>
              <w:t xml:space="preserve">ального хозяйства: </w:t>
            </w: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 xml:space="preserve">теплотрасса к школе №12 </w:t>
            </w:r>
            <w:proofErr w:type="spellStart"/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>г.Приволжска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37:13:010612:642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протяженность 176 м</w:t>
            </w:r>
            <w:r w:rsidRPr="0031330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год завершения строительства 1961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Дружбы, д.5</w:t>
            </w:r>
          </w:p>
        </w:tc>
      </w:tr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>теплотрасса к городскому дому культуры</w:t>
            </w:r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кадастровый номер 37:13:010614:425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протяженность 356 м</w:t>
            </w:r>
            <w:r w:rsidRPr="0031330F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год завершения строительства 1973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Коминтерновская, д.32</w:t>
            </w:r>
          </w:p>
        </w:tc>
      </w:tr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 xml:space="preserve">сети горячего водоснабжения </w:t>
            </w:r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>протяженность 2264 м.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год завершения строительства 1979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ул. Социалистическая</w:t>
            </w:r>
          </w:p>
        </w:tc>
      </w:tr>
      <w:tr w:rsidR="0031330F" w:rsidRPr="0031330F" w:rsidTr="0031330F">
        <w:tc>
          <w:tcPr>
            <w:tcW w:w="599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7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 xml:space="preserve">теплотрасса </w:t>
            </w:r>
          </w:p>
        </w:tc>
        <w:tc>
          <w:tcPr>
            <w:tcW w:w="3741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0F">
              <w:rPr>
                <w:rFonts w:ascii="Times New Roman" w:hAnsi="Times New Roman"/>
                <w:bCs/>
                <w:sz w:val="24"/>
                <w:szCs w:val="24"/>
              </w:rPr>
              <w:t>протяженность 2252 м</w:t>
            </w:r>
          </w:p>
          <w:p w:rsidR="0031330F" w:rsidRPr="0031330F" w:rsidRDefault="0031330F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год завершения строительства 1979</w:t>
            </w:r>
          </w:p>
        </w:tc>
        <w:tc>
          <w:tcPr>
            <w:tcW w:w="2915" w:type="dxa"/>
            <w:shd w:val="clear" w:color="auto" w:fill="auto"/>
          </w:tcPr>
          <w:p w:rsidR="0031330F" w:rsidRPr="0031330F" w:rsidRDefault="0031330F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F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ул. Социалистическая</w:t>
            </w:r>
          </w:p>
        </w:tc>
      </w:tr>
      <w:bookmarkEnd w:id="0"/>
    </w:tbl>
    <w:p w:rsidR="00157AE5" w:rsidRDefault="00157AE5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57AE5" w:rsidRDefault="00157AE5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57AE5" w:rsidRDefault="00157AE5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05B71" w:rsidRDefault="00205B71" w:rsidP="00205B71"/>
    <w:p w:rsidR="00205B71" w:rsidRDefault="00205B71" w:rsidP="00157AE5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A1015" w:rsidRDefault="00AA1015"/>
    <w:sectPr w:rsidR="00AA1015" w:rsidSect="00157AE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157AE5"/>
    <w:rsid w:val="00205B71"/>
    <w:rsid w:val="002617F1"/>
    <w:rsid w:val="002F4CF4"/>
    <w:rsid w:val="0031330F"/>
    <w:rsid w:val="003A2C68"/>
    <w:rsid w:val="00426142"/>
    <w:rsid w:val="00516580"/>
    <w:rsid w:val="00625E4B"/>
    <w:rsid w:val="00AA1015"/>
    <w:rsid w:val="00BA3DDF"/>
    <w:rsid w:val="00D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B41E"/>
  <w15:chartTrackingRefBased/>
  <w15:docId w15:val="{316DD5C1-2531-4142-9B65-2EF1CFC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2</cp:revision>
  <cp:lastPrinted>2024-08-22T12:41:00Z</cp:lastPrinted>
  <dcterms:created xsi:type="dcterms:W3CDTF">2024-08-22T12:41:00Z</dcterms:created>
  <dcterms:modified xsi:type="dcterms:W3CDTF">2024-08-22T12:41:00Z</dcterms:modified>
</cp:coreProperties>
</file>