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14" w:rsidRPr="00A11478" w:rsidRDefault="00216F14" w:rsidP="00216F14">
      <w:pPr>
        <w:pStyle w:val="aa"/>
        <w:jc w:val="center"/>
        <w:rPr>
          <w:rFonts w:ascii="Times New Roman" w:hAnsi="Times New Roman"/>
          <w:b/>
          <w:sz w:val="28"/>
          <w:szCs w:val="28"/>
        </w:rPr>
      </w:pPr>
      <w:bookmarkStart w:id="0" w:name="_docEnd_1"/>
      <w:bookmarkEnd w:id="0"/>
      <w:r w:rsidRPr="00A11478">
        <w:rPr>
          <w:rFonts w:ascii="Times New Roman" w:hAnsi="Times New Roman"/>
          <w:b/>
          <w:sz w:val="28"/>
          <w:szCs w:val="28"/>
        </w:rPr>
        <w:t>МУНИЦИПАЛЬНОЕ КАЗЕННОЕ УЧРЕЖДЕНИЕ ПРИВОЛЖСКОГО МУНИЦИПАЛЬНОГО РАЙОНА «МНОГОФУНКЦИОНАЛЬНЫЙ ЦЕНТР ПРЕДОСТАВЛЕНИЯ ГОСУДАРСТВЕННЫХ И МУНИЦИПАЛЬНЫХ УСЛУГ. УПРАВЛЕНИЕ ДЕЛАМИ»</w:t>
      </w:r>
    </w:p>
    <w:p w:rsidR="00216F14" w:rsidRPr="00A11478" w:rsidRDefault="00216F14" w:rsidP="00216F14">
      <w:pPr>
        <w:pStyle w:val="aa"/>
        <w:jc w:val="center"/>
        <w:rPr>
          <w:rFonts w:ascii="Times New Roman" w:hAnsi="Times New Roman"/>
          <w:b/>
          <w:sz w:val="28"/>
          <w:szCs w:val="28"/>
        </w:rPr>
      </w:pPr>
    </w:p>
    <w:p w:rsidR="00216F14" w:rsidRPr="00A11478" w:rsidRDefault="00216F14" w:rsidP="00216F14">
      <w:pPr>
        <w:pStyle w:val="aa"/>
        <w:jc w:val="center"/>
        <w:rPr>
          <w:rFonts w:ascii="Times New Roman" w:hAnsi="Times New Roman"/>
          <w:b/>
          <w:sz w:val="28"/>
          <w:szCs w:val="28"/>
        </w:rPr>
      </w:pPr>
    </w:p>
    <w:p w:rsidR="00216F14" w:rsidRPr="00A11478" w:rsidRDefault="00216F14" w:rsidP="00216F14">
      <w:pPr>
        <w:pStyle w:val="aa"/>
        <w:jc w:val="center"/>
        <w:rPr>
          <w:rFonts w:ascii="Times New Roman" w:hAnsi="Times New Roman"/>
          <w:b/>
          <w:sz w:val="28"/>
          <w:szCs w:val="28"/>
        </w:rPr>
      </w:pPr>
    </w:p>
    <w:p w:rsidR="00216F14" w:rsidRPr="00A11478" w:rsidRDefault="00216F14" w:rsidP="00216F14">
      <w:pPr>
        <w:pStyle w:val="aa"/>
        <w:jc w:val="center"/>
        <w:rPr>
          <w:rFonts w:ascii="Times New Roman" w:hAnsi="Times New Roman"/>
          <w:b/>
          <w:sz w:val="28"/>
          <w:szCs w:val="28"/>
        </w:rPr>
      </w:pPr>
      <w:r w:rsidRPr="00A11478">
        <w:rPr>
          <w:rFonts w:ascii="Times New Roman" w:hAnsi="Times New Roman"/>
          <w:b/>
          <w:sz w:val="28"/>
          <w:szCs w:val="28"/>
        </w:rPr>
        <w:t>ПРИКАЗ</w:t>
      </w:r>
    </w:p>
    <w:p w:rsidR="00216F14" w:rsidRPr="00A11478" w:rsidRDefault="00216F14" w:rsidP="00216F14">
      <w:pPr>
        <w:pStyle w:val="aa"/>
        <w:jc w:val="center"/>
        <w:rPr>
          <w:rFonts w:ascii="Times New Roman" w:hAnsi="Times New Roman"/>
          <w:b/>
          <w:sz w:val="28"/>
          <w:szCs w:val="28"/>
        </w:rPr>
      </w:pPr>
    </w:p>
    <w:p w:rsidR="00216F14" w:rsidRPr="00A11478" w:rsidRDefault="00216F14" w:rsidP="00216F14">
      <w:pPr>
        <w:pStyle w:val="aa"/>
        <w:jc w:val="center"/>
        <w:rPr>
          <w:rFonts w:ascii="Times New Roman" w:hAnsi="Times New Roman"/>
          <w:b/>
          <w:sz w:val="28"/>
          <w:szCs w:val="28"/>
        </w:rPr>
      </w:pPr>
      <w:r w:rsidRPr="00A11478">
        <w:rPr>
          <w:rFonts w:ascii="Times New Roman" w:hAnsi="Times New Roman"/>
          <w:b/>
          <w:sz w:val="28"/>
          <w:szCs w:val="28"/>
        </w:rPr>
        <w:t>от   30.12.2022                                                            №  160</w:t>
      </w:r>
    </w:p>
    <w:p w:rsidR="00216F14" w:rsidRPr="00A11478" w:rsidRDefault="00216F14" w:rsidP="00216F14">
      <w:pPr>
        <w:pStyle w:val="aa"/>
        <w:jc w:val="center"/>
        <w:rPr>
          <w:rFonts w:ascii="Times New Roman" w:hAnsi="Times New Roman"/>
          <w:b/>
          <w:sz w:val="28"/>
          <w:szCs w:val="28"/>
        </w:rPr>
      </w:pPr>
    </w:p>
    <w:p w:rsidR="00216F14" w:rsidRPr="00A11478" w:rsidRDefault="00216F14" w:rsidP="00216F14"/>
    <w:p w:rsidR="00216F14" w:rsidRPr="00A11478" w:rsidRDefault="00216F14" w:rsidP="00216F14">
      <w:pPr>
        <w:pStyle w:val="ConsPlusNormal"/>
        <w:jc w:val="center"/>
        <w:rPr>
          <w:rFonts w:ascii="Times New Roman" w:hAnsi="Times New Roman" w:cs="Times New Roman"/>
          <w:b/>
          <w:sz w:val="28"/>
          <w:szCs w:val="28"/>
        </w:rPr>
      </w:pPr>
      <w:r w:rsidRPr="00A11478">
        <w:rPr>
          <w:rFonts w:ascii="Times New Roman" w:hAnsi="Times New Roman" w:cs="Times New Roman"/>
          <w:b/>
          <w:sz w:val="28"/>
          <w:szCs w:val="28"/>
        </w:rPr>
        <w:t>Об утверждении Учетной политики для целей бюджетного учета</w:t>
      </w:r>
    </w:p>
    <w:p w:rsidR="00216F14" w:rsidRPr="00A11478" w:rsidRDefault="00216F14" w:rsidP="00216F14">
      <w:pPr>
        <w:pStyle w:val="ConsPlusNormal"/>
        <w:jc w:val="center"/>
        <w:rPr>
          <w:rFonts w:ascii="Times New Roman" w:hAnsi="Times New Roman" w:cs="Times New Roman"/>
          <w:b/>
          <w:sz w:val="28"/>
          <w:szCs w:val="28"/>
        </w:rPr>
      </w:pPr>
      <w:r w:rsidRPr="00A11478">
        <w:rPr>
          <w:rFonts w:ascii="Times New Roman" w:hAnsi="Times New Roman" w:cs="Times New Roman"/>
          <w:b/>
          <w:sz w:val="28"/>
          <w:szCs w:val="28"/>
        </w:rPr>
        <w:t>и Учетной политики для целей налогообложения</w:t>
      </w:r>
    </w:p>
    <w:p w:rsidR="00216F14" w:rsidRPr="00A11478" w:rsidRDefault="00216F14" w:rsidP="00216F14"/>
    <w:p w:rsidR="00216F14" w:rsidRPr="00A11478" w:rsidRDefault="00216F14" w:rsidP="00216F14">
      <w:pPr>
        <w:rPr>
          <w:sz w:val="28"/>
          <w:szCs w:val="28"/>
        </w:rPr>
      </w:pPr>
      <w:r w:rsidRPr="00A11478">
        <w:rPr>
          <w:sz w:val="28"/>
          <w:szCs w:val="28"/>
        </w:rPr>
        <w:t xml:space="preserve">В соответствии с </w:t>
      </w:r>
      <w:hyperlink r:id="rId9" w:history="1">
        <w:r w:rsidRPr="00A11478">
          <w:rPr>
            <w:rStyle w:val="afc"/>
            <w:color w:val="auto"/>
            <w:sz w:val="28"/>
            <w:szCs w:val="28"/>
            <w:u w:val="none"/>
          </w:rPr>
          <w:t>Федеральным законом</w:t>
        </w:r>
      </w:hyperlink>
      <w:r w:rsidRPr="00A11478">
        <w:rPr>
          <w:sz w:val="28"/>
          <w:szCs w:val="28"/>
        </w:rPr>
        <w:t xml:space="preserve"> от 06.12.2011 № 402-ФЗ, </w:t>
      </w:r>
      <w:hyperlink r:id="rId10" w:history="1">
        <w:r w:rsidRPr="00A11478">
          <w:rPr>
            <w:rStyle w:val="afc"/>
            <w:color w:val="auto"/>
            <w:sz w:val="28"/>
            <w:szCs w:val="28"/>
            <w:u w:val="none"/>
          </w:rPr>
          <w:t>Приказом</w:t>
        </w:r>
      </w:hyperlink>
      <w:r w:rsidRPr="00A11478">
        <w:rPr>
          <w:sz w:val="28"/>
          <w:szCs w:val="28"/>
        </w:rPr>
        <w:t xml:space="preserve"> Минфина России от 01.12.2010 № 157н, </w:t>
      </w:r>
      <w:hyperlink r:id="rId11" w:history="1">
        <w:r w:rsidRPr="00A11478">
          <w:rPr>
            <w:rStyle w:val="afc"/>
            <w:color w:val="auto"/>
            <w:sz w:val="28"/>
            <w:szCs w:val="28"/>
            <w:u w:val="none"/>
          </w:rPr>
          <w:t>Приказом</w:t>
        </w:r>
      </w:hyperlink>
      <w:r w:rsidRPr="00A11478">
        <w:rPr>
          <w:sz w:val="28"/>
          <w:szCs w:val="28"/>
        </w:rPr>
        <w:t xml:space="preserve"> Минфина России от 06.12.2010 № 162н, </w:t>
      </w:r>
      <w:hyperlink r:id="rId12" w:history="1">
        <w:r w:rsidRPr="00A11478">
          <w:rPr>
            <w:rStyle w:val="afc"/>
            <w:color w:val="auto"/>
            <w:sz w:val="28"/>
            <w:szCs w:val="28"/>
            <w:u w:val="none"/>
          </w:rPr>
          <w:t>Приказом</w:t>
        </w:r>
      </w:hyperlink>
      <w:r w:rsidRPr="00A11478">
        <w:rPr>
          <w:sz w:val="28"/>
          <w:szCs w:val="28"/>
        </w:rPr>
        <w:t xml:space="preserve"> Минфина России от 28.12.2010 № 191н, федеральными стандартами бухгалтерского учета государственных финансов,</w:t>
      </w:r>
    </w:p>
    <w:p w:rsidR="00216F14" w:rsidRPr="00A11478" w:rsidRDefault="00216F14" w:rsidP="00216F14">
      <w:pPr>
        <w:pStyle w:val="aa"/>
        <w:jc w:val="both"/>
        <w:rPr>
          <w:rFonts w:ascii="Times New Roman" w:hAnsi="Times New Roman"/>
          <w:b/>
          <w:sz w:val="28"/>
          <w:szCs w:val="28"/>
        </w:rPr>
      </w:pPr>
      <w:r w:rsidRPr="00A11478">
        <w:rPr>
          <w:rFonts w:ascii="Times New Roman" w:hAnsi="Times New Roman"/>
          <w:b/>
          <w:sz w:val="28"/>
          <w:szCs w:val="28"/>
        </w:rPr>
        <w:t>ПРИКАЗЫВАЮ:</w:t>
      </w:r>
    </w:p>
    <w:p w:rsidR="00216F14" w:rsidRPr="00A11478" w:rsidRDefault="00216F14" w:rsidP="004A0039">
      <w:pPr>
        <w:pStyle w:val="aa"/>
        <w:numPr>
          <w:ilvl w:val="0"/>
          <w:numId w:val="26"/>
        </w:numPr>
        <w:ind w:left="0" w:firstLine="0"/>
        <w:jc w:val="both"/>
        <w:rPr>
          <w:rFonts w:ascii="Times New Roman" w:hAnsi="Times New Roman"/>
          <w:sz w:val="28"/>
          <w:szCs w:val="28"/>
        </w:rPr>
      </w:pPr>
      <w:r w:rsidRPr="00A11478">
        <w:rPr>
          <w:rFonts w:ascii="Times New Roman" w:hAnsi="Times New Roman"/>
          <w:sz w:val="28"/>
          <w:szCs w:val="28"/>
        </w:rPr>
        <w:t>Утвердить новую редакцию Учетной политики МКУ «МФЦ. Управление делами» для целей бюджетного учета согласно Приложению №1 к настоящему Приказу.</w:t>
      </w:r>
    </w:p>
    <w:p w:rsidR="00216F14" w:rsidRPr="00A11478" w:rsidRDefault="00216F14" w:rsidP="004A0039">
      <w:pPr>
        <w:pStyle w:val="aa"/>
        <w:numPr>
          <w:ilvl w:val="0"/>
          <w:numId w:val="26"/>
        </w:numPr>
        <w:ind w:left="0" w:firstLine="0"/>
        <w:jc w:val="both"/>
        <w:rPr>
          <w:rFonts w:ascii="Times New Roman" w:hAnsi="Times New Roman"/>
          <w:sz w:val="28"/>
          <w:szCs w:val="28"/>
        </w:rPr>
      </w:pPr>
      <w:r w:rsidRPr="00A11478">
        <w:rPr>
          <w:rFonts w:ascii="Times New Roman" w:hAnsi="Times New Roman"/>
          <w:sz w:val="28"/>
          <w:szCs w:val="28"/>
        </w:rPr>
        <w:t>Утвердить новую редакцию Учетной политики </w:t>
      </w:r>
      <w:r w:rsidRPr="00A11478">
        <w:rPr>
          <w:rFonts w:ascii="Times New Roman" w:hAnsi="Times New Roman"/>
          <w:i/>
          <w:iCs/>
          <w:sz w:val="28"/>
          <w:szCs w:val="28"/>
        </w:rPr>
        <w:t> </w:t>
      </w:r>
      <w:r w:rsidRPr="00A11478">
        <w:rPr>
          <w:rFonts w:ascii="Times New Roman" w:hAnsi="Times New Roman"/>
          <w:iCs/>
          <w:sz w:val="28"/>
          <w:szCs w:val="28"/>
        </w:rPr>
        <w:t>МКУ «МФЦ. Управление делами»</w:t>
      </w:r>
      <w:r w:rsidRPr="00A11478">
        <w:rPr>
          <w:rFonts w:ascii="Times New Roman" w:hAnsi="Times New Roman"/>
          <w:i/>
          <w:iCs/>
          <w:sz w:val="28"/>
          <w:szCs w:val="28"/>
        </w:rPr>
        <w:t xml:space="preserve"> </w:t>
      </w:r>
      <w:r w:rsidRPr="00A11478">
        <w:rPr>
          <w:rFonts w:ascii="Times New Roman" w:hAnsi="Times New Roman"/>
          <w:sz w:val="28"/>
          <w:szCs w:val="28"/>
        </w:rPr>
        <w:t>для целей налогообложения согласно Приложению №2 к настоящему Приказу.</w:t>
      </w:r>
    </w:p>
    <w:p w:rsidR="00216F14" w:rsidRPr="00A11478" w:rsidRDefault="00216F14" w:rsidP="00216F14">
      <w:pPr>
        <w:pStyle w:val="aa"/>
        <w:jc w:val="both"/>
        <w:rPr>
          <w:rFonts w:ascii="Times New Roman" w:hAnsi="Times New Roman"/>
          <w:sz w:val="28"/>
          <w:szCs w:val="28"/>
        </w:rPr>
      </w:pPr>
      <w:r w:rsidRPr="00A11478">
        <w:rPr>
          <w:rFonts w:ascii="Times New Roman" w:hAnsi="Times New Roman"/>
          <w:sz w:val="28"/>
          <w:szCs w:val="28"/>
        </w:rPr>
        <w:t>3.      Установить, что новые редакции Учетных политик применяются с 1 января 2023 года во все последующие отчетные периоды с внесением в них необходимых изменений и дополнений.</w:t>
      </w:r>
    </w:p>
    <w:p w:rsidR="00216F14" w:rsidRPr="00A11478" w:rsidRDefault="00216F14" w:rsidP="00216F14">
      <w:pPr>
        <w:pStyle w:val="ConsPlusNormal"/>
        <w:jc w:val="both"/>
        <w:rPr>
          <w:rFonts w:ascii="Times New Roman" w:hAnsi="Times New Roman" w:cs="Times New Roman"/>
          <w:sz w:val="28"/>
          <w:szCs w:val="28"/>
        </w:rPr>
      </w:pPr>
      <w:r w:rsidRPr="00A11478">
        <w:rPr>
          <w:sz w:val="28"/>
          <w:szCs w:val="28"/>
        </w:rPr>
        <w:t xml:space="preserve">4.      </w:t>
      </w:r>
      <w:r w:rsidRPr="00A11478">
        <w:rPr>
          <w:rFonts w:ascii="Times New Roman" w:hAnsi="Times New Roman"/>
          <w:sz w:val="28"/>
          <w:szCs w:val="28"/>
        </w:rPr>
        <w:t>Признать утратившим силу приказ МКУ «МФЦ. Управление делами» от 30.12.2019 №187/1 «</w:t>
      </w:r>
      <w:r w:rsidRPr="00A11478">
        <w:rPr>
          <w:rFonts w:ascii="Times New Roman" w:hAnsi="Times New Roman" w:cs="Times New Roman"/>
          <w:sz w:val="28"/>
          <w:szCs w:val="28"/>
        </w:rPr>
        <w:t>Об утверждении Учетной политики для целей бюджетного учета и Учетной политики для целей налогообложения</w:t>
      </w:r>
      <w:r w:rsidRPr="00A11478">
        <w:rPr>
          <w:rFonts w:ascii="Times New Roman" w:hAnsi="Times New Roman"/>
          <w:sz w:val="28"/>
          <w:szCs w:val="28"/>
        </w:rPr>
        <w:t>» с 1 января 2023 года.</w:t>
      </w:r>
    </w:p>
    <w:p w:rsidR="00216F14" w:rsidRPr="00A11478" w:rsidRDefault="00216F14" w:rsidP="00216F14">
      <w:pPr>
        <w:pStyle w:val="aa"/>
        <w:jc w:val="both"/>
        <w:rPr>
          <w:rFonts w:ascii="Times New Roman" w:hAnsi="Times New Roman"/>
          <w:sz w:val="28"/>
          <w:szCs w:val="28"/>
        </w:rPr>
      </w:pPr>
      <w:r w:rsidRPr="00A11478">
        <w:rPr>
          <w:rFonts w:ascii="Times New Roman" w:hAnsi="Times New Roman"/>
          <w:sz w:val="28"/>
          <w:szCs w:val="28"/>
        </w:rPr>
        <w:t>5.   Контроль за соблюдением Учетных политик возложить  на начальника отдела бухгалтерского учета и отчетност</w:t>
      </w:r>
      <w:proofErr w:type="gramStart"/>
      <w:r w:rsidRPr="00A11478">
        <w:rPr>
          <w:rFonts w:ascii="Times New Roman" w:hAnsi="Times New Roman"/>
          <w:sz w:val="28"/>
          <w:szCs w:val="28"/>
        </w:rPr>
        <w:t>и-</w:t>
      </w:r>
      <w:proofErr w:type="gramEnd"/>
      <w:r w:rsidRPr="00A11478">
        <w:rPr>
          <w:rFonts w:ascii="Times New Roman" w:hAnsi="Times New Roman"/>
          <w:sz w:val="28"/>
          <w:szCs w:val="28"/>
        </w:rPr>
        <w:t xml:space="preserve"> главного бухгалтера Соколову И.Н.</w:t>
      </w:r>
    </w:p>
    <w:p w:rsidR="00216F14" w:rsidRPr="00A11478" w:rsidRDefault="00216F14" w:rsidP="00216F14"/>
    <w:p w:rsidR="00216F14" w:rsidRPr="00A11478" w:rsidRDefault="00216F14" w:rsidP="00216F14"/>
    <w:tbl>
      <w:tblPr>
        <w:tblW w:w="11985" w:type="dxa"/>
        <w:tblCellMar>
          <w:top w:w="15" w:type="dxa"/>
          <w:left w:w="15" w:type="dxa"/>
          <w:bottom w:w="15" w:type="dxa"/>
          <w:right w:w="15" w:type="dxa"/>
        </w:tblCellMar>
        <w:tblLook w:val="04A0" w:firstRow="1" w:lastRow="0" w:firstColumn="1" w:lastColumn="0" w:noHBand="0" w:noVBand="1"/>
      </w:tblPr>
      <w:tblGrid>
        <w:gridCol w:w="11684"/>
        <w:gridCol w:w="301"/>
      </w:tblGrid>
      <w:tr w:rsidR="00A11478" w:rsidRPr="00A11478" w:rsidTr="00216F14">
        <w:tc>
          <w:tcPr>
            <w:tcW w:w="0" w:type="auto"/>
            <w:tcBorders>
              <w:top w:val="nil"/>
              <w:left w:val="nil"/>
              <w:bottom w:val="nil"/>
              <w:right w:val="nil"/>
            </w:tcBorders>
            <w:tcMar>
              <w:top w:w="0" w:type="dxa"/>
              <w:left w:w="105" w:type="dxa"/>
              <w:bottom w:w="0" w:type="dxa"/>
              <w:right w:w="105" w:type="dxa"/>
            </w:tcMar>
            <w:hideMark/>
          </w:tcPr>
          <w:p w:rsidR="00216F14" w:rsidRPr="00A11478" w:rsidRDefault="00216F14" w:rsidP="00216F14">
            <w:pPr>
              <w:rPr>
                <w:sz w:val="28"/>
                <w:szCs w:val="28"/>
              </w:rPr>
            </w:pPr>
            <w:r w:rsidRPr="00A11478">
              <w:rPr>
                <w:sz w:val="28"/>
                <w:szCs w:val="28"/>
              </w:rPr>
              <w:t xml:space="preserve">Директор                                                                              Т.А. </w:t>
            </w:r>
            <w:proofErr w:type="spellStart"/>
            <w:r w:rsidRPr="00A11478">
              <w:rPr>
                <w:sz w:val="28"/>
                <w:szCs w:val="28"/>
              </w:rPr>
              <w:t>Зобнина</w:t>
            </w:r>
            <w:proofErr w:type="spellEnd"/>
          </w:p>
        </w:tc>
        <w:tc>
          <w:tcPr>
            <w:tcW w:w="0" w:type="auto"/>
            <w:tcBorders>
              <w:top w:val="nil"/>
              <w:left w:val="nil"/>
              <w:bottom w:val="nil"/>
              <w:right w:val="nil"/>
            </w:tcBorders>
            <w:tcMar>
              <w:top w:w="0" w:type="dxa"/>
              <w:left w:w="105" w:type="dxa"/>
              <w:bottom w:w="0" w:type="dxa"/>
              <w:right w:w="105" w:type="dxa"/>
            </w:tcMar>
            <w:hideMark/>
          </w:tcPr>
          <w:p w:rsidR="00216F14" w:rsidRPr="00A11478" w:rsidRDefault="00216F14" w:rsidP="00216F14">
            <w:r w:rsidRPr="00A11478">
              <w:t xml:space="preserve">                                                                              </w:t>
            </w:r>
          </w:p>
        </w:tc>
      </w:tr>
    </w:tbl>
    <w:p w:rsidR="002E365D" w:rsidRPr="00A11478" w:rsidRDefault="002E365D">
      <w:pPr>
        <w:sectPr w:rsidR="002E365D" w:rsidRPr="00A1147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code="9"/>
          <w:pgMar w:top="1134" w:right="850" w:bottom="1134" w:left="1701" w:header="720" w:footer="720" w:gutter="0"/>
          <w:pgNumType w:start="1"/>
          <w:cols w:space="720"/>
          <w:titlePg/>
        </w:sectPr>
      </w:pPr>
    </w:p>
    <w:p w:rsidR="002E365D" w:rsidRPr="00A11478" w:rsidRDefault="00731DAA">
      <w:pPr>
        <w:keepNext/>
        <w:keepLines/>
        <w:ind w:firstLine="0"/>
        <w:jc w:val="right"/>
      </w:pPr>
      <w:r w:rsidRPr="00A11478">
        <w:lastRenderedPageBreak/>
        <w:t>Приложение</w:t>
      </w:r>
      <w:r w:rsidR="00216F14" w:rsidRPr="00A11478">
        <w:t xml:space="preserve"> №1</w:t>
      </w:r>
      <w:r w:rsidRPr="00A11478">
        <w:t xml:space="preserve"> к Приказу</w:t>
      </w:r>
      <w:r w:rsidRPr="00A11478">
        <w:br/>
      </w:r>
      <w:r w:rsidRPr="00A11478">
        <w:br/>
        <w:t xml:space="preserve">от </w:t>
      </w:r>
      <w:r w:rsidR="00216F14" w:rsidRPr="00A11478">
        <w:t xml:space="preserve">30.12.2022 </w:t>
      </w:r>
      <w:r w:rsidRPr="00A11478">
        <w:t xml:space="preserve"> № </w:t>
      </w:r>
      <w:r w:rsidR="00216F14" w:rsidRPr="00A11478">
        <w:t>160</w:t>
      </w:r>
    </w:p>
    <w:p w:rsidR="002E365D" w:rsidRPr="00A11478" w:rsidRDefault="00731DAA">
      <w:pPr>
        <w:pStyle w:val="a4"/>
      </w:pPr>
      <w:bookmarkStart w:id="1" w:name="_docStart_2"/>
      <w:bookmarkStart w:id="2" w:name="_title_2"/>
      <w:bookmarkStart w:id="3" w:name="_ref_1-7e103fc1367240"/>
      <w:bookmarkEnd w:id="1"/>
      <w:r w:rsidRPr="00A11478">
        <w:t>Учетная политика</w:t>
      </w:r>
      <w:r w:rsidRPr="00A11478">
        <w:br/>
        <w:t xml:space="preserve">    </w:t>
      </w:r>
      <w:r w:rsidR="002D51B3" w:rsidRPr="00A11478">
        <w:t>МКУ «</w:t>
      </w:r>
      <w:proofErr w:type="spellStart"/>
      <w:r w:rsidR="002D51B3" w:rsidRPr="00A11478">
        <w:t>МФЦ</w:t>
      </w:r>
      <w:proofErr w:type="gramStart"/>
      <w:r w:rsidR="002D51B3" w:rsidRPr="00A11478">
        <w:t>.У</w:t>
      </w:r>
      <w:proofErr w:type="gramEnd"/>
      <w:r w:rsidR="002D51B3" w:rsidRPr="00A11478">
        <w:t>правление</w:t>
      </w:r>
      <w:proofErr w:type="spellEnd"/>
      <w:r w:rsidR="002D51B3" w:rsidRPr="00A11478">
        <w:t xml:space="preserve"> делами»</w:t>
      </w:r>
      <w:r w:rsidRPr="00A11478">
        <w:t xml:space="preserve">      </w:t>
      </w:r>
      <w:r w:rsidRPr="00A11478">
        <w:br/>
        <w:t>для целей бюджетного учета</w:t>
      </w:r>
      <w:bookmarkEnd w:id="2"/>
      <w:bookmarkEnd w:id="3"/>
    </w:p>
    <w:p w:rsidR="002E365D" w:rsidRPr="00A11478" w:rsidRDefault="00731DAA">
      <w:pPr>
        <w:pStyle w:val="1"/>
        <w:numPr>
          <w:ilvl w:val="0"/>
          <w:numId w:val="3"/>
        </w:numPr>
      </w:pPr>
      <w:bookmarkStart w:id="4" w:name="_ref_1-e72ca710d79345"/>
      <w:r w:rsidRPr="00A11478">
        <w:t>Организационные положения</w:t>
      </w:r>
      <w:bookmarkEnd w:id="4"/>
    </w:p>
    <w:p w:rsidR="002E365D" w:rsidRPr="00A11478" w:rsidRDefault="00731DAA">
      <w:pPr>
        <w:pStyle w:val="2"/>
      </w:pPr>
      <w:bookmarkStart w:id="5" w:name="_ref_1-c8082797e1ee4d"/>
      <w:r w:rsidRPr="00A11478">
        <w:t>Настоящая Учетная политика разработана в соответствии с требованиями следующих документов:</w:t>
      </w:r>
      <w:bookmarkEnd w:id="5"/>
    </w:p>
    <w:p w:rsidR="002E365D" w:rsidRPr="00A11478" w:rsidRDefault="00731DAA" w:rsidP="00922828">
      <w:pPr>
        <w:pStyle w:val="ab"/>
        <w:numPr>
          <w:ilvl w:val="1"/>
          <w:numId w:val="4"/>
        </w:numPr>
        <w:spacing w:after="0"/>
        <w:ind w:left="142"/>
        <w:jc w:val="both"/>
      </w:pPr>
      <w:r w:rsidRPr="00A11478">
        <w:t xml:space="preserve">Бюджетный </w:t>
      </w:r>
      <w:hyperlink r:id="rId19" w:history="1">
        <w:r w:rsidRPr="00A11478">
          <w:rPr>
            <w:rStyle w:val="afc"/>
            <w:color w:val="auto"/>
            <w:u w:val="none"/>
          </w:rPr>
          <w:t>кодекс</w:t>
        </w:r>
      </w:hyperlink>
      <w:r w:rsidRPr="00A11478">
        <w:t xml:space="preserve"> РФ (далее - БК РФ);</w:t>
      </w:r>
    </w:p>
    <w:p w:rsidR="002E365D" w:rsidRPr="00A11478" w:rsidRDefault="00731DAA" w:rsidP="00922828">
      <w:pPr>
        <w:pStyle w:val="ab"/>
        <w:numPr>
          <w:ilvl w:val="1"/>
          <w:numId w:val="4"/>
        </w:numPr>
        <w:spacing w:after="0"/>
        <w:ind w:left="142"/>
        <w:jc w:val="both"/>
      </w:pPr>
      <w:r w:rsidRPr="00A11478">
        <w:t xml:space="preserve">Федеральный </w:t>
      </w:r>
      <w:hyperlink r:id="rId20" w:history="1">
        <w:r w:rsidRPr="00A11478">
          <w:rPr>
            <w:rStyle w:val="afc"/>
            <w:color w:val="auto"/>
            <w:u w:val="none"/>
          </w:rPr>
          <w:t>закон</w:t>
        </w:r>
      </w:hyperlink>
      <w:r w:rsidRPr="00A11478">
        <w:t xml:space="preserve"> от 06.12.2011 № 402-ФЗ "О бухгалтерском учете" (далее - Закон № 402-ФЗ);</w:t>
      </w:r>
    </w:p>
    <w:p w:rsidR="002E365D" w:rsidRPr="00A11478" w:rsidRDefault="00731DAA" w:rsidP="00922828">
      <w:pPr>
        <w:pStyle w:val="ab"/>
        <w:numPr>
          <w:ilvl w:val="1"/>
          <w:numId w:val="4"/>
        </w:numPr>
        <w:spacing w:after="0"/>
        <w:ind w:left="142"/>
        <w:jc w:val="both"/>
      </w:pPr>
      <w:r w:rsidRPr="00A11478">
        <w:t xml:space="preserve">Федеральный </w:t>
      </w:r>
      <w:hyperlink r:id="rId21" w:history="1">
        <w:r w:rsidRPr="00A11478">
          <w:rPr>
            <w:rStyle w:val="afc"/>
            <w:color w:val="auto"/>
            <w:u w:val="none"/>
          </w:rPr>
          <w:t>закон</w:t>
        </w:r>
      </w:hyperlink>
      <w:r w:rsidRPr="00A11478">
        <w:t xml:space="preserve"> от 12.01.1996 № 7-ФЗ "О некоммерческих организациях" (далее - Закон № 7-ФЗ);</w:t>
      </w:r>
    </w:p>
    <w:p w:rsidR="002E365D" w:rsidRPr="00A11478" w:rsidRDefault="00731DAA" w:rsidP="00922828">
      <w:pPr>
        <w:pStyle w:val="ab"/>
        <w:numPr>
          <w:ilvl w:val="1"/>
          <w:numId w:val="4"/>
        </w:numPr>
        <w:spacing w:after="0"/>
        <w:ind w:left="142"/>
        <w:jc w:val="both"/>
      </w:pPr>
      <w:r w:rsidRPr="00A11478">
        <w:t xml:space="preserve">Федеральный </w:t>
      </w:r>
      <w:hyperlink r:id="rId22" w:history="1">
        <w:r w:rsidRPr="00A11478">
          <w:rPr>
            <w:rStyle w:val="afc"/>
            <w:color w:val="auto"/>
            <w:u w:val="none"/>
          </w:rPr>
          <w:t>стандарт</w:t>
        </w:r>
      </w:hyperlink>
      <w:r w:rsidRPr="00A11478">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23" w:history="1">
        <w:r w:rsidRPr="00A11478">
          <w:rPr>
            <w:rStyle w:val="afc"/>
            <w:color w:val="auto"/>
            <w:u w:val="none"/>
          </w:rPr>
          <w:t>СГС</w:t>
        </w:r>
      </w:hyperlink>
      <w:r w:rsidRPr="00A11478">
        <w:t xml:space="preserve"> "Концептуальные основы");</w:t>
      </w:r>
    </w:p>
    <w:p w:rsidR="002E365D" w:rsidRPr="00A11478" w:rsidRDefault="00731DAA" w:rsidP="00922828">
      <w:pPr>
        <w:pStyle w:val="ab"/>
        <w:numPr>
          <w:ilvl w:val="1"/>
          <w:numId w:val="4"/>
        </w:numPr>
        <w:spacing w:after="0"/>
        <w:ind w:left="142"/>
        <w:jc w:val="both"/>
      </w:pPr>
      <w:r w:rsidRPr="00A11478">
        <w:t xml:space="preserve">Федеральный </w:t>
      </w:r>
      <w:hyperlink r:id="rId24" w:history="1">
        <w:r w:rsidRPr="00A11478">
          <w:rPr>
            <w:rStyle w:val="afc"/>
            <w:color w:val="auto"/>
            <w:u w:val="none"/>
          </w:rPr>
          <w:t>стандарт</w:t>
        </w:r>
      </w:hyperlink>
      <w:r w:rsidRPr="00A11478">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5" w:history="1">
        <w:r w:rsidRPr="00A11478">
          <w:rPr>
            <w:rStyle w:val="afc"/>
            <w:color w:val="auto"/>
            <w:u w:val="none"/>
          </w:rPr>
          <w:t>СГС</w:t>
        </w:r>
      </w:hyperlink>
      <w:r w:rsidRPr="00A11478">
        <w:t xml:space="preserve"> "Основные средства");</w:t>
      </w:r>
    </w:p>
    <w:p w:rsidR="002E365D" w:rsidRPr="00A11478" w:rsidRDefault="00731DAA" w:rsidP="00922828">
      <w:pPr>
        <w:pStyle w:val="ab"/>
        <w:numPr>
          <w:ilvl w:val="1"/>
          <w:numId w:val="4"/>
        </w:numPr>
        <w:spacing w:after="0"/>
        <w:ind w:left="142"/>
        <w:jc w:val="both"/>
      </w:pPr>
      <w:r w:rsidRPr="00A11478">
        <w:t xml:space="preserve">Федеральный </w:t>
      </w:r>
      <w:hyperlink r:id="rId26" w:history="1">
        <w:r w:rsidRPr="00A11478">
          <w:rPr>
            <w:rStyle w:val="afc"/>
            <w:color w:val="auto"/>
            <w:u w:val="none"/>
          </w:rPr>
          <w:t>стандарт</w:t>
        </w:r>
      </w:hyperlink>
      <w:r w:rsidRPr="00A11478">
        <w:t xml:space="preserve"> бухгалтерского учета для организаций государственного сектора "Аренда", утвержденный Приказом Минфина России от 31.12.2016 № 258н (далее - </w:t>
      </w:r>
      <w:hyperlink r:id="rId27" w:history="1">
        <w:r w:rsidRPr="00A11478">
          <w:rPr>
            <w:rStyle w:val="afc"/>
            <w:color w:val="auto"/>
            <w:u w:val="none"/>
          </w:rPr>
          <w:t>СГС</w:t>
        </w:r>
      </w:hyperlink>
      <w:r w:rsidRPr="00A11478">
        <w:t xml:space="preserve"> "Аренда");</w:t>
      </w:r>
    </w:p>
    <w:p w:rsidR="002E365D" w:rsidRPr="00A11478" w:rsidRDefault="00731DAA" w:rsidP="00922828">
      <w:pPr>
        <w:pStyle w:val="ab"/>
        <w:numPr>
          <w:ilvl w:val="1"/>
          <w:numId w:val="4"/>
        </w:numPr>
        <w:spacing w:after="0"/>
        <w:ind w:left="142"/>
        <w:jc w:val="both"/>
      </w:pPr>
      <w:r w:rsidRPr="00A11478">
        <w:t xml:space="preserve">Федеральный </w:t>
      </w:r>
      <w:hyperlink r:id="rId28" w:history="1">
        <w:r w:rsidRPr="00A11478">
          <w:rPr>
            <w:rStyle w:val="afc"/>
            <w:color w:val="auto"/>
            <w:u w:val="none"/>
          </w:rPr>
          <w:t>стандарт</w:t>
        </w:r>
      </w:hyperlink>
      <w:r w:rsidRPr="00A11478">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9" w:history="1">
        <w:r w:rsidRPr="00A11478">
          <w:rPr>
            <w:rStyle w:val="afc"/>
            <w:color w:val="auto"/>
            <w:u w:val="none"/>
          </w:rPr>
          <w:t>СГС</w:t>
        </w:r>
      </w:hyperlink>
      <w:r w:rsidRPr="00A11478">
        <w:t xml:space="preserve"> "Обесценение активов");</w:t>
      </w:r>
    </w:p>
    <w:p w:rsidR="002E365D" w:rsidRPr="00A11478" w:rsidRDefault="00731DAA" w:rsidP="00922828">
      <w:pPr>
        <w:pStyle w:val="ab"/>
        <w:numPr>
          <w:ilvl w:val="1"/>
          <w:numId w:val="4"/>
        </w:numPr>
        <w:spacing w:after="0"/>
        <w:ind w:left="142"/>
        <w:jc w:val="both"/>
      </w:pPr>
      <w:r w:rsidRPr="00A11478">
        <w:t xml:space="preserve">Федеральный </w:t>
      </w:r>
      <w:hyperlink r:id="rId30" w:history="1">
        <w:r w:rsidRPr="00A11478">
          <w:rPr>
            <w:rStyle w:val="afc"/>
            <w:color w:val="auto"/>
            <w:u w:val="none"/>
          </w:rPr>
          <w:t>стандарт</w:t>
        </w:r>
      </w:hyperlink>
      <w:r w:rsidRPr="00A11478">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31" w:history="1">
        <w:r w:rsidRPr="00A11478">
          <w:rPr>
            <w:rStyle w:val="afc"/>
            <w:color w:val="auto"/>
            <w:u w:val="none"/>
          </w:rPr>
          <w:t>СГС</w:t>
        </w:r>
      </w:hyperlink>
      <w:r w:rsidRPr="00A11478">
        <w:t xml:space="preserve"> "Представление отчетности");</w:t>
      </w:r>
    </w:p>
    <w:p w:rsidR="002E365D" w:rsidRPr="00A11478" w:rsidRDefault="00731DAA" w:rsidP="00922828">
      <w:pPr>
        <w:pStyle w:val="ab"/>
        <w:numPr>
          <w:ilvl w:val="1"/>
          <w:numId w:val="4"/>
        </w:numPr>
        <w:spacing w:after="0"/>
        <w:ind w:left="142"/>
        <w:jc w:val="both"/>
      </w:pPr>
      <w:r w:rsidRPr="00A11478">
        <w:t xml:space="preserve">Федеральный </w:t>
      </w:r>
      <w:hyperlink r:id="rId32" w:history="1">
        <w:r w:rsidRPr="00A11478">
          <w:rPr>
            <w:rStyle w:val="afc"/>
            <w:color w:val="auto"/>
            <w:u w:val="none"/>
          </w:rPr>
          <w:t>стандарт</w:t>
        </w:r>
      </w:hyperlink>
      <w:r w:rsidRPr="00A11478">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33" w:history="1">
        <w:r w:rsidRPr="00A11478">
          <w:rPr>
            <w:rStyle w:val="afc"/>
            <w:color w:val="auto"/>
            <w:u w:val="none"/>
          </w:rPr>
          <w:t>СГС</w:t>
        </w:r>
      </w:hyperlink>
      <w:r w:rsidRPr="00A11478">
        <w:t xml:space="preserve"> "Отчет о движении денежных средств");</w:t>
      </w:r>
    </w:p>
    <w:p w:rsidR="002E365D" w:rsidRPr="00A11478" w:rsidRDefault="00731DAA" w:rsidP="00922828">
      <w:pPr>
        <w:pStyle w:val="ab"/>
        <w:numPr>
          <w:ilvl w:val="1"/>
          <w:numId w:val="4"/>
        </w:numPr>
        <w:spacing w:after="0"/>
        <w:ind w:left="142"/>
        <w:jc w:val="both"/>
      </w:pPr>
      <w:r w:rsidRPr="00A11478">
        <w:t xml:space="preserve">Федеральный </w:t>
      </w:r>
      <w:hyperlink r:id="rId34" w:history="1">
        <w:r w:rsidRPr="00A11478">
          <w:rPr>
            <w:rStyle w:val="afc"/>
            <w:color w:val="auto"/>
            <w:u w:val="none"/>
          </w:rPr>
          <w:t>стандарт</w:t>
        </w:r>
      </w:hyperlink>
      <w:r w:rsidRPr="00A11478">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35" w:history="1">
        <w:r w:rsidRPr="00A11478">
          <w:rPr>
            <w:rStyle w:val="afc"/>
            <w:color w:val="auto"/>
            <w:u w:val="none"/>
          </w:rPr>
          <w:t>СГС</w:t>
        </w:r>
      </w:hyperlink>
      <w:r w:rsidRPr="00A11478">
        <w:t xml:space="preserve"> "Учетная политика");</w:t>
      </w:r>
    </w:p>
    <w:p w:rsidR="002E365D" w:rsidRPr="00A11478" w:rsidRDefault="00731DAA" w:rsidP="00922828">
      <w:pPr>
        <w:pStyle w:val="ab"/>
        <w:numPr>
          <w:ilvl w:val="1"/>
          <w:numId w:val="4"/>
        </w:numPr>
        <w:spacing w:after="0"/>
        <w:ind w:left="142"/>
        <w:jc w:val="both"/>
      </w:pPr>
      <w:r w:rsidRPr="00A11478">
        <w:t xml:space="preserve">Федеральный </w:t>
      </w:r>
      <w:hyperlink r:id="rId36" w:history="1">
        <w:r w:rsidRPr="00A11478">
          <w:rPr>
            <w:rStyle w:val="afc"/>
            <w:color w:val="auto"/>
            <w:u w:val="none"/>
          </w:rPr>
          <w:t>стандарт</w:t>
        </w:r>
      </w:hyperlink>
      <w:r w:rsidRPr="00A11478">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7" w:history="1">
        <w:r w:rsidRPr="00A11478">
          <w:rPr>
            <w:rStyle w:val="afc"/>
            <w:color w:val="auto"/>
            <w:u w:val="none"/>
          </w:rPr>
          <w:t>СГС</w:t>
        </w:r>
      </w:hyperlink>
      <w:r w:rsidRPr="00A11478">
        <w:t xml:space="preserve"> "События после отчетной даты");</w:t>
      </w:r>
    </w:p>
    <w:p w:rsidR="002E365D" w:rsidRPr="00A11478" w:rsidRDefault="00731DAA" w:rsidP="00922828">
      <w:pPr>
        <w:pStyle w:val="ab"/>
        <w:numPr>
          <w:ilvl w:val="1"/>
          <w:numId w:val="4"/>
        </w:numPr>
        <w:spacing w:after="0"/>
        <w:ind w:left="142"/>
        <w:jc w:val="both"/>
      </w:pPr>
      <w:r w:rsidRPr="00A11478">
        <w:t xml:space="preserve">Федеральный </w:t>
      </w:r>
      <w:hyperlink r:id="rId38" w:history="1">
        <w:r w:rsidRPr="00A11478">
          <w:rPr>
            <w:rStyle w:val="afc"/>
            <w:color w:val="auto"/>
            <w:u w:val="none"/>
          </w:rPr>
          <w:t>стандарт</w:t>
        </w:r>
      </w:hyperlink>
      <w:r w:rsidRPr="00A11478">
        <w:t xml:space="preserve"> бухгалтерского учета для организаций государственного сектора "Доходы", утвержденный Приказом Минфина России от 27.02.2018 № 32н (далее - </w:t>
      </w:r>
      <w:hyperlink r:id="rId39" w:history="1">
        <w:r w:rsidRPr="00A11478">
          <w:rPr>
            <w:rStyle w:val="afc"/>
            <w:color w:val="auto"/>
            <w:u w:val="none"/>
          </w:rPr>
          <w:t>СГС</w:t>
        </w:r>
      </w:hyperlink>
      <w:r w:rsidRPr="00A11478">
        <w:t xml:space="preserve"> "Доходы");</w:t>
      </w:r>
    </w:p>
    <w:p w:rsidR="002E365D" w:rsidRPr="00A11478" w:rsidRDefault="00731DAA" w:rsidP="00922828">
      <w:pPr>
        <w:pStyle w:val="ab"/>
        <w:numPr>
          <w:ilvl w:val="1"/>
          <w:numId w:val="4"/>
        </w:numPr>
        <w:spacing w:after="0"/>
        <w:ind w:left="142"/>
        <w:jc w:val="both"/>
      </w:pPr>
      <w:r w:rsidRPr="00A11478">
        <w:t xml:space="preserve">Федеральный </w:t>
      </w:r>
      <w:hyperlink r:id="rId40" w:history="1">
        <w:r w:rsidRPr="00A11478">
          <w:rPr>
            <w:rStyle w:val="afc"/>
            <w:color w:val="auto"/>
            <w:u w:val="none"/>
          </w:rPr>
          <w:t>стандарт</w:t>
        </w:r>
      </w:hyperlink>
      <w:r w:rsidRPr="00A11478">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41" w:history="1">
        <w:r w:rsidRPr="00A11478">
          <w:rPr>
            <w:rStyle w:val="afc"/>
            <w:color w:val="auto"/>
            <w:u w:val="none"/>
          </w:rPr>
          <w:t>СГС</w:t>
        </w:r>
      </w:hyperlink>
      <w:r w:rsidRPr="00A11478">
        <w:t xml:space="preserve"> "Влияние изменений курсов иностранных валют");</w:t>
      </w:r>
    </w:p>
    <w:p w:rsidR="002E365D" w:rsidRPr="00A11478" w:rsidRDefault="00731DAA" w:rsidP="00922828">
      <w:pPr>
        <w:pStyle w:val="ab"/>
        <w:numPr>
          <w:ilvl w:val="1"/>
          <w:numId w:val="4"/>
        </w:numPr>
        <w:spacing w:after="0"/>
        <w:ind w:left="142"/>
        <w:jc w:val="both"/>
      </w:pPr>
      <w:r w:rsidRPr="00A11478">
        <w:t xml:space="preserve">Федеральный </w:t>
      </w:r>
      <w:hyperlink r:id="rId42" w:history="1">
        <w:r w:rsidRPr="00A11478">
          <w:rPr>
            <w:rStyle w:val="afc"/>
            <w:color w:val="auto"/>
            <w:u w:val="none"/>
          </w:rPr>
          <w:t>стандарт</w:t>
        </w:r>
      </w:hyperlink>
      <w:r w:rsidRPr="00A11478">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43" w:history="1">
        <w:r w:rsidRPr="00A11478">
          <w:rPr>
            <w:rStyle w:val="afc"/>
            <w:color w:val="auto"/>
            <w:u w:val="none"/>
          </w:rPr>
          <w:t>СГС</w:t>
        </w:r>
      </w:hyperlink>
      <w:r w:rsidRPr="00A11478">
        <w:t xml:space="preserve"> "Информация о связанных сторонах");</w:t>
      </w:r>
    </w:p>
    <w:p w:rsidR="002E365D" w:rsidRPr="00A11478" w:rsidRDefault="00731DAA" w:rsidP="00922828">
      <w:pPr>
        <w:pStyle w:val="ab"/>
        <w:numPr>
          <w:ilvl w:val="1"/>
          <w:numId w:val="4"/>
        </w:numPr>
        <w:spacing w:after="0"/>
        <w:ind w:left="142"/>
        <w:jc w:val="both"/>
      </w:pPr>
      <w:r w:rsidRPr="00A11478">
        <w:t xml:space="preserve">Федеральный </w:t>
      </w:r>
      <w:hyperlink r:id="rId44" w:history="1">
        <w:r w:rsidRPr="00A11478">
          <w:rPr>
            <w:rStyle w:val="afc"/>
            <w:color w:val="auto"/>
            <w:u w:val="none"/>
          </w:rPr>
          <w:t>стандарт</w:t>
        </w:r>
      </w:hyperlink>
      <w:r w:rsidRPr="00A11478">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45" w:history="1">
        <w:r w:rsidRPr="00A11478">
          <w:rPr>
            <w:rStyle w:val="afc"/>
            <w:color w:val="auto"/>
            <w:u w:val="none"/>
          </w:rPr>
          <w:t>СГС</w:t>
        </w:r>
      </w:hyperlink>
      <w:r w:rsidRPr="00A11478">
        <w:t xml:space="preserve"> "Непроизведенные активы");</w:t>
      </w:r>
      <w:bookmarkStart w:id="6" w:name="_GoBack"/>
      <w:bookmarkEnd w:id="6"/>
    </w:p>
    <w:p w:rsidR="002E365D" w:rsidRPr="00A11478" w:rsidRDefault="00731DAA" w:rsidP="00922828">
      <w:pPr>
        <w:pStyle w:val="ab"/>
        <w:numPr>
          <w:ilvl w:val="1"/>
          <w:numId w:val="4"/>
        </w:numPr>
        <w:spacing w:after="0"/>
        <w:ind w:left="142"/>
        <w:jc w:val="both"/>
      </w:pPr>
      <w:r w:rsidRPr="00A11478">
        <w:lastRenderedPageBreak/>
        <w:t xml:space="preserve">Федеральный </w:t>
      </w:r>
      <w:hyperlink r:id="rId46" w:history="1">
        <w:r w:rsidRPr="00A11478">
          <w:rPr>
            <w:rStyle w:val="afc"/>
            <w:color w:val="auto"/>
            <w:u w:val="none"/>
          </w:rPr>
          <w:t>стандарт</w:t>
        </w:r>
      </w:hyperlink>
      <w:r w:rsidRPr="00A11478">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47" w:history="1">
        <w:r w:rsidRPr="00A11478">
          <w:rPr>
            <w:rStyle w:val="afc"/>
            <w:color w:val="auto"/>
            <w:u w:val="none"/>
          </w:rPr>
          <w:t>СГС</w:t>
        </w:r>
      </w:hyperlink>
      <w:r w:rsidRPr="00A11478">
        <w:t xml:space="preserve"> "Бюджетная информация в бухгалтерской (финансовой) отчетности");</w:t>
      </w:r>
    </w:p>
    <w:p w:rsidR="002E365D" w:rsidRPr="00A11478" w:rsidRDefault="00731DAA" w:rsidP="00922828">
      <w:pPr>
        <w:pStyle w:val="ab"/>
        <w:numPr>
          <w:ilvl w:val="1"/>
          <w:numId w:val="4"/>
        </w:numPr>
        <w:spacing w:after="0"/>
        <w:ind w:left="142"/>
        <w:jc w:val="both"/>
      </w:pPr>
      <w:r w:rsidRPr="00A11478">
        <w:t xml:space="preserve">Федеральный </w:t>
      </w:r>
      <w:hyperlink r:id="rId48" w:history="1">
        <w:r w:rsidRPr="00A11478">
          <w:rPr>
            <w:rStyle w:val="afc"/>
            <w:color w:val="auto"/>
            <w:u w:val="none"/>
          </w:rPr>
          <w:t>стандарт</w:t>
        </w:r>
      </w:hyperlink>
      <w:r w:rsidRPr="00A11478">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A11478">
        <w:t>утвержденный</w:t>
      </w:r>
      <w:proofErr w:type="gramEnd"/>
      <w:r w:rsidRPr="00A11478">
        <w:t xml:space="preserve"> Приказом Минфина России от 30.05.2018 № 124н (далее - </w:t>
      </w:r>
      <w:hyperlink r:id="rId49" w:history="1">
        <w:r w:rsidRPr="00A11478">
          <w:rPr>
            <w:rStyle w:val="afc"/>
            <w:color w:val="auto"/>
            <w:u w:val="none"/>
          </w:rPr>
          <w:t>СГС</w:t>
        </w:r>
      </w:hyperlink>
      <w:r w:rsidRPr="00A11478">
        <w:t xml:space="preserve"> "Резервы");</w:t>
      </w:r>
    </w:p>
    <w:p w:rsidR="002E365D" w:rsidRPr="00A11478" w:rsidRDefault="00731DAA" w:rsidP="00922828">
      <w:pPr>
        <w:pStyle w:val="ab"/>
        <w:numPr>
          <w:ilvl w:val="1"/>
          <w:numId w:val="4"/>
        </w:numPr>
        <w:spacing w:after="0"/>
        <w:ind w:left="142"/>
        <w:jc w:val="both"/>
      </w:pPr>
      <w:r w:rsidRPr="00A11478">
        <w:t xml:space="preserve">Федеральный </w:t>
      </w:r>
      <w:hyperlink r:id="rId50" w:history="1">
        <w:r w:rsidRPr="00A11478">
          <w:rPr>
            <w:rStyle w:val="afc"/>
            <w:color w:val="auto"/>
            <w:u w:val="none"/>
          </w:rPr>
          <w:t>стандарт</w:t>
        </w:r>
      </w:hyperlink>
      <w:r w:rsidRPr="00A11478">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51" w:history="1">
        <w:r w:rsidRPr="00A11478">
          <w:rPr>
            <w:rStyle w:val="afc"/>
            <w:color w:val="auto"/>
            <w:u w:val="none"/>
          </w:rPr>
          <w:t>СГС</w:t>
        </w:r>
      </w:hyperlink>
      <w:r w:rsidRPr="00A11478">
        <w:t xml:space="preserve"> "Долгосрочные договоры");</w:t>
      </w:r>
    </w:p>
    <w:p w:rsidR="002E365D" w:rsidRPr="00A11478" w:rsidRDefault="00731DAA" w:rsidP="00922828">
      <w:pPr>
        <w:pStyle w:val="ab"/>
        <w:numPr>
          <w:ilvl w:val="1"/>
          <w:numId w:val="4"/>
        </w:numPr>
        <w:spacing w:after="0"/>
        <w:ind w:left="142"/>
        <w:jc w:val="both"/>
      </w:pPr>
      <w:r w:rsidRPr="00A11478">
        <w:t xml:space="preserve">Федеральный </w:t>
      </w:r>
      <w:hyperlink r:id="rId52" w:history="1">
        <w:r w:rsidRPr="00A11478">
          <w:rPr>
            <w:rStyle w:val="afc"/>
            <w:color w:val="auto"/>
            <w:u w:val="none"/>
          </w:rPr>
          <w:t>стандарт</w:t>
        </w:r>
      </w:hyperlink>
      <w:r w:rsidRPr="00A11478">
        <w:t xml:space="preserve"> бухгалтерского учета для организаций государственного сектора "Запасы", утвержденный Приказом Минфина России от 07.12.2018 № 256н (далее - </w:t>
      </w:r>
      <w:hyperlink r:id="rId53" w:history="1">
        <w:r w:rsidRPr="00A11478">
          <w:rPr>
            <w:rStyle w:val="afc"/>
            <w:color w:val="auto"/>
            <w:u w:val="none"/>
          </w:rPr>
          <w:t>СГС</w:t>
        </w:r>
      </w:hyperlink>
      <w:r w:rsidRPr="00A11478">
        <w:t xml:space="preserve"> "Запасы");</w:t>
      </w:r>
    </w:p>
    <w:p w:rsidR="002E365D" w:rsidRPr="00A11478" w:rsidRDefault="00731DAA" w:rsidP="00922828">
      <w:pPr>
        <w:pStyle w:val="ab"/>
        <w:numPr>
          <w:ilvl w:val="1"/>
          <w:numId w:val="4"/>
        </w:numPr>
        <w:spacing w:after="0"/>
        <w:ind w:left="142"/>
        <w:jc w:val="both"/>
      </w:pPr>
      <w:r w:rsidRPr="00A11478">
        <w:t xml:space="preserve">Федеральный </w:t>
      </w:r>
      <w:hyperlink r:id="rId54" w:history="1">
        <w:r w:rsidRPr="00A11478">
          <w:rPr>
            <w:rStyle w:val="afc"/>
            <w:color w:val="auto"/>
            <w:u w:val="none"/>
          </w:rPr>
          <w:t>стандарт</w:t>
        </w:r>
      </w:hyperlink>
      <w:r w:rsidRPr="00A11478">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55" w:history="1">
        <w:r w:rsidRPr="00A11478">
          <w:rPr>
            <w:rStyle w:val="afc"/>
            <w:color w:val="auto"/>
            <w:u w:val="none"/>
          </w:rPr>
          <w:t>СГС</w:t>
        </w:r>
      </w:hyperlink>
      <w:r w:rsidRPr="00A11478">
        <w:t xml:space="preserve"> "Бухгалтерская (финансовая) отчетность с учетом инфляции");</w:t>
      </w:r>
    </w:p>
    <w:p w:rsidR="002E365D" w:rsidRPr="00A11478" w:rsidRDefault="00731DAA" w:rsidP="00922828">
      <w:pPr>
        <w:pStyle w:val="ab"/>
        <w:numPr>
          <w:ilvl w:val="1"/>
          <w:numId w:val="4"/>
        </w:numPr>
        <w:spacing w:after="0"/>
        <w:ind w:left="142"/>
        <w:jc w:val="both"/>
      </w:pPr>
      <w:r w:rsidRPr="00A11478">
        <w:t xml:space="preserve">Федеральный </w:t>
      </w:r>
      <w:hyperlink r:id="rId56" w:history="1">
        <w:r w:rsidRPr="00A11478">
          <w:rPr>
            <w:rStyle w:val="afc"/>
            <w:color w:val="auto"/>
            <w:u w:val="none"/>
          </w:rPr>
          <w:t>стандарт</w:t>
        </w:r>
      </w:hyperlink>
      <w:r w:rsidRPr="00A11478">
        <w:t xml:space="preserve"> бухгалтерского учета государственных финансов "Нематериальные активы", утвержденный Приказом Минфина России от 15.11.2019 № 181н (далее - </w:t>
      </w:r>
      <w:hyperlink r:id="rId57" w:history="1">
        <w:r w:rsidRPr="00A11478">
          <w:rPr>
            <w:rStyle w:val="afc"/>
            <w:color w:val="auto"/>
            <w:u w:val="none"/>
          </w:rPr>
          <w:t>СГС</w:t>
        </w:r>
      </w:hyperlink>
      <w:r w:rsidRPr="00A11478">
        <w:t xml:space="preserve"> "Нематериальные активы");</w:t>
      </w:r>
    </w:p>
    <w:p w:rsidR="002E365D" w:rsidRPr="00A11478" w:rsidRDefault="00731DAA" w:rsidP="00922828">
      <w:pPr>
        <w:pStyle w:val="ab"/>
        <w:numPr>
          <w:ilvl w:val="1"/>
          <w:numId w:val="4"/>
        </w:numPr>
        <w:spacing w:after="0"/>
        <w:ind w:left="142"/>
        <w:jc w:val="both"/>
      </w:pPr>
      <w:r w:rsidRPr="00A11478">
        <w:t xml:space="preserve">Федеральный </w:t>
      </w:r>
      <w:hyperlink r:id="rId58" w:history="1">
        <w:r w:rsidRPr="00A11478">
          <w:rPr>
            <w:rStyle w:val="afc"/>
            <w:color w:val="auto"/>
            <w:u w:val="none"/>
          </w:rPr>
          <w:t>стандарт</w:t>
        </w:r>
      </w:hyperlink>
      <w:r w:rsidRPr="00A11478">
        <w:t xml:space="preserve"> бухгалтерского учета государственных финансов "Выплаты персоналу", утвержденный Приказом Минфина России от 15.11.2019 № 184н (далее - </w:t>
      </w:r>
      <w:hyperlink r:id="rId59" w:history="1">
        <w:r w:rsidRPr="00A11478">
          <w:rPr>
            <w:rStyle w:val="afc"/>
            <w:color w:val="auto"/>
            <w:u w:val="none"/>
          </w:rPr>
          <w:t>СГС</w:t>
        </w:r>
      </w:hyperlink>
      <w:r w:rsidRPr="00A11478">
        <w:t xml:space="preserve"> "Выплаты персоналу");</w:t>
      </w:r>
    </w:p>
    <w:p w:rsidR="002E365D" w:rsidRPr="00A11478" w:rsidRDefault="00731DAA" w:rsidP="00922828">
      <w:pPr>
        <w:pStyle w:val="ab"/>
        <w:numPr>
          <w:ilvl w:val="1"/>
          <w:numId w:val="4"/>
        </w:numPr>
        <w:spacing w:after="0"/>
        <w:ind w:left="142"/>
        <w:jc w:val="both"/>
      </w:pPr>
      <w:r w:rsidRPr="00A11478">
        <w:t xml:space="preserve">Федеральный </w:t>
      </w:r>
      <w:hyperlink r:id="rId60" w:history="1">
        <w:r w:rsidRPr="00A11478">
          <w:rPr>
            <w:rStyle w:val="afc"/>
            <w:color w:val="auto"/>
            <w:u w:val="none"/>
          </w:rPr>
          <w:t>стандарт</w:t>
        </w:r>
      </w:hyperlink>
      <w:r w:rsidRPr="00A11478">
        <w:t xml:space="preserve"> бухгалтерского учета государственных финансов "Финансовые инструменты", утвержденный Приказом Минфина России от 30.06.2020 № 129н (далее - </w:t>
      </w:r>
      <w:hyperlink r:id="rId61" w:history="1">
        <w:r w:rsidRPr="00A11478">
          <w:rPr>
            <w:rStyle w:val="afc"/>
            <w:color w:val="auto"/>
            <w:u w:val="none"/>
          </w:rPr>
          <w:t>СГС</w:t>
        </w:r>
      </w:hyperlink>
      <w:r w:rsidRPr="00A11478">
        <w:t xml:space="preserve"> "Финансовые инструменты");</w:t>
      </w:r>
    </w:p>
    <w:p w:rsidR="002E365D" w:rsidRPr="00A11478" w:rsidRDefault="00731DAA" w:rsidP="00922828">
      <w:pPr>
        <w:pStyle w:val="ab"/>
        <w:numPr>
          <w:ilvl w:val="1"/>
          <w:numId w:val="4"/>
        </w:numPr>
        <w:spacing w:after="0"/>
        <w:ind w:left="142"/>
        <w:jc w:val="both"/>
      </w:pPr>
      <w:r w:rsidRPr="00A11478">
        <w:t xml:space="preserve">Федеральный </w:t>
      </w:r>
      <w:hyperlink r:id="rId62" w:history="1">
        <w:r w:rsidRPr="00A11478">
          <w:rPr>
            <w:rStyle w:val="afc"/>
            <w:color w:val="auto"/>
            <w:u w:val="none"/>
          </w:rPr>
          <w:t>стандарт</w:t>
        </w:r>
      </w:hyperlink>
      <w:r w:rsidRPr="00A11478">
        <w:t xml:space="preserve"> бухгалтерского учета государственных финансов "Метод долевого участия", утвержденный Приказом Минфина России от 30.10.2020 № 254н (далее - </w:t>
      </w:r>
      <w:hyperlink r:id="rId63" w:history="1">
        <w:r w:rsidRPr="00A11478">
          <w:rPr>
            <w:rStyle w:val="afc"/>
            <w:color w:val="auto"/>
            <w:u w:val="none"/>
          </w:rPr>
          <w:t>СГС</w:t>
        </w:r>
      </w:hyperlink>
      <w:r w:rsidRPr="00A11478">
        <w:t xml:space="preserve"> "Метод долевого участия");</w:t>
      </w:r>
    </w:p>
    <w:p w:rsidR="002E365D" w:rsidRPr="00A11478" w:rsidRDefault="00731DAA" w:rsidP="00922828">
      <w:pPr>
        <w:pStyle w:val="ab"/>
        <w:numPr>
          <w:ilvl w:val="1"/>
          <w:numId w:val="4"/>
        </w:numPr>
        <w:spacing w:after="0"/>
        <w:ind w:left="142"/>
        <w:jc w:val="both"/>
      </w:pPr>
      <w:r w:rsidRPr="00A11478">
        <w:t xml:space="preserve">Единый </w:t>
      </w:r>
      <w:hyperlink r:id="rId64" w:history="1">
        <w:r w:rsidRPr="00A11478">
          <w:rPr>
            <w:rStyle w:val="afc"/>
            <w:color w:val="auto"/>
            <w:u w:val="none"/>
          </w:rPr>
          <w:t>план</w:t>
        </w:r>
      </w:hyperlink>
      <w:r w:rsidRPr="00A11478">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65" w:history="1">
        <w:r w:rsidRPr="00A11478">
          <w:rPr>
            <w:rStyle w:val="afc"/>
            <w:color w:val="auto"/>
            <w:u w:val="none"/>
          </w:rPr>
          <w:t>план</w:t>
        </w:r>
      </w:hyperlink>
      <w:r w:rsidRPr="00A11478">
        <w:t xml:space="preserve"> счетов);</w:t>
      </w:r>
    </w:p>
    <w:p w:rsidR="002E365D" w:rsidRPr="00A11478" w:rsidRDefault="00055F3B" w:rsidP="00922828">
      <w:pPr>
        <w:pStyle w:val="ab"/>
        <w:numPr>
          <w:ilvl w:val="1"/>
          <w:numId w:val="4"/>
        </w:numPr>
        <w:spacing w:after="0"/>
        <w:ind w:left="142"/>
        <w:jc w:val="both"/>
      </w:pPr>
      <w:hyperlink r:id="rId66" w:history="1">
        <w:r w:rsidR="00731DAA" w:rsidRPr="00A11478">
          <w:rPr>
            <w:rStyle w:val="afc"/>
            <w:color w:val="auto"/>
            <w:u w:val="none"/>
          </w:rPr>
          <w:t>Инструкция</w:t>
        </w:r>
      </w:hyperlink>
      <w:r w:rsidR="00731DAA" w:rsidRPr="00A11478">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67" w:history="1">
        <w:r w:rsidR="00731DAA" w:rsidRPr="00A11478">
          <w:rPr>
            <w:rStyle w:val="afc"/>
            <w:color w:val="auto"/>
            <w:u w:val="none"/>
          </w:rPr>
          <w:t>Инструкция</w:t>
        </w:r>
      </w:hyperlink>
      <w:r w:rsidR="00731DAA" w:rsidRPr="00A11478">
        <w:t xml:space="preserve"> № 157н);</w:t>
      </w:r>
    </w:p>
    <w:p w:rsidR="002E365D" w:rsidRPr="00A11478" w:rsidRDefault="00055F3B" w:rsidP="00922828">
      <w:pPr>
        <w:pStyle w:val="ab"/>
        <w:numPr>
          <w:ilvl w:val="1"/>
          <w:numId w:val="4"/>
        </w:numPr>
        <w:spacing w:after="0"/>
        <w:ind w:left="142"/>
        <w:jc w:val="both"/>
      </w:pPr>
      <w:hyperlink r:id="rId68" w:history="1">
        <w:r w:rsidR="00731DAA" w:rsidRPr="00A11478">
          <w:rPr>
            <w:rStyle w:val="afc"/>
            <w:color w:val="auto"/>
            <w:u w:val="none"/>
          </w:rPr>
          <w:t>План</w:t>
        </w:r>
      </w:hyperlink>
      <w:r w:rsidR="00731DAA" w:rsidRPr="00A11478">
        <w:t xml:space="preserve"> счетов бюджетного учета, утвержденный Приказом Минфина России от 06.12.2010 № 162н (далее - </w:t>
      </w:r>
      <w:hyperlink r:id="rId69" w:history="1">
        <w:r w:rsidR="00731DAA" w:rsidRPr="00A11478">
          <w:rPr>
            <w:rStyle w:val="afc"/>
            <w:color w:val="auto"/>
            <w:u w:val="none"/>
          </w:rPr>
          <w:t>План</w:t>
        </w:r>
      </w:hyperlink>
      <w:r w:rsidR="00731DAA" w:rsidRPr="00A11478">
        <w:t xml:space="preserve"> счетов бюджетного учета);</w:t>
      </w:r>
    </w:p>
    <w:p w:rsidR="002E365D" w:rsidRPr="00A11478" w:rsidRDefault="00055F3B" w:rsidP="00922828">
      <w:pPr>
        <w:pStyle w:val="ab"/>
        <w:numPr>
          <w:ilvl w:val="1"/>
          <w:numId w:val="4"/>
        </w:numPr>
        <w:spacing w:after="0"/>
        <w:ind w:left="142"/>
        <w:jc w:val="both"/>
      </w:pPr>
      <w:hyperlink r:id="rId70" w:history="1">
        <w:r w:rsidR="00731DAA" w:rsidRPr="00A11478">
          <w:rPr>
            <w:rStyle w:val="afc"/>
            <w:color w:val="auto"/>
            <w:u w:val="none"/>
          </w:rPr>
          <w:t>Инструкция</w:t>
        </w:r>
      </w:hyperlink>
      <w:r w:rsidR="00731DAA" w:rsidRPr="00A11478">
        <w:t xml:space="preserve"> по применению Плана счетов бюджетного учета, утвержденная Приказом Минфина России от 06.12.2010 № 162н (далее - </w:t>
      </w:r>
      <w:hyperlink r:id="rId71" w:history="1">
        <w:r w:rsidR="00731DAA" w:rsidRPr="00A11478">
          <w:rPr>
            <w:rStyle w:val="afc"/>
            <w:color w:val="auto"/>
            <w:u w:val="none"/>
          </w:rPr>
          <w:t>Инструкция</w:t>
        </w:r>
      </w:hyperlink>
      <w:r w:rsidR="00731DAA" w:rsidRPr="00A11478">
        <w:t xml:space="preserve"> № 162н);</w:t>
      </w:r>
    </w:p>
    <w:p w:rsidR="002E365D" w:rsidRPr="00A11478" w:rsidRDefault="00055F3B" w:rsidP="00922828">
      <w:pPr>
        <w:pStyle w:val="ab"/>
        <w:numPr>
          <w:ilvl w:val="1"/>
          <w:numId w:val="4"/>
        </w:numPr>
        <w:spacing w:after="0"/>
        <w:ind w:left="142"/>
        <w:jc w:val="both"/>
      </w:pPr>
      <w:hyperlink r:id="rId72" w:history="1">
        <w:proofErr w:type="gramStart"/>
        <w:r w:rsidR="00731DAA" w:rsidRPr="00A11478">
          <w:rPr>
            <w:rStyle w:val="afc"/>
            <w:color w:val="auto"/>
            <w:u w:val="none"/>
          </w:rPr>
          <w:t>Приказ</w:t>
        </w:r>
      </w:hyperlink>
      <w:r w:rsidR="00731DAA" w:rsidRPr="00A11478">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73" w:history="1">
        <w:r w:rsidR="00731DAA" w:rsidRPr="00A11478">
          <w:rPr>
            <w:rStyle w:val="afc"/>
            <w:color w:val="auto"/>
            <w:u w:val="none"/>
          </w:rPr>
          <w:t>Приказ</w:t>
        </w:r>
      </w:hyperlink>
      <w:r w:rsidR="00731DAA" w:rsidRPr="00A11478">
        <w:t xml:space="preserve"> Минфина России № 52н), включая Приложение № 5 - Методические </w:t>
      </w:r>
      <w:hyperlink r:id="rId74" w:history="1">
        <w:r w:rsidR="00731DAA" w:rsidRPr="00A11478">
          <w:rPr>
            <w:rStyle w:val="afc"/>
            <w:color w:val="auto"/>
            <w:u w:val="none"/>
          </w:rPr>
          <w:t>указания</w:t>
        </w:r>
      </w:hyperlink>
      <w:r w:rsidR="00731DAA" w:rsidRPr="00A11478">
        <w:t xml:space="preserve"> по применению форм первичных учетных документов и формированию регистров бухгалтерского учета</w:t>
      </w:r>
      <w:proofErr w:type="gramEnd"/>
      <w:r w:rsidR="00731DAA" w:rsidRPr="00A11478">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75" w:history="1">
        <w:r w:rsidR="00731DAA" w:rsidRPr="00A11478">
          <w:rPr>
            <w:rStyle w:val="afc"/>
            <w:color w:val="auto"/>
            <w:u w:val="none"/>
          </w:rPr>
          <w:t>указания</w:t>
        </w:r>
      </w:hyperlink>
      <w:r w:rsidR="00731DAA" w:rsidRPr="00A11478">
        <w:t xml:space="preserve"> № 52н);</w:t>
      </w:r>
    </w:p>
    <w:p w:rsidR="002E365D" w:rsidRPr="00A11478" w:rsidRDefault="00055F3B" w:rsidP="00922828">
      <w:pPr>
        <w:pStyle w:val="ab"/>
        <w:numPr>
          <w:ilvl w:val="1"/>
          <w:numId w:val="4"/>
        </w:numPr>
        <w:spacing w:after="0"/>
        <w:ind w:left="142"/>
        <w:jc w:val="both"/>
      </w:pPr>
      <w:hyperlink r:id="rId76" w:history="1">
        <w:proofErr w:type="gramStart"/>
        <w:r w:rsidR="00731DAA" w:rsidRPr="00A11478">
          <w:rPr>
            <w:rStyle w:val="afc"/>
            <w:color w:val="auto"/>
            <w:u w:val="none"/>
          </w:rPr>
          <w:t>Приказ</w:t>
        </w:r>
      </w:hyperlink>
      <w:r w:rsidR="00731DAA" w:rsidRPr="00A11478">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77" w:history="1">
        <w:r w:rsidR="00731DAA" w:rsidRPr="00A11478">
          <w:rPr>
            <w:rStyle w:val="afc"/>
            <w:color w:val="auto"/>
            <w:u w:val="none"/>
          </w:rPr>
          <w:t>Приказ</w:t>
        </w:r>
      </w:hyperlink>
      <w:r w:rsidR="00731DAA" w:rsidRPr="00A11478">
        <w:t xml:space="preserve"> Минфина России № 61н), включая Приложение № 5 - Методические </w:t>
      </w:r>
      <w:hyperlink r:id="rId78" w:history="1">
        <w:r w:rsidR="00731DAA" w:rsidRPr="00A11478">
          <w:rPr>
            <w:rStyle w:val="afc"/>
            <w:color w:val="auto"/>
            <w:u w:val="none"/>
          </w:rPr>
          <w:t>указания</w:t>
        </w:r>
      </w:hyperlink>
      <w:r w:rsidR="00731DAA" w:rsidRPr="00A11478">
        <w:t xml:space="preserve"> по формированию и применению унифицированных форм электронных документов </w:t>
      </w:r>
      <w:r w:rsidR="00731DAA" w:rsidRPr="00A11478">
        <w:lastRenderedPageBreak/>
        <w:t>бухгалтерского учета при ведении бюджетного учета, бухгалтерского учета государственных (муниципальных</w:t>
      </w:r>
      <w:proofErr w:type="gramEnd"/>
      <w:r w:rsidR="00731DAA" w:rsidRPr="00A11478">
        <w:t xml:space="preserve">) учреждений (далее - Методические </w:t>
      </w:r>
      <w:hyperlink r:id="rId79" w:history="1">
        <w:r w:rsidR="00731DAA" w:rsidRPr="00A11478">
          <w:rPr>
            <w:rStyle w:val="afc"/>
            <w:color w:val="auto"/>
            <w:u w:val="none"/>
          </w:rPr>
          <w:t>указания</w:t>
        </w:r>
      </w:hyperlink>
      <w:r w:rsidR="00731DAA" w:rsidRPr="00A11478">
        <w:t xml:space="preserve"> № 61н);</w:t>
      </w:r>
    </w:p>
    <w:p w:rsidR="002E365D" w:rsidRPr="00A11478" w:rsidRDefault="00055F3B" w:rsidP="00922828">
      <w:pPr>
        <w:pStyle w:val="ab"/>
        <w:numPr>
          <w:ilvl w:val="1"/>
          <w:numId w:val="4"/>
        </w:numPr>
        <w:spacing w:after="0"/>
        <w:ind w:left="142"/>
        <w:jc w:val="both"/>
      </w:pPr>
      <w:hyperlink r:id="rId80" w:history="1">
        <w:r w:rsidR="00731DAA" w:rsidRPr="00A11478">
          <w:rPr>
            <w:rStyle w:val="afc"/>
            <w:color w:val="auto"/>
            <w:u w:val="none"/>
          </w:rPr>
          <w:t>Указание</w:t>
        </w:r>
      </w:hyperlink>
      <w:r w:rsidR="00731DAA" w:rsidRPr="00A11478">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81" w:history="1">
        <w:r w:rsidR="00731DAA" w:rsidRPr="00A11478">
          <w:rPr>
            <w:rStyle w:val="afc"/>
            <w:color w:val="auto"/>
            <w:u w:val="none"/>
          </w:rPr>
          <w:t>Указание</w:t>
        </w:r>
      </w:hyperlink>
      <w:r w:rsidR="00731DAA" w:rsidRPr="00A11478">
        <w:t xml:space="preserve"> № 3210-У);</w:t>
      </w:r>
    </w:p>
    <w:p w:rsidR="002E365D" w:rsidRPr="00A11478" w:rsidRDefault="00055F3B" w:rsidP="00922828">
      <w:pPr>
        <w:pStyle w:val="ab"/>
        <w:numPr>
          <w:ilvl w:val="1"/>
          <w:numId w:val="4"/>
        </w:numPr>
        <w:spacing w:after="0"/>
        <w:ind w:left="142"/>
        <w:jc w:val="both"/>
      </w:pPr>
      <w:hyperlink r:id="rId82" w:history="1">
        <w:r w:rsidR="00731DAA" w:rsidRPr="00A11478">
          <w:rPr>
            <w:rStyle w:val="afc"/>
            <w:color w:val="auto"/>
            <w:u w:val="none"/>
          </w:rPr>
          <w:t>Указание</w:t>
        </w:r>
      </w:hyperlink>
      <w:r w:rsidR="00731DAA" w:rsidRPr="00A11478">
        <w:t xml:space="preserve"> Банка России от 09.12.2019 № 5348-У "О правилах наличных расчетов" (далее - </w:t>
      </w:r>
      <w:hyperlink r:id="rId83" w:history="1">
        <w:r w:rsidR="00731DAA" w:rsidRPr="00A11478">
          <w:rPr>
            <w:rStyle w:val="afc"/>
            <w:color w:val="auto"/>
            <w:u w:val="none"/>
          </w:rPr>
          <w:t>Указание</w:t>
        </w:r>
      </w:hyperlink>
      <w:r w:rsidR="00731DAA" w:rsidRPr="00A11478">
        <w:t xml:space="preserve"> № 5348-У);</w:t>
      </w:r>
    </w:p>
    <w:p w:rsidR="002E365D" w:rsidRPr="00A11478" w:rsidRDefault="00731DAA" w:rsidP="00922828">
      <w:pPr>
        <w:pStyle w:val="ab"/>
        <w:numPr>
          <w:ilvl w:val="1"/>
          <w:numId w:val="4"/>
        </w:numPr>
        <w:spacing w:after="0"/>
        <w:ind w:left="142"/>
        <w:jc w:val="both"/>
      </w:pPr>
      <w:r w:rsidRPr="00A11478">
        <w:t xml:space="preserve">Методические </w:t>
      </w:r>
      <w:hyperlink r:id="rId84" w:history="1">
        <w:r w:rsidRPr="00A11478">
          <w:rPr>
            <w:rStyle w:val="afc"/>
            <w:color w:val="auto"/>
            <w:u w:val="none"/>
          </w:rPr>
          <w:t>указания</w:t>
        </w:r>
      </w:hyperlink>
      <w:r w:rsidRPr="00A11478">
        <w:t xml:space="preserve"> по инвентаризации имущества и финансовых обязательств, утвержденные Приказом Минфина России от 13.06.1995 № 49 (далее - Методические </w:t>
      </w:r>
      <w:hyperlink r:id="rId85" w:history="1">
        <w:r w:rsidRPr="00A11478">
          <w:rPr>
            <w:rStyle w:val="afc"/>
            <w:color w:val="auto"/>
            <w:u w:val="none"/>
          </w:rPr>
          <w:t>указания</w:t>
        </w:r>
      </w:hyperlink>
      <w:r w:rsidRPr="00A11478">
        <w:t xml:space="preserve"> № 49);</w:t>
      </w:r>
    </w:p>
    <w:p w:rsidR="002E365D" w:rsidRPr="00A11478" w:rsidRDefault="00731DAA" w:rsidP="00922828">
      <w:pPr>
        <w:pStyle w:val="ab"/>
        <w:numPr>
          <w:ilvl w:val="1"/>
          <w:numId w:val="4"/>
        </w:numPr>
        <w:spacing w:after="0"/>
        <w:ind w:left="142"/>
        <w:jc w:val="both"/>
      </w:pPr>
      <w:r w:rsidRPr="00A11478">
        <w:t xml:space="preserve">Методические </w:t>
      </w:r>
      <w:hyperlink r:id="rId86" w:history="1">
        <w:r w:rsidRPr="00A11478">
          <w:rPr>
            <w:rStyle w:val="afc"/>
            <w:color w:val="auto"/>
            <w:u w:val="none"/>
          </w:rPr>
          <w:t>рекомендации</w:t>
        </w:r>
      </w:hyperlink>
      <w:r w:rsidRPr="00A11478">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87" w:history="1">
        <w:r w:rsidRPr="00A11478">
          <w:rPr>
            <w:rStyle w:val="afc"/>
            <w:color w:val="auto"/>
            <w:u w:val="none"/>
          </w:rPr>
          <w:t>рекомендации</w:t>
        </w:r>
      </w:hyperlink>
      <w:r w:rsidRPr="00A11478">
        <w:t xml:space="preserve"> № АМ-23-р);</w:t>
      </w:r>
    </w:p>
    <w:p w:rsidR="002E365D" w:rsidRPr="00A11478" w:rsidRDefault="00055F3B" w:rsidP="00922828">
      <w:pPr>
        <w:pStyle w:val="ab"/>
        <w:numPr>
          <w:ilvl w:val="1"/>
          <w:numId w:val="4"/>
        </w:numPr>
        <w:spacing w:after="0"/>
        <w:ind w:left="142"/>
        <w:jc w:val="both"/>
      </w:pPr>
      <w:hyperlink r:id="rId88" w:history="1">
        <w:r w:rsidR="00731DAA" w:rsidRPr="00A11478">
          <w:rPr>
            <w:rStyle w:val="afc"/>
            <w:color w:val="auto"/>
            <w:u w:val="none"/>
          </w:rPr>
          <w:t>Инструкция</w:t>
        </w:r>
      </w:hyperlink>
      <w:r w:rsidR="00731DAA" w:rsidRPr="00A11478">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89" w:history="1">
        <w:r w:rsidR="00731DAA" w:rsidRPr="00A11478">
          <w:rPr>
            <w:rStyle w:val="afc"/>
            <w:color w:val="auto"/>
            <w:u w:val="none"/>
          </w:rPr>
          <w:t>Инструкция</w:t>
        </w:r>
      </w:hyperlink>
      <w:r w:rsidR="00731DAA" w:rsidRPr="00A11478">
        <w:t xml:space="preserve"> № 191н);</w:t>
      </w:r>
    </w:p>
    <w:p w:rsidR="002E365D" w:rsidRPr="00A11478" w:rsidRDefault="00055F3B" w:rsidP="00922828">
      <w:pPr>
        <w:pStyle w:val="ab"/>
        <w:numPr>
          <w:ilvl w:val="1"/>
          <w:numId w:val="4"/>
        </w:numPr>
        <w:spacing w:after="0"/>
        <w:ind w:left="142"/>
        <w:jc w:val="both"/>
      </w:pPr>
      <w:hyperlink r:id="rId90" w:history="1">
        <w:r w:rsidR="00731DAA" w:rsidRPr="00A11478">
          <w:rPr>
            <w:rStyle w:val="afc"/>
            <w:color w:val="auto"/>
            <w:u w:val="none"/>
          </w:rPr>
          <w:t>Порядок</w:t>
        </w:r>
      </w:hyperlink>
      <w:r w:rsidR="00731DAA" w:rsidRPr="00A11478">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91" w:history="1">
        <w:r w:rsidR="00731DAA" w:rsidRPr="00A11478">
          <w:rPr>
            <w:rStyle w:val="afc"/>
            <w:color w:val="auto"/>
            <w:u w:val="none"/>
          </w:rPr>
          <w:t>Порядок</w:t>
        </w:r>
      </w:hyperlink>
      <w:r w:rsidR="00731DAA" w:rsidRPr="00A11478">
        <w:t xml:space="preserve"> № 82н);</w:t>
      </w:r>
    </w:p>
    <w:p w:rsidR="002E365D" w:rsidRPr="00A11478" w:rsidRDefault="00055F3B" w:rsidP="00922828">
      <w:pPr>
        <w:pStyle w:val="ab"/>
        <w:numPr>
          <w:ilvl w:val="1"/>
          <w:numId w:val="4"/>
        </w:numPr>
        <w:spacing w:after="0"/>
        <w:ind w:left="142"/>
        <w:jc w:val="both"/>
      </w:pPr>
      <w:hyperlink r:id="rId92" w:history="1">
        <w:r w:rsidR="00731DAA" w:rsidRPr="00A11478">
          <w:rPr>
            <w:rStyle w:val="afc"/>
            <w:color w:val="auto"/>
            <w:u w:val="none"/>
          </w:rPr>
          <w:t>Порядок</w:t>
        </w:r>
      </w:hyperlink>
      <w:r w:rsidR="00731DAA" w:rsidRPr="00A11478">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93" w:history="1">
        <w:r w:rsidR="00731DAA" w:rsidRPr="00A11478">
          <w:rPr>
            <w:rStyle w:val="afc"/>
            <w:color w:val="auto"/>
            <w:u w:val="none"/>
          </w:rPr>
          <w:t>Порядок</w:t>
        </w:r>
      </w:hyperlink>
      <w:r w:rsidR="00731DAA" w:rsidRPr="00A11478">
        <w:t xml:space="preserve"> применения КОСГУ, </w:t>
      </w:r>
      <w:hyperlink r:id="rId94" w:history="1">
        <w:r w:rsidR="00731DAA" w:rsidRPr="00A11478">
          <w:rPr>
            <w:rStyle w:val="afc"/>
            <w:color w:val="auto"/>
            <w:u w:val="none"/>
          </w:rPr>
          <w:t>Порядок</w:t>
        </w:r>
      </w:hyperlink>
      <w:r w:rsidR="00731DAA" w:rsidRPr="00A11478">
        <w:t xml:space="preserve"> № 209н);</w:t>
      </w:r>
    </w:p>
    <w:p w:rsidR="002E365D" w:rsidRPr="00A11478" w:rsidRDefault="00731DAA" w:rsidP="00922828">
      <w:pPr>
        <w:pStyle w:val="ab"/>
        <w:numPr>
          <w:ilvl w:val="1"/>
          <w:numId w:val="4"/>
        </w:numPr>
        <w:spacing w:after="0"/>
        <w:ind w:left="142"/>
        <w:jc w:val="both"/>
      </w:pPr>
      <w:r w:rsidRPr="00A11478">
        <w:t>Учетная политика     (наименование органа, являющегося учредителем)</w:t>
      </w:r>
      <w:proofErr w:type="gramStart"/>
      <w:r w:rsidRPr="00A11478">
        <w:t xml:space="preserve">    .</w:t>
      </w:r>
      <w:proofErr w:type="gramEnd"/>
    </w:p>
    <w:p w:rsidR="002E365D" w:rsidRPr="00A11478" w:rsidRDefault="00731DAA">
      <w:r w:rsidRPr="00A11478">
        <w:rPr>
          <w:i/>
        </w:rPr>
        <w:t xml:space="preserve">(Основание: </w:t>
      </w:r>
      <w:hyperlink r:id="rId95" w:history="1">
        <w:r w:rsidRPr="00A11478">
          <w:rPr>
            <w:rStyle w:val="afc"/>
            <w:i/>
            <w:color w:val="auto"/>
            <w:u w:val="none"/>
          </w:rPr>
          <w:t>ч. 2 ст. 8</w:t>
        </w:r>
      </w:hyperlink>
      <w:r w:rsidRPr="00A11478">
        <w:rPr>
          <w:i/>
        </w:rPr>
        <w:t xml:space="preserve"> Закона № 402-ФЗ)</w:t>
      </w:r>
    </w:p>
    <w:p w:rsidR="002E365D" w:rsidRPr="00A11478" w:rsidRDefault="00731DAA">
      <w:pPr>
        <w:pStyle w:val="2"/>
      </w:pPr>
      <w:bookmarkStart w:id="7" w:name="_ref_1-096d5f5e113745"/>
      <w:r w:rsidRPr="00A11478">
        <w:t xml:space="preserve">Ведение учета возложено на </w:t>
      </w:r>
      <w:r w:rsidR="0070099B" w:rsidRPr="00A11478">
        <w:t xml:space="preserve">отдел бухгалтерского учета и отчетности, возглавляемый начальником отдела бухгалтерского учета и </w:t>
      </w:r>
      <w:proofErr w:type="gramStart"/>
      <w:r w:rsidR="0070099B" w:rsidRPr="00A11478">
        <w:t>отчетности-</w:t>
      </w:r>
      <w:r w:rsidRPr="00A11478">
        <w:t>главн</w:t>
      </w:r>
      <w:r w:rsidR="0070099B" w:rsidRPr="00A11478">
        <w:t>ым</w:t>
      </w:r>
      <w:proofErr w:type="gramEnd"/>
      <w:r w:rsidRPr="00A11478">
        <w:t xml:space="preserve"> бухгалтер</w:t>
      </w:r>
      <w:r w:rsidR="0070099B" w:rsidRPr="00A11478">
        <w:t>ом</w:t>
      </w:r>
      <w:r w:rsidRPr="00A11478">
        <w:t>.</w:t>
      </w:r>
      <w:bookmarkEnd w:id="7"/>
    </w:p>
    <w:p w:rsidR="002E365D" w:rsidRPr="00A11478" w:rsidRDefault="00731DAA">
      <w:r w:rsidRPr="00A11478">
        <w:rPr>
          <w:i/>
        </w:rPr>
        <w:t xml:space="preserve">(Основание: </w:t>
      </w:r>
      <w:hyperlink r:id="rId96" w:history="1">
        <w:r w:rsidRPr="00A11478">
          <w:rPr>
            <w:rStyle w:val="afc"/>
            <w:i/>
            <w:color w:val="auto"/>
            <w:u w:val="none"/>
          </w:rPr>
          <w:t>ч. 3</w:t>
        </w:r>
      </w:hyperlink>
      <w:r w:rsidRPr="00A11478">
        <w:rPr>
          <w:i/>
        </w:rPr>
        <w:t xml:space="preserve"> ст. 7 Закона № 402-ФЗ)</w:t>
      </w:r>
    </w:p>
    <w:p w:rsidR="002E365D" w:rsidRPr="00A11478" w:rsidRDefault="00731DAA">
      <w:pPr>
        <w:pStyle w:val="2"/>
      </w:pPr>
      <w:bookmarkStart w:id="8" w:name="_ref_1-b061d215432f4c"/>
      <w:r w:rsidRPr="00A11478">
        <w:t xml:space="preserve">Порядок передачи документов и дел при смене руководителя, главного бухгалтера приведен </w:t>
      </w:r>
      <w:proofErr w:type="gramStart"/>
      <w:r w:rsidRPr="00A11478">
        <w:t>в</w:t>
      </w:r>
      <w:proofErr w:type="gramEnd"/>
      <w:r w:rsidRPr="00A11478">
        <w:t xml:space="preserve"> </w:t>
      </w:r>
      <w:proofErr w:type="gramStart"/>
      <w:r w:rsidRPr="00A11478">
        <w:t>Приложении</w:t>
      </w:r>
      <w:proofErr w:type="gramEnd"/>
      <w:r w:rsidRPr="00A11478">
        <w:t xml:space="preserve"> № </w:t>
      </w:r>
      <w:r w:rsidRPr="00A11478">
        <w:fldChar w:fldCharType="begin" w:fldLock="1"/>
      </w:r>
      <w:r w:rsidRPr="00A11478">
        <w:instrText xml:space="preserve"> REF _ref_1-2d9ccee8c6f843 \h \n \! </w:instrText>
      </w:r>
      <w:r w:rsidRPr="00A11478">
        <w:fldChar w:fldCharType="separate"/>
      </w:r>
      <w:r w:rsidRPr="00A11478">
        <w:t>8</w:t>
      </w:r>
      <w:r w:rsidRPr="00A11478">
        <w:fldChar w:fldCharType="end"/>
      </w:r>
      <w:r w:rsidRPr="00A11478">
        <w:t xml:space="preserve"> к настоящей Учетной политике.</w:t>
      </w:r>
      <w:bookmarkEnd w:id="8"/>
    </w:p>
    <w:p w:rsidR="002E365D" w:rsidRPr="00A11478" w:rsidRDefault="00731DAA">
      <w:r w:rsidRPr="00A11478">
        <w:rPr>
          <w:i/>
        </w:rPr>
        <w:t xml:space="preserve">(Основание: </w:t>
      </w:r>
      <w:hyperlink r:id="rId97" w:history="1">
        <w:r w:rsidRPr="00A11478">
          <w:rPr>
            <w:rStyle w:val="afc"/>
            <w:i/>
            <w:color w:val="auto"/>
            <w:u w:val="none"/>
          </w:rPr>
          <w:t>п. 14</w:t>
        </w:r>
      </w:hyperlink>
      <w:r w:rsidRPr="00A11478">
        <w:rPr>
          <w:i/>
        </w:rPr>
        <w:t xml:space="preserve"> Инструкции № 157н)</w:t>
      </w:r>
    </w:p>
    <w:p w:rsidR="002E365D" w:rsidRPr="00A11478" w:rsidRDefault="00731DAA">
      <w:pPr>
        <w:pStyle w:val="2"/>
      </w:pPr>
      <w:bookmarkStart w:id="9" w:name="_ref_1-e318cc4b8b0445"/>
      <w:r w:rsidRPr="00A11478">
        <w:t xml:space="preserve">Форма ведения учета - автоматизированная с применением компьютерной программы </w:t>
      </w:r>
      <w:r w:rsidR="003B01F8" w:rsidRPr="00A11478">
        <w:t>1С</w:t>
      </w:r>
      <w:r w:rsidRPr="00A11478">
        <w:t>.</w:t>
      </w:r>
      <w:bookmarkEnd w:id="9"/>
    </w:p>
    <w:p w:rsidR="002E365D" w:rsidRPr="00A11478" w:rsidRDefault="00731DAA">
      <w:r w:rsidRPr="00A11478">
        <w:rPr>
          <w:i/>
        </w:rPr>
        <w:t xml:space="preserve">(Основание: </w:t>
      </w:r>
      <w:hyperlink r:id="rId98" w:history="1">
        <w:r w:rsidRPr="00A11478">
          <w:rPr>
            <w:rStyle w:val="afc"/>
            <w:i/>
            <w:color w:val="auto"/>
            <w:u w:val="none"/>
          </w:rPr>
          <w:t>п. 19</w:t>
        </w:r>
      </w:hyperlink>
      <w:r w:rsidRPr="00A11478">
        <w:rPr>
          <w:i/>
        </w:rPr>
        <w:t xml:space="preserve"> Инструкции № 157н, </w:t>
      </w:r>
      <w:hyperlink r:id="rId99"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10" w:name="_ref_1-2f2cf22414f448"/>
      <w:r w:rsidRPr="00A11478">
        <w:t xml:space="preserve">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Приложении № </w:t>
      </w:r>
      <w:r w:rsidRPr="00A11478">
        <w:fldChar w:fldCharType="begin" w:fldLock="1"/>
      </w:r>
      <w:r w:rsidRPr="00A11478">
        <w:instrText xml:space="preserve"> REF _ref_1-feb7c350795545 \h \n \! </w:instrText>
      </w:r>
      <w:r w:rsidRPr="00A11478">
        <w:fldChar w:fldCharType="separate"/>
      </w:r>
      <w:r w:rsidRPr="00A11478">
        <w:t>2</w:t>
      </w:r>
      <w:r w:rsidRPr="00A11478">
        <w:fldChar w:fldCharType="end"/>
      </w:r>
      <w:r w:rsidRPr="00A11478">
        <w:t xml:space="preserve"> к настоящей Учетной политике.</w:t>
      </w:r>
      <w:bookmarkEnd w:id="10"/>
    </w:p>
    <w:p w:rsidR="002E365D" w:rsidRPr="00A11478" w:rsidRDefault="00731DAA">
      <w:r w:rsidRPr="00A11478">
        <w:rPr>
          <w:i/>
        </w:rPr>
        <w:t xml:space="preserve">(Основание: </w:t>
      </w:r>
      <w:hyperlink r:id="rId100" w:history="1">
        <w:r w:rsidRPr="00A11478">
          <w:rPr>
            <w:rStyle w:val="afc"/>
            <w:i/>
            <w:color w:val="auto"/>
            <w:u w:val="none"/>
          </w:rPr>
          <w:t>ч. 2</w:t>
        </w:r>
      </w:hyperlink>
      <w:r w:rsidRPr="00A11478">
        <w:rPr>
          <w:i/>
        </w:rPr>
        <w:t xml:space="preserve">, </w:t>
      </w:r>
      <w:hyperlink r:id="rId101" w:history="1">
        <w:r w:rsidRPr="00A11478">
          <w:rPr>
            <w:rStyle w:val="afc"/>
            <w:i/>
            <w:color w:val="auto"/>
            <w:u w:val="none"/>
          </w:rPr>
          <w:t>4 ст. 9</w:t>
        </w:r>
      </w:hyperlink>
      <w:r w:rsidRPr="00A11478">
        <w:rPr>
          <w:i/>
        </w:rPr>
        <w:t xml:space="preserve"> Закона № 402-ФЗ, </w:t>
      </w:r>
      <w:hyperlink r:id="rId102" w:history="1">
        <w:r w:rsidRPr="00A11478">
          <w:rPr>
            <w:rStyle w:val="afc"/>
            <w:i/>
            <w:color w:val="auto"/>
            <w:u w:val="none"/>
          </w:rPr>
          <w:t>п. 25</w:t>
        </w:r>
      </w:hyperlink>
      <w:r w:rsidRPr="00A11478">
        <w:rPr>
          <w:i/>
        </w:rPr>
        <w:t xml:space="preserve"> СГС "Концептуальные основы", </w:t>
      </w:r>
      <w:hyperlink r:id="rId103" w:history="1">
        <w:r w:rsidRPr="00A11478">
          <w:rPr>
            <w:rStyle w:val="afc"/>
            <w:i/>
            <w:color w:val="auto"/>
            <w:u w:val="none"/>
          </w:rPr>
          <w:t>п. 9</w:t>
        </w:r>
      </w:hyperlink>
      <w:r w:rsidRPr="00A11478">
        <w:rPr>
          <w:i/>
        </w:rPr>
        <w:t xml:space="preserve"> СГС "Учетная политика", Методические </w:t>
      </w:r>
      <w:hyperlink r:id="rId104" w:history="1">
        <w:r w:rsidRPr="00A11478">
          <w:rPr>
            <w:rStyle w:val="afc"/>
            <w:i/>
            <w:color w:val="auto"/>
            <w:u w:val="none"/>
          </w:rPr>
          <w:t>указания</w:t>
        </w:r>
      </w:hyperlink>
      <w:r w:rsidRPr="00A11478">
        <w:rPr>
          <w:i/>
        </w:rPr>
        <w:t xml:space="preserve"> № 52н)</w:t>
      </w:r>
    </w:p>
    <w:p w:rsidR="002E365D" w:rsidRPr="00A11478" w:rsidRDefault="003B01F8" w:rsidP="003B01F8">
      <w:pPr>
        <w:pStyle w:val="2"/>
      </w:pPr>
      <w:bookmarkStart w:id="11" w:name="_ref_1-4b2b6ba8272e4f"/>
      <w:r w:rsidRPr="00A11478">
        <w:t>П</w:t>
      </w:r>
      <w:r w:rsidR="00731DAA" w:rsidRPr="00A11478">
        <w:t>ервичные учетные документы составляются на бумажном носителе</w:t>
      </w:r>
      <w:bookmarkEnd w:id="11"/>
      <w:r w:rsidRPr="00A11478">
        <w:t>.</w:t>
      </w:r>
    </w:p>
    <w:p w:rsidR="002E365D" w:rsidRPr="00A11478" w:rsidRDefault="00731DAA">
      <w:r w:rsidRPr="00A11478">
        <w:rPr>
          <w:i/>
        </w:rPr>
        <w:t xml:space="preserve">(Основание: ч. </w:t>
      </w:r>
      <w:hyperlink r:id="rId105" w:history="1">
        <w:r w:rsidRPr="00A11478">
          <w:rPr>
            <w:rStyle w:val="afc"/>
            <w:i/>
            <w:color w:val="auto"/>
            <w:u w:val="none"/>
          </w:rPr>
          <w:t>5</w:t>
        </w:r>
      </w:hyperlink>
      <w:r w:rsidRPr="00A11478">
        <w:rPr>
          <w:i/>
        </w:rPr>
        <w:t xml:space="preserve">, </w:t>
      </w:r>
      <w:hyperlink r:id="rId106" w:history="1">
        <w:r w:rsidRPr="00A11478">
          <w:rPr>
            <w:rStyle w:val="afc"/>
            <w:i/>
            <w:color w:val="auto"/>
            <w:u w:val="none"/>
          </w:rPr>
          <w:t>6 ст. 9</w:t>
        </w:r>
      </w:hyperlink>
      <w:r w:rsidRPr="00A11478">
        <w:rPr>
          <w:i/>
        </w:rPr>
        <w:t xml:space="preserve"> Закона № 402-ФЗ, </w:t>
      </w:r>
      <w:hyperlink r:id="rId107" w:history="1">
        <w:r w:rsidRPr="00A11478">
          <w:rPr>
            <w:rStyle w:val="afc"/>
            <w:i/>
            <w:color w:val="auto"/>
            <w:u w:val="none"/>
          </w:rPr>
          <w:t>п. 32</w:t>
        </w:r>
      </w:hyperlink>
      <w:r w:rsidRPr="00A11478">
        <w:rPr>
          <w:i/>
        </w:rPr>
        <w:t xml:space="preserve"> СГС "Концептуальные основы", Методические </w:t>
      </w:r>
      <w:hyperlink r:id="rId108" w:history="1">
        <w:r w:rsidRPr="00A11478">
          <w:rPr>
            <w:rStyle w:val="afc"/>
            <w:i/>
            <w:color w:val="auto"/>
            <w:u w:val="none"/>
          </w:rPr>
          <w:t>указания</w:t>
        </w:r>
      </w:hyperlink>
      <w:r w:rsidRPr="00A11478">
        <w:rPr>
          <w:i/>
        </w:rPr>
        <w:t xml:space="preserve"> № 52н)</w:t>
      </w:r>
    </w:p>
    <w:p w:rsidR="002E365D" w:rsidRPr="00A11478" w:rsidRDefault="00731DAA">
      <w:pPr>
        <w:pStyle w:val="2"/>
      </w:pPr>
      <w:bookmarkStart w:id="12" w:name="_ref_1-02269d0a12184e"/>
      <w:r w:rsidRPr="00A11478">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2"/>
    </w:p>
    <w:p w:rsidR="002E365D" w:rsidRPr="00A11478" w:rsidRDefault="00731DAA">
      <w:r w:rsidRPr="00A11478">
        <w:rPr>
          <w:i/>
        </w:rPr>
        <w:t xml:space="preserve">(Основание: </w:t>
      </w:r>
      <w:hyperlink r:id="rId109" w:history="1">
        <w:r w:rsidRPr="00A11478">
          <w:rPr>
            <w:rStyle w:val="afc"/>
            <w:i/>
            <w:color w:val="auto"/>
            <w:u w:val="none"/>
          </w:rPr>
          <w:t>п. 31</w:t>
        </w:r>
      </w:hyperlink>
      <w:r w:rsidRPr="00A11478">
        <w:rPr>
          <w:i/>
        </w:rPr>
        <w:t xml:space="preserve"> СГС "Концептуальные основы")</w:t>
      </w:r>
    </w:p>
    <w:p w:rsidR="002E365D" w:rsidRPr="00A11478" w:rsidRDefault="00731DAA">
      <w:pPr>
        <w:pStyle w:val="2"/>
      </w:pPr>
      <w:bookmarkStart w:id="13" w:name="_ref_1-f54ff9890d4e4b"/>
      <w:r w:rsidRPr="00A11478">
        <w:lastRenderedPageBreak/>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3"/>
    </w:p>
    <w:p w:rsidR="002E365D" w:rsidRPr="00A11478" w:rsidRDefault="00731DAA">
      <w:r w:rsidRPr="00A11478">
        <w:rPr>
          <w:i/>
        </w:rPr>
        <w:t xml:space="preserve">(Основание: </w:t>
      </w:r>
      <w:hyperlink r:id="rId110" w:history="1">
        <w:r w:rsidRPr="00A11478">
          <w:rPr>
            <w:rStyle w:val="afc"/>
            <w:i/>
            <w:color w:val="auto"/>
            <w:u w:val="none"/>
          </w:rPr>
          <w:t>п. 31</w:t>
        </w:r>
      </w:hyperlink>
      <w:r w:rsidRPr="00A11478">
        <w:rPr>
          <w:i/>
        </w:rPr>
        <w:t xml:space="preserve"> СГС "Концептуальные основы")</w:t>
      </w:r>
    </w:p>
    <w:p w:rsidR="002E365D" w:rsidRPr="00A11478" w:rsidRDefault="00731DAA">
      <w:pPr>
        <w:pStyle w:val="2"/>
      </w:pPr>
      <w:bookmarkStart w:id="14" w:name="_ref_1-baeb86fe901e42"/>
      <w:r w:rsidRPr="00A11478">
        <w:t xml:space="preserve">Правила и график документооборота, а также технология обработки учетной информации приведены в Приложении № </w:t>
      </w:r>
      <w:r w:rsidRPr="00A11478">
        <w:fldChar w:fldCharType="begin" w:fldLock="1"/>
      </w:r>
      <w:r w:rsidRPr="00A11478">
        <w:instrText xml:space="preserve"> REF _ref_1-ceb4a9ec843340 \h \n \! </w:instrText>
      </w:r>
      <w:r w:rsidRPr="00A11478">
        <w:fldChar w:fldCharType="separate"/>
      </w:r>
      <w:r w:rsidRPr="00A11478">
        <w:t>3</w:t>
      </w:r>
      <w:r w:rsidRPr="00A11478">
        <w:fldChar w:fldCharType="end"/>
      </w:r>
      <w:r w:rsidRPr="00A11478">
        <w:t xml:space="preserve"> к настоящей Учетной политике.</w:t>
      </w:r>
      <w:bookmarkEnd w:id="14"/>
    </w:p>
    <w:p w:rsidR="002E365D" w:rsidRPr="00A11478" w:rsidRDefault="00731DAA">
      <w:r w:rsidRPr="00A11478">
        <w:rPr>
          <w:i/>
        </w:rPr>
        <w:t xml:space="preserve">(Основание: </w:t>
      </w:r>
      <w:hyperlink r:id="rId111"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15" w:name="_ref_1-7bf5bce78b3645"/>
      <w:r w:rsidRPr="00A11478">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неунифицированным формам.</w:t>
      </w:r>
      <w:bookmarkEnd w:id="15"/>
    </w:p>
    <w:p w:rsidR="002E365D" w:rsidRPr="00A11478" w:rsidRDefault="00731DAA">
      <w:r w:rsidRPr="00A11478">
        <w:rPr>
          <w:i/>
        </w:rPr>
        <w:t xml:space="preserve">(Основание: </w:t>
      </w:r>
      <w:hyperlink r:id="rId112" w:history="1">
        <w:r w:rsidRPr="00A11478">
          <w:rPr>
            <w:rStyle w:val="afc"/>
            <w:i/>
            <w:color w:val="auto"/>
            <w:u w:val="none"/>
          </w:rPr>
          <w:t>ч. 5 ст. 10</w:t>
        </w:r>
      </w:hyperlink>
      <w:r w:rsidRPr="00A11478">
        <w:rPr>
          <w:i/>
        </w:rPr>
        <w:t xml:space="preserve"> Закона № 402-ФЗ, п. п. </w:t>
      </w:r>
      <w:hyperlink r:id="rId113" w:history="1">
        <w:r w:rsidRPr="00A11478">
          <w:rPr>
            <w:rStyle w:val="afc"/>
            <w:i/>
            <w:color w:val="auto"/>
            <w:u w:val="none"/>
          </w:rPr>
          <w:t>23</w:t>
        </w:r>
      </w:hyperlink>
      <w:r w:rsidRPr="00A11478">
        <w:rPr>
          <w:i/>
        </w:rPr>
        <w:t xml:space="preserve">, </w:t>
      </w:r>
      <w:hyperlink r:id="rId114" w:history="1">
        <w:r w:rsidRPr="00A11478">
          <w:rPr>
            <w:rStyle w:val="afc"/>
            <w:i/>
            <w:color w:val="auto"/>
            <w:u w:val="none"/>
          </w:rPr>
          <w:t>28</w:t>
        </w:r>
      </w:hyperlink>
      <w:r w:rsidRPr="00A11478">
        <w:rPr>
          <w:i/>
        </w:rPr>
        <w:t xml:space="preserve"> СГС "Концептуальные основы", </w:t>
      </w:r>
      <w:hyperlink r:id="rId115" w:history="1">
        <w:r w:rsidRPr="00A11478">
          <w:rPr>
            <w:rStyle w:val="afc"/>
            <w:i/>
            <w:color w:val="auto"/>
            <w:u w:val="none"/>
          </w:rPr>
          <w:t>п. 11</w:t>
        </w:r>
      </w:hyperlink>
      <w:r w:rsidRPr="00A11478">
        <w:rPr>
          <w:i/>
        </w:rPr>
        <w:t xml:space="preserve"> Инструкции № 157н)</w:t>
      </w:r>
    </w:p>
    <w:p w:rsidR="002E365D" w:rsidRPr="00A11478" w:rsidRDefault="00731DAA">
      <w:pPr>
        <w:pStyle w:val="2"/>
      </w:pPr>
      <w:bookmarkStart w:id="16" w:name="_ref_1-d4540c7543574e"/>
      <w:r w:rsidRPr="00A11478">
        <w:t>Регистры бухгалтерского учета составляются на бумажном носителе.</w:t>
      </w:r>
      <w:bookmarkEnd w:id="16"/>
    </w:p>
    <w:p w:rsidR="002E365D" w:rsidRPr="00A11478" w:rsidRDefault="00731DAA">
      <w:r w:rsidRPr="00A11478">
        <w:rPr>
          <w:i/>
        </w:rPr>
        <w:t xml:space="preserve">(Основание: </w:t>
      </w:r>
      <w:hyperlink r:id="rId116" w:history="1">
        <w:r w:rsidRPr="00A11478">
          <w:rPr>
            <w:rStyle w:val="afc"/>
            <w:i/>
            <w:color w:val="auto"/>
            <w:u w:val="none"/>
          </w:rPr>
          <w:t>ч. 6</w:t>
        </w:r>
      </w:hyperlink>
      <w:r w:rsidRPr="00A11478">
        <w:rPr>
          <w:i/>
        </w:rPr>
        <w:t xml:space="preserve">, </w:t>
      </w:r>
      <w:hyperlink r:id="rId117" w:history="1">
        <w:r w:rsidRPr="00A11478">
          <w:rPr>
            <w:rStyle w:val="afc"/>
            <w:i/>
            <w:color w:val="auto"/>
            <w:u w:val="none"/>
          </w:rPr>
          <w:t>7 ст. 10</w:t>
        </w:r>
      </w:hyperlink>
      <w:r w:rsidRPr="00A11478">
        <w:rPr>
          <w:i/>
        </w:rPr>
        <w:t xml:space="preserve"> Закона № 402-ФЗ, </w:t>
      </w:r>
      <w:hyperlink r:id="rId118" w:history="1">
        <w:r w:rsidRPr="00A11478">
          <w:rPr>
            <w:rStyle w:val="afc"/>
            <w:i/>
            <w:color w:val="auto"/>
            <w:u w:val="none"/>
          </w:rPr>
          <w:t>п. 32</w:t>
        </w:r>
      </w:hyperlink>
      <w:r w:rsidRPr="00A11478">
        <w:rPr>
          <w:i/>
        </w:rPr>
        <w:t xml:space="preserve"> СГС "Концептуальные основы", </w:t>
      </w:r>
      <w:hyperlink r:id="rId119" w:history="1">
        <w:r w:rsidRPr="00A11478">
          <w:rPr>
            <w:rStyle w:val="afc"/>
            <w:i/>
            <w:color w:val="auto"/>
            <w:u w:val="none"/>
          </w:rPr>
          <w:t>п. 11</w:t>
        </w:r>
      </w:hyperlink>
      <w:r w:rsidRPr="00A11478">
        <w:rPr>
          <w:i/>
        </w:rPr>
        <w:t xml:space="preserve"> Инструкции № 157н, Методические </w:t>
      </w:r>
      <w:hyperlink r:id="rId120" w:history="1">
        <w:r w:rsidRPr="00A11478">
          <w:rPr>
            <w:rStyle w:val="afc"/>
            <w:i/>
            <w:color w:val="auto"/>
            <w:u w:val="none"/>
          </w:rPr>
          <w:t>указания</w:t>
        </w:r>
      </w:hyperlink>
      <w:r w:rsidRPr="00A11478">
        <w:rPr>
          <w:i/>
        </w:rPr>
        <w:t xml:space="preserve"> № 52н)</w:t>
      </w:r>
    </w:p>
    <w:p w:rsidR="002E365D" w:rsidRPr="00A11478" w:rsidRDefault="00731DAA">
      <w:pPr>
        <w:pStyle w:val="2"/>
      </w:pPr>
      <w:bookmarkStart w:id="17" w:name="_ref_1-97268dd2b4dd4c"/>
      <w:r w:rsidRPr="00A11478">
        <w:t xml:space="preserve">Внутренний контроль совершаемых фактов хозяйственной жизни осуществляется отделом </w:t>
      </w:r>
      <w:r w:rsidR="003B01F8" w:rsidRPr="00A11478">
        <w:t>бухгалтерского учета и отчетности</w:t>
      </w:r>
      <w:r w:rsidRPr="00A11478">
        <w:t xml:space="preserve"> в соответствии с порядком, приведенным в Приложении № </w:t>
      </w:r>
      <w:r w:rsidRPr="00A11478">
        <w:fldChar w:fldCharType="begin" w:fldLock="1"/>
      </w:r>
      <w:r w:rsidRPr="00A11478">
        <w:instrText xml:space="preserve"> REF _ref_1-02985cc1b2974d \h \n \! </w:instrText>
      </w:r>
      <w:r w:rsidRPr="00A11478">
        <w:fldChar w:fldCharType="separate"/>
      </w:r>
      <w:r w:rsidRPr="00A11478">
        <w:t>5</w:t>
      </w:r>
      <w:r w:rsidRPr="00A11478">
        <w:fldChar w:fldCharType="end"/>
      </w:r>
      <w:r w:rsidRPr="00A11478">
        <w:t> к настоящей Учетной политике.</w:t>
      </w:r>
      <w:bookmarkEnd w:id="17"/>
    </w:p>
    <w:p w:rsidR="002E365D" w:rsidRPr="00A11478" w:rsidRDefault="00731DAA">
      <w:r w:rsidRPr="00A11478">
        <w:rPr>
          <w:i/>
        </w:rPr>
        <w:t xml:space="preserve">(Основание: </w:t>
      </w:r>
      <w:hyperlink r:id="rId121" w:history="1">
        <w:r w:rsidRPr="00A11478">
          <w:rPr>
            <w:rStyle w:val="afc"/>
            <w:i/>
            <w:color w:val="auto"/>
            <w:u w:val="none"/>
          </w:rPr>
          <w:t>ч. 1 ст. 19</w:t>
        </w:r>
      </w:hyperlink>
      <w:r w:rsidRPr="00A11478">
        <w:rPr>
          <w:i/>
        </w:rPr>
        <w:t xml:space="preserve"> Закона № 402-ФЗ, </w:t>
      </w:r>
      <w:hyperlink r:id="rId122" w:history="1">
        <w:r w:rsidRPr="00A11478">
          <w:rPr>
            <w:rStyle w:val="afc"/>
            <w:i/>
            <w:color w:val="auto"/>
            <w:u w:val="none"/>
          </w:rPr>
          <w:t>п. 23</w:t>
        </w:r>
      </w:hyperlink>
      <w:r w:rsidRPr="00A11478">
        <w:rPr>
          <w:i/>
        </w:rPr>
        <w:t xml:space="preserve"> СГС "Концептуальные основы", </w:t>
      </w:r>
      <w:hyperlink r:id="rId123"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18" w:name="_ref_1-e05e4bef9e0246"/>
      <w:r w:rsidRPr="00A11478">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Pr="00A11478">
        <w:fldChar w:fldCharType="begin" w:fldLock="1"/>
      </w:r>
      <w:r w:rsidRPr="00A11478">
        <w:instrText xml:space="preserve"> REF _ref_1-9826518fc4c94d \h \n \! </w:instrText>
      </w:r>
      <w:r w:rsidRPr="00A11478">
        <w:fldChar w:fldCharType="separate"/>
      </w:r>
      <w:r w:rsidRPr="00A11478">
        <w:t>6</w:t>
      </w:r>
      <w:r w:rsidRPr="00A11478">
        <w:fldChar w:fldCharType="end"/>
      </w:r>
      <w:r w:rsidRPr="00A11478">
        <w:t xml:space="preserve"> к настоящей Учетной политике.</w:t>
      </w:r>
      <w:bookmarkEnd w:id="18"/>
    </w:p>
    <w:p w:rsidR="002E365D" w:rsidRPr="00A11478" w:rsidRDefault="00731DAA">
      <w:r w:rsidRPr="00A11478">
        <w:rPr>
          <w:i/>
        </w:rPr>
        <w:t xml:space="preserve">(Основание: </w:t>
      </w:r>
      <w:hyperlink r:id="rId124"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19" w:name="_ref_1-aa1ac911f90346"/>
      <w:r w:rsidRPr="00A11478">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Pr="00A11478">
        <w:fldChar w:fldCharType="begin" w:fldLock="1"/>
      </w:r>
      <w:r w:rsidRPr="00A11478">
        <w:instrText xml:space="preserve"> REF _ref_1-1b9b7f229e5a43 \h \n \! </w:instrText>
      </w:r>
      <w:r w:rsidRPr="00A11478">
        <w:fldChar w:fldCharType="separate"/>
      </w:r>
      <w:r w:rsidRPr="00A11478">
        <w:t>7</w:t>
      </w:r>
      <w:r w:rsidRPr="00A11478">
        <w:fldChar w:fldCharType="end"/>
      </w:r>
      <w:r w:rsidRPr="00A11478">
        <w:t xml:space="preserve"> к настоящей Учетной политике.</w:t>
      </w:r>
      <w:bookmarkEnd w:id="19"/>
    </w:p>
    <w:p w:rsidR="002E365D" w:rsidRPr="00A11478" w:rsidRDefault="00731DAA">
      <w:r w:rsidRPr="00A11478">
        <w:rPr>
          <w:i/>
        </w:rPr>
        <w:t xml:space="preserve">(Основание: </w:t>
      </w:r>
      <w:hyperlink r:id="rId125" w:history="1">
        <w:r w:rsidRPr="00A11478">
          <w:rPr>
            <w:rStyle w:val="afc"/>
            <w:i/>
            <w:color w:val="auto"/>
            <w:u w:val="none"/>
          </w:rPr>
          <w:t>ч. 3 ст. 11</w:t>
        </w:r>
      </w:hyperlink>
      <w:r w:rsidRPr="00A11478">
        <w:rPr>
          <w:i/>
        </w:rPr>
        <w:t xml:space="preserve"> Закона № 402-ФЗ, </w:t>
      </w:r>
      <w:hyperlink r:id="rId126" w:history="1">
        <w:r w:rsidRPr="00A11478">
          <w:rPr>
            <w:rStyle w:val="afc"/>
            <w:i/>
            <w:color w:val="auto"/>
            <w:u w:val="none"/>
          </w:rPr>
          <w:t>п. 80</w:t>
        </w:r>
      </w:hyperlink>
      <w:r w:rsidRPr="00A11478">
        <w:rPr>
          <w:i/>
        </w:rPr>
        <w:t xml:space="preserve"> СГС "Концептуальные основы", </w:t>
      </w:r>
      <w:hyperlink r:id="rId127"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20" w:name="_ref_1-e59712ae470b46"/>
      <w:r w:rsidRPr="00A11478">
        <w:t>Выдача денежных средств под отчет производится в соответствии с порядком, приведенным в Приложении № </w:t>
      </w:r>
      <w:r w:rsidRPr="00A11478">
        <w:fldChar w:fldCharType="begin" w:fldLock="1"/>
      </w:r>
      <w:r w:rsidRPr="00A11478">
        <w:instrText xml:space="preserve"> REF _ref_1-ce368ed8ccfc4b \h \n \! </w:instrText>
      </w:r>
      <w:r w:rsidRPr="00A11478">
        <w:fldChar w:fldCharType="separate"/>
      </w:r>
      <w:r w:rsidRPr="00A11478">
        <w:t>9</w:t>
      </w:r>
      <w:r w:rsidRPr="00A11478">
        <w:fldChar w:fldCharType="end"/>
      </w:r>
      <w:r w:rsidRPr="00A11478">
        <w:t xml:space="preserve"> к настоящей Учетной политике.</w:t>
      </w:r>
      <w:bookmarkEnd w:id="20"/>
    </w:p>
    <w:p w:rsidR="002E365D" w:rsidRPr="00A11478" w:rsidRDefault="00731DAA">
      <w:r w:rsidRPr="00A11478">
        <w:rPr>
          <w:i/>
        </w:rPr>
        <w:t xml:space="preserve">(Основание: </w:t>
      </w:r>
      <w:hyperlink r:id="rId128"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21" w:name="_ref_1-34559a386f5641"/>
      <w:r w:rsidRPr="00A11478">
        <w:t>Выдача под отчет денежных документов производится в соответствии с порядком, приведенным в Приложении № </w:t>
      </w:r>
      <w:r w:rsidRPr="00A11478">
        <w:fldChar w:fldCharType="begin" w:fldLock="1"/>
      </w:r>
      <w:r w:rsidRPr="00A11478">
        <w:instrText xml:space="preserve"> REF _ref_1-a0a73f84f31d45 \h \n \! </w:instrText>
      </w:r>
      <w:r w:rsidRPr="00A11478">
        <w:fldChar w:fldCharType="separate"/>
      </w:r>
      <w:r w:rsidRPr="00A11478">
        <w:t>10</w:t>
      </w:r>
      <w:r w:rsidRPr="00A11478">
        <w:fldChar w:fldCharType="end"/>
      </w:r>
      <w:r w:rsidRPr="00A11478">
        <w:t xml:space="preserve"> к настоящей Учетной политике.</w:t>
      </w:r>
      <w:bookmarkEnd w:id="21"/>
    </w:p>
    <w:p w:rsidR="002E365D" w:rsidRPr="00A11478" w:rsidRDefault="00731DAA">
      <w:r w:rsidRPr="00A11478">
        <w:rPr>
          <w:i/>
        </w:rPr>
        <w:t xml:space="preserve">(Основание: </w:t>
      </w:r>
      <w:hyperlink r:id="rId129"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22" w:name="_ref_1-2811697ebb6c41"/>
      <w:r w:rsidRPr="00A11478">
        <w:t xml:space="preserve">Бланки строгой отчетности принимаются, хранятся и выдаются в соответствии с порядком, приведенным в Приложении № </w:t>
      </w:r>
      <w:r w:rsidRPr="00A11478">
        <w:fldChar w:fldCharType="begin" w:fldLock="1"/>
      </w:r>
      <w:r w:rsidRPr="00A11478">
        <w:instrText xml:space="preserve"> REF _ref_1-0c64df91180b4e \h \n \! </w:instrText>
      </w:r>
      <w:r w:rsidRPr="00A11478">
        <w:fldChar w:fldCharType="separate"/>
      </w:r>
      <w:r w:rsidRPr="00A11478">
        <w:t>11</w:t>
      </w:r>
      <w:r w:rsidRPr="00A11478">
        <w:fldChar w:fldCharType="end"/>
      </w:r>
      <w:r w:rsidRPr="00A11478">
        <w:t xml:space="preserve"> к настоящей Учетной политике.</w:t>
      </w:r>
      <w:bookmarkEnd w:id="22"/>
    </w:p>
    <w:p w:rsidR="002E365D" w:rsidRPr="00A11478" w:rsidRDefault="00731DAA">
      <w:r w:rsidRPr="00A11478">
        <w:rPr>
          <w:i/>
        </w:rPr>
        <w:t xml:space="preserve">(Основание: </w:t>
      </w:r>
      <w:hyperlink r:id="rId130"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23" w:name="_ref_1-e0e90d0a0de141"/>
      <w:r w:rsidRPr="00A11478">
        <w:t xml:space="preserve">Признание событий после отчетной даты и отражение информации о них в отчетности осуществляется в соответствии с требованиями </w:t>
      </w:r>
      <w:hyperlink r:id="rId131" w:history="1">
        <w:r w:rsidRPr="00A11478">
          <w:rPr>
            <w:rStyle w:val="afc"/>
            <w:color w:val="auto"/>
            <w:u w:val="none"/>
          </w:rPr>
          <w:t>СГС</w:t>
        </w:r>
      </w:hyperlink>
      <w:r w:rsidRPr="00A11478">
        <w:t xml:space="preserve"> "События после отчетной даты".</w:t>
      </w:r>
      <w:bookmarkEnd w:id="23"/>
    </w:p>
    <w:p w:rsidR="002E365D" w:rsidRPr="00A11478" w:rsidRDefault="00731DAA">
      <w:pPr>
        <w:pStyle w:val="2"/>
      </w:pPr>
      <w:bookmarkStart w:id="24" w:name="_ref_1-d30bedc990bf4c"/>
      <w:r w:rsidRPr="00A11478">
        <w:lastRenderedPageBreak/>
        <w:t xml:space="preserve">Формирование и использование резервов предстоящих расходов осуществляется в соответствии с порядком, приведенным в Приложении № </w:t>
      </w:r>
      <w:r w:rsidRPr="00A11478">
        <w:fldChar w:fldCharType="begin" w:fldLock="1"/>
      </w:r>
      <w:r w:rsidRPr="00A11478">
        <w:instrText xml:space="preserve"> REF _ref_1-3bdcd53da2c440 \h \n \! </w:instrText>
      </w:r>
      <w:r w:rsidRPr="00A11478">
        <w:fldChar w:fldCharType="separate"/>
      </w:r>
      <w:r w:rsidRPr="00A11478">
        <w:t>12</w:t>
      </w:r>
      <w:r w:rsidRPr="00A11478">
        <w:fldChar w:fldCharType="end"/>
      </w:r>
      <w:r w:rsidRPr="00A11478">
        <w:t xml:space="preserve"> к настоящей Учетной политике.</w:t>
      </w:r>
      <w:bookmarkEnd w:id="24"/>
    </w:p>
    <w:p w:rsidR="002E365D" w:rsidRPr="00A11478" w:rsidRDefault="00731DAA">
      <w:r w:rsidRPr="00A11478">
        <w:rPr>
          <w:i/>
        </w:rPr>
        <w:t xml:space="preserve">(Основание: </w:t>
      </w:r>
      <w:hyperlink r:id="rId132"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25" w:name="_ref_1-3c2fd66b039c49"/>
      <w:r w:rsidRPr="00A11478">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Pr="00A11478">
        <w:fldChar w:fldCharType="begin" w:fldLock="1"/>
      </w:r>
      <w:r w:rsidRPr="00A11478">
        <w:instrText xml:space="preserve"> REF _ref_1-03433307f69544 \h \n \! </w:instrText>
      </w:r>
      <w:r w:rsidRPr="00A11478">
        <w:fldChar w:fldCharType="separate"/>
      </w:r>
      <w:r w:rsidRPr="00A11478">
        <w:t>1</w:t>
      </w:r>
      <w:r w:rsidRPr="00A11478">
        <w:fldChar w:fldCharType="end"/>
      </w:r>
      <w:r w:rsidRPr="00A11478">
        <w:t xml:space="preserve"> к настоящей Учетной политике.</w:t>
      </w:r>
      <w:bookmarkEnd w:id="25"/>
    </w:p>
    <w:p w:rsidR="002E365D" w:rsidRPr="00A11478" w:rsidRDefault="00731DAA">
      <w:r w:rsidRPr="00A11478">
        <w:rPr>
          <w:i/>
        </w:rPr>
        <w:t xml:space="preserve">(Основание: </w:t>
      </w:r>
      <w:hyperlink r:id="rId133"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1"/>
      </w:pPr>
      <w:bookmarkStart w:id="26" w:name="_ref_1-613492489f3f47"/>
      <w:r w:rsidRPr="00A11478">
        <w:t>Основные средства</w:t>
      </w:r>
      <w:bookmarkEnd w:id="26"/>
    </w:p>
    <w:p w:rsidR="002E365D" w:rsidRPr="00A11478" w:rsidRDefault="00731DAA">
      <w:pPr>
        <w:pStyle w:val="2"/>
      </w:pPr>
      <w:bookmarkStart w:id="27" w:name="_ref_1-61b209f830324d"/>
      <w:r w:rsidRPr="00A11478">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4" w:history="1">
        <w:r w:rsidRPr="00A11478">
          <w:rPr>
            <w:rStyle w:val="afc"/>
            <w:color w:val="auto"/>
            <w:u w:val="none"/>
          </w:rPr>
          <w:t>п. 35</w:t>
        </w:r>
      </w:hyperlink>
      <w:r w:rsidRPr="00A11478">
        <w:t xml:space="preserve"> СГС "Основные средства", </w:t>
      </w:r>
      <w:hyperlink r:id="rId135" w:history="1">
        <w:r w:rsidRPr="00A11478">
          <w:rPr>
            <w:rStyle w:val="afc"/>
            <w:color w:val="auto"/>
            <w:u w:val="none"/>
          </w:rPr>
          <w:t>п. 44</w:t>
        </w:r>
      </w:hyperlink>
      <w:r w:rsidRPr="00A11478">
        <w:t xml:space="preserve"> Инструкции № 157н.</w:t>
      </w:r>
      <w:bookmarkEnd w:id="27"/>
    </w:p>
    <w:p w:rsidR="002E365D" w:rsidRPr="00A11478" w:rsidRDefault="00731DAA">
      <w:pPr>
        <w:pStyle w:val="2"/>
      </w:pPr>
      <w:bookmarkStart w:id="28" w:name="_ref_1-3d6d441f71894d"/>
      <w:r w:rsidRPr="00A11478">
        <w:t>Амортизация по всем основным средствам начисляется линейным методом.</w:t>
      </w:r>
      <w:bookmarkEnd w:id="28"/>
    </w:p>
    <w:p w:rsidR="002E365D" w:rsidRPr="00A11478" w:rsidRDefault="00731DAA">
      <w:r w:rsidRPr="00A11478">
        <w:rPr>
          <w:i/>
        </w:rPr>
        <w:t xml:space="preserve">(Основание: </w:t>
      </w:r>
      <w:hyperlink r:id="rId136" w:history="1">
        <w:r w:rsidRPr="00A11478">
          <w:rPr>
            <w:rStyle w:val="afc"/>
            <w:i/>
            <w:color w:val="auto"/>
            <w:u w:val="none"/>
          </w:rPr>
          <w:t>п. п. 36</w:t>
        </w:r>
      </w:hyperlink>
      <w:r w:rsidRPr="00A11478">
        <w:rPr>
          <w:i/>
        </w:rPr>
        <w:t>,</w:t>
      </w:r>
      <w:r w:rsidRPr="00A11478">
        <w:t xml:space="preserve"> </w:t>
      </w:r>
      <w:hyperlink r:id="rId137" w:history="1">
        <w:r w:rsidRPr="00A11478">
          <w:rPr>
            <w:rStyle w:val="afc"/>
            <w:i/>
            <w:color w:val="auto"/>
            <w:u w:val="none"/>
          </w:rPr>
          <w:t>37</w:t>
        </w:r>
      </w:hyperlink>
      <w:r w:rsidRPr="00A11478">
        <w:rPr>
          <w:i/>
        </w:rPr>
        <w:t xml:space="preserve"> СГС "Основные средства")</w:t>
      </w:r>
    </w:p>
    <w:p w:rsidR="002E365D" w:rsidRPr="00A11478" w:rsidRDefault="00731DAA">
      <w:pPr>
        <w:pStyle w:val="2"/>
      </w:pPr>
      <w:bookmarkStart w:id="29" w:name="_ref_1-5be76ebae5964e"/>
      <w:r w:rsidRPr="00A11478">
        <w:t>Объекты основных сре</w:t>
      </w:r>
      <w:proofErr w:type="gramStart"/>
      <w:r w:rsidRPr="00A11478">
        <w:t>дств ст</w:t>
      </w:r>
      <w:proofErr w:type="gramEnd"/>
      <w:r w:rsidRPr="00A11478">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29"/>
    </w:p>
    <w:p w:rsidR="002E365D" w:rsidRPr="00A11478" w:rsidRDefault="00731DAA">
      <w:r w:rsidRPr="00A11478">
        <w:rPr>
          <w:i/>
        </w:rPr>
        <w:t xml:space="preserve">(Основание: </w:t>
      </w:r>
      <w:hyperlink r:id="rId138" w:history="1">
        <w:r w:rsidRPr="00A11478">
          <w:rPr>
            <w:rStyle w:val="afc"/>
            <w:i/>
            <w:color w:val="auto"/>
            <w:u w:val="none"/>
          </w:rPr>
          <w:t>п. 10</w:t>
        </w:r>
      </w:hyperlink>
      <w:r w:rsidRPr="00A11478">
        <w:rPr>
          <w:i/>
        </w:rPr>
        <w:t xml:space="preserve"> СГС "Основные средства")</w:t>
      </w:r>
    </w:p>
    <w:p w:rsidR="002E365D" w:rsidRPr="00A11478" w:rsidRDefault="00731DAA">
      <w:pPr>
        <w:pStyle w:val="2"/>
      </w:pPr>
      <w:bookmarkStart w:id="30" w:name="_ref_1-a6fe94a49f1a4a"/>
      <w:r w:rsidRPr="00A11478">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0"/>
    </w:p>
    <w:p w:rsidR="002E365D" w:rsidRPr="00A11478" w:rsidRDefault="00731DAA">
      <w:r w:rsidRPr="00A11478">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9" w:history="1">
        <w:r w:rsidRPr="00A11478">
          <w:rPr>
            <w:rStyle w:val="afc"/>
            <w:color w:val="auto"/>
            <w:u w:val="none"/>
          </w:rPr>
          <w:t>Постановлении</w:t>
        </w:r>
      </w:hyperlink>
      <w:r w:rsidRPr="00A11478">
        <w:t xml:space="preserve"> Правительства РФ от 01.01.2002 № 1.</w:t>
      </w:r>
    </w:p>
    <w:p w:rsidR="002E365D" w:rsidRPr="00A11478" w:rsidRDefault="00731DAA">
      <w:r w:rsidRPr="00A11478">
        <w:t>Для целей настоящего пункта стоимость структурной части объекта основных сре</w:t>
      </w:r>
      <w:proofErr w:type="gramStart"/>
      <w:r w:rsidRPr="00A11478">
        <w:t>дств сч</w:t>
      </w:r>
      <w:proofErr w:type="gramEnd"/>
      <w:r w:rsidRPr="00A11478">
        <w:t>итается значительной, если она составляет не менее 10% его общей стоимости.</w:t>
      </w:r>
    </w:p>
    <w:p w:rsidR="002E365D" w:rsidRPr="00A11478" w:rsidRDefault="00731DAA">
      <w:r w:rsidRPr="00A11478">
        <w:rPr>
          <w:i/>
        </w:rPr>
        <w:t xml:space="preserve">(Основание: </w:t>
      </w:r>
      <w:hyperlink r:id="rId140" w:history="1">
        <w:r w:rsidRPr="00A11478">
          <w:rPr>
            <w:rStyle w:val="afc"/>
            <w:i/>
            <w:color w:val="auto"/>
            <w:u w:val="none"/>
          </w:rPr>
          <w:t>п. 10</w:t>
        </w:r>
      </w:hyperlink>
      <w:r w:rsidRPr="00A11478">
        <w:rPr>
          <w:i/>
        </w:rPr>
        <w:t xml:space="preserve"> СГС "Основные средства")</w:t>
      </w:r>
    </w:p>
    <w:p w:rsidR="002E365D" w:rsidRPr="00A11478" w:rsidRDefault="00731DAA">
      <w:pPr>
        <w:pStyle w:val="2"/>
      </w:pPr>
      <w:bookmarkStart w:id="31" w:name="_ref_1-19c2343a5fcb48"/>
      <w:r w:rsidRPr="00A11478">
        <w:t>Отдельными инвентарными объектами являются:</w:t>
      </w:r>
      <w:bookmarkEnd w:id="31"/>
    </w:p>
    <w:p w:rsidR="002E365D" w:rsidRPr="00A11478" w:rsidRDefault="00731DAA">
      <w:pPr>
        <w:pStyle w:val="ab"/>
        <w:numPr>
          <w:ilvl w:val="1"/>
          <w:numId w:val="5"/>
        </w:numPr>
        <w:spacing w:after="0"/>
        <w:ind w:left="964"/>
        <w:jc w:val="both"/>
      </w:pPr>
      <w:r w:rsidRPr="00A11478">
        <w:t>локальная вычислительная сеть;</w:t>
      </w:r>
    </w:p>
    <w:p w:rsidR="002E365D" w:rsidRPr="00A11478" w:rsidRDefault="00731DAA">
      <w:pPr>
        <w:pStyle w:val="ab"/>
        <w:numPr>
          <w:ilvl w:val="1"/>
          <w:numId w:val="5"/>
        </w:numPr>
        <w:spacing w:after="0"/>
        <w:ind w:left="964"/>
        <w:jc w:val="both"/>
      </w:pPr>
      <w:r w:rsidRPr="00A11478">
        <w:t>принтеры;</w:t>
      </w:r>
    </w:p>
    <w:p w:rsidR="002E365D" w:rsidRPr="00A11478" w:rsidRDefault="00731DAA">
      <w:pPr>
        <w:pStyle w:val="ab"/>
        <w:numPr>
          <w:ilvl w:val="1"/>
          <w:numId w:val="5"/>
        </w:numPr>
        <w:spacing w:after="0"/>
        <w:ind w:left="964"/>
        <w:jc w:val="both"/>
      </w:pPr>
      <w:r w:rsidRPr="00A11478">
        <w:t>сканеры.</w:t>
      </w:r>
    </w:p>
    <w:p w:rsidR="002E365D" w:rsidRPr="00A11478" w:rsidRDefault="00731DAA">
      <w:r w:rsidRPr="00A11478">
        <w:rPr>
          <w:i/>
        </w:rPr>
        <w:t xml:space="preserve">(Основание: </w:t>
      </w:r>
      <w:hyperlink r:id="rId141" w:history="1">
        <w:r w:rsidRPr="00A11478">
          <w:rPr>
            <w:rStyle w:val="afc"/>
            <w:i/>
            <w:color w:val="auto"/>
            <w:u w:val="none"/>
          </w:rPr>
          <w:t>п. 10</w:t>
        </w:r>
      </w:hyperlink>
      <w:r w:rsidRPr="00A11478">
        <w:rPr>
          <w:i/>
        </w:rPr>
        <w:t xml:space="preserve"> СГС "Основные средства", </w:t>
      </w:r>
      <w:hyperlink r:id="rId142" w:history="1">
        <w:r w:rsidRPr="00A11478">
          <w:rPr>
            <w:rStyle w:val="afc"/>
            <w:i/>
            <w:color w:val="auto"/>
            <w:u w:val="none"/>
          </w:rPr>
          <w:t>п. 9</w:t>
        </w:r>
      </w:hyperlink>
      <w:r w:rsidRPr="00A11478">
        <w:rPr>
          <w:i/>
        </w:rPr>
        <w:t xml:space="preserve"> СГС "Учетная политика", </w:t>
      </w:r>
      <w:hyperlink r:id="rId143" w:history="1">
        <w:r w:rsidRPr="00A11478">
          <w:rPr>
            <w:rStyle w:val="afc"/>
            <w:i/>
            <w:color w:val="auto"/>
            <w:u w:val="none"/>
          </w:rPr>
          <w:t>п. 45</w:t>
        </w:r>
      </w:hyperlink>
      <w:r w:rsidRPr="00A11478">
        <w:rPr>
          <w:i/>
        </w:rPr>
        <w:t xml:space="preserve"> Инструкции № 157н)</w:t>
      </w:r>
    </w:p>
    <w:p w:rsidR="002E365D" w:rsidRPr="00A11478" w:rsidRDefault="00731DAA">
      <w:pPr>
        <w:pStyle w:val="2"/>
      </w:pPr>
      <w:bookmarkStart w:id="32" w:name="_ref_1-a94aabf2e6f546"/>
      <w:r w:rsidRPr="00A11478">
        <w:t>В целях получения дополнительных данных для раскрытия показателей отчетности устанавливаются следующие объекты аналитического учета:</w:t>
      </w:r>
      <w:bookmarkEnd w:id="32"/>
    </w:p>
    <w:p w:rsidR="002E365D" w:rsidRPr="00A11478" w:rsidRDefault="00731DAA">
      <w:pPr>
        <w:pStyle w:val="ab"/>
        <w:numPr>
          <w:ilvl w:val="1"/>
          <w:numId w:val="6"/>
        </w:numPr>
        <w:spacing w:after="0"/>
        <w:ind w:left="964"/>
        <w:jc w:val="both"/>
      </w:pPr>
      <w:r w:rsidRPr="00A11478">
        <w:t>в эксплуатации;</w:t>
      </w:r>
    </w:p>
    <w:p w:rsidR="002E365D" w:rsidRPr="00A11478" w:rsidRDefault="00731DAA">
      <w:pPr>
        <w:pStyle w:val="ab"/>
        <w:numPr>
          <w:ilvl w:val="1"/>
          <w:numId w:val="6"/>
        </w:numPr>
        <w:spacing w:after="0"/>
        <w:ind w:left="964"/>
        <w:jc w:val="both"/>
      </w:pPr>
      <w:r w:rsidRPr="00A11478">
        <w:t>в запасе;</w:t>
      </w:r>
    </w:p>
    <w:p w:rsidR="002E365D" w:rsidRPr="00A11478" w:rsidRDefault="00731DAA">
      <w:pPr>
        <w:pStyle w:val="ab"/>
        <w:numPr>
          <w:ilvl w:val="1"/>
          <w:numId w:val="6"/>
        </w:numPr>
        <w:spacing w:after="0"/>
        <w:ind w:left="964"/>
        <w:jc w:val="both"/>
      </w:pPr>
      <w:r w:rsidRPr="00A11478">
        <w:t>на консервации;</w:t>
      </w:r>
    </w:p>
    <w:p w:rsidR="002E365D" w:rsidRPr="00A11478" w:rsidRDefault="00731DAA">
      <w:pPr>
        <w:pStyle w:val="ab"/>
        <w:numPr>
          <w:ilvl w:val="1"/>
          <w:numId w:val="6"/>
        </w:numPr>
        <w:spacing w:after="0"/>
        <w:ind w:left="964"/>
        <w:jc w:val="both"/>
      </w:pPr>
      <w:r w:rsidRPr="00A11478">
        <w:t>получено в безвозмездное пользование (объекты учета финансовой (</w:t>
      </w:r>
      <w:proofErr w:type="spellStart"/>
      <w:r w:rsidRPr="00A11478">
        <w:t>неоперационной</w:t>
      </w:r>
      <w:proofErr w:type="spellEnd"/>
      <w:r w:rsidRPr="00A11478">
        <w:t>) аренды).</w:t>
      </w:r>
    </w:p>
    <w:p w:rsidR="002E365D" w:rsidRPr="00A11478" w:rsidRDefault="00731DAA">
      <w:r w:rsidRPr="00A11478">
        <w:rPr>
          <w:i/>
        </w:rPr>
        <w:t xml:space="preserve">(Основание: </w:t>
      </w:r>
      <w:hyperlink r:id="rId144" w:history="1">
        <w:r w:rsidRPr="00A11478">
          <w:rPr>
            <w:rStyle w:val="afc"/>
            <w:i/>
            <w:color w:val="auto"/>
            <w:u w:val="none"/>
          </w:rPr>
          <w:t>п. 7</w:t>
        </w:r>
      </w:hyperlink>
      <w:r w:rsidRPr="00A11478">
        <w:rPr>
          <w:i/>
        </w:rPr>
        <w:t xml:space="preserve"> СГС "Основные средства")</w:t>
      </w:r>
    </w:p>
    <w:p w:rsidR="002E365D" w:rsidRPr="00A11478" w:rsidRDefault="00731DAA">
      <w:pPr>
        <w:pStyle w:val="2"/>
      </w:pPr>
      <w:bookmarkStart w:id="33" w:name="_ref_1-5d585276168d49"/>
      <w:r w:rsidRPr="00A11478">
        <w:t>Каждому инвентарному объекту основных сре</w:t>
      </w:r>
      <w:proofErr w:type="gramStart"/>
      <w:r w:rsidRPr="00A11478">
        <w:t>дств пр</w:t>
      </w:r>
      <w:proofErr w:type="gramEnd"/>
      <w:r w:rsidRPr="00A11478">
        <w:t>исваивается инвентарный номер, состоящий из 12 знаков:</w:t>
      </w:r>
      <w:bookmarkEnd w:id="33"/>
    </w:p>
    <w:p w:rsidR="002E365D" w:rsidRPr="00A11478" w:rsidRDefault="00731DAA">
      <w:r w:rsidRPr="00A11478">
        <w:lastRenderedPageBreak/>
        <w:t>1-й знак - код вида финансового обеспечения (деятельности);</w:t>
      </w:r>
    </w:p>
    <w:p w:rsidR="002E365D" w:rsidRPr="00A11478" w:rsidRDefault="00731DAA">
      <w:r w:rsidRPr="00A11478">
        <w:t>2 - 4-й знаки - код синтетического счета;</w:t>
      </w:r>
    </w:p>
    <w:p w:rsidR="002E365D" w:rsidRPr="00A11478" w:rsidRDefault="00731DAA">
      <w:r w:rsidRPr="00A11478">
        <w:t>5 - 6-й знаки - код аналитического счета;</w:t>
      </w:r>
    </w:p>
    <w:p w:rsidR="002E365D" w:rsidRPr="00A11478" w:rsidRDefault="00731DAA">
      <w:r w:rsidRPr="00A11478">
        <w:t>7 - 12-й знаки - порядковый номер объекта в группе (000001 - 999999).</w:t>
      </w:r>
    </w:p>
    <w:p w:rsidR="002E365D" w:rsidRPr="00A11478" w:rsidRDefault="00731DAA">
      <w:r w:rsidRPr="00A11478">
        <w:rPr>
          <w:i/>
        </w:rPr>
        <w:t xml:space="preserve">(Основание: </w:t>
      </w:r>
      <w:hyperlink r:id="rId145" w:history="1">
        <w:r w:rsidRPr="00A11478">
          <w:rPr>
            <w:rStyle w:val="afc"/>
            <w:i/>
            <w:color w:val="auto"/>
            <w:u w:val="none"/>
          </w:rPr>
          <w:t>п. 9</w:t>
        </w:r>
      </w:hyperlink>
      <w:r w:rsidRPr="00A11478">
        <w:rPr>
          <w:i/>
        </w:rPr>
        <w:t xml:space="preserve"> СГС "Основные средства", </w:t>
      </w:r>
      <w:hyperlink r:id="rId146" w:history="1">
        <w:r w:rsidRPr="00A11478">
          <w:rPr>
            <w:rStyle w:val="afc"/>
            <w:i/>
            <w:color w:val="auto"/>
            <w:u w:val="none"/>
          </w:rPr>
          <w:t>п. 46</w:t>
        </w:r>
      </w:hyperlink>
      <w:r w:rsidRPr="00A11478">
        <w:rPr>
          <w:i/>
        </w:rPr>
        <w:t xml:space="preserve"> Инструкции № 157н)</w:t>
      </w:r>
    </w:p>
    <w:p w:rsidR="002E365D" w:rsidRPr="00A11478" w:rsidRDefault="00731DAA" w:rsidP="00B52CCE">
      <w:pPr>
        <w:pStyle w:val="2"/>
      </w:pPr>
      <w:bookmarkStart w:id="34" w:name="_ref_1-8577d33ccc4847"/>
      <w:r w:rsidRPr="00A11478">
        <w:t>Инвентарный номер наносится</w:t>
      </w:r>
      <w:bookmarkEnd w:id="34"/>
      <w:r w:rsidR="00B52CCE" w:rsidRPr="00A11478">
        <w:t xml:space="preserve"> </w:t>
      </w:r>
      <w:r w:rsidRPr="00A11478">
        <w:t>несмываемой к</w:t>
      </w:r>
      <w:r w:rsidR="00B52CCE" w:rsidRPr="00A11478">
        <w:t>раской.</w:t>
      </w:r>
    </w:p>
    <w:p w:rsidR="002E365D" w:rsidRPr="00A11478" w:rsidRDefault="00B52CCE">
      <w:r w:rsidRPr="00A11478">
        <w:rPr>
          <w:i/>
        </w:rPr>
        <w:t xml:space="preserve"> </w:t>
      </w:r>
      <w:r w:rsidR="00731DAA" w:rsidRPr="00A11478">
        <w:rPr>
          <w:i/>
        </w:rPr>
        <w:t xml:space="preserve">(Основание: </w:t>
      </w:r>
      <w:hyperlink r:id="rId147" w:history="1">
        <w:r w:rsidR="00731DAA" w:rsidRPr="00A11478">
          <w:rPr>
            <w:rStyle w:val="afc"/>
            <w:i/>
            <w:color w:val="auto"/>
            <w:u w:val="none"/>
          </w:rPr>
          <w:t>п. 46</w:t>
        </w:r>
      </w:hyperlink>
      <w:r w:rsidR="00731DAA" w:rsidRPr="00A11478">
        <w:rPr>
          <w:i/>
        </w:rPr>
        <w:t xml:space="preserve"> Инструкции № 157н)</w:t>
      </w:r>
    </w:p>
    <w:p w:rsidR="002E365D" w:rsidRPr="00A11478" w:rsidRDefault="00731DAA">
      <w:pPr>
        <w:pStyle w:val="2"/>
      </w:pPr>
      <w:bookmarkStart w:id="35" w:name="_ref_1-4887d0f424774e"/>
      <w:r w:rsidRPr="00A11478">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5"/>
    </w:p>
    <w:p w:rsidR="002E365D" w:rsidRPr="00A11478" w:rsidRDefault="00731DAA">
      <w:r w:rsidRPr="00A11478">
        <w:rPr>
          <w:i/>
        </w:rPr>
        <w:t xml:space="preserve">(Основание: </w:t>
      </w:r>
      <w:hyperlink r:id="rId148" w:history="1">
        <w:r w:rsidRPr="00A11478">
          <w:rPr>
            <w:rStyle w:val="afc"/>
            <w:i/>
            <w:color w:val="auto"/>
            <w:u w:val="none"/>
          </w:rPr>
          <w:t>п. п. 52</w:t>
        </w:r>
      </w:hyperlink>
      <w:r w:rsidRPr="00A11478">
        <w:rPr>
          <w:i/>
        </w:rPr>
        <w:t xml:space="preserve">, </w:t>
      </w:r>
      <w:hyperlink r:id="rId149" w:history="1">
        <w:r w:rsidRPr="00A11478">
          <w:rPr>
            <w:rStyle w:val="afc"/>
            <w:i/>
            <w:color w:val="auto"/>
            <w:u w:val="none"/>
          </w:rPr>
          <w:t>54</w:t>
        </w:r>
      </w:hyperlink>
      <w:r w:rsidRPr="00A11478">
        <w:rPr>
          <w:i/>
        </w:rPr>
        <w:t xml:space="preserve"> СГС "Концептуальные основы", </w:t>
      </w:r>
      <w:hyperlink r:id="rId150" w:history="1">
        <w:r w:rsidRPr="00A11478">
          <w:rPr>
            <w:rStyle w:val="afc"/>
            <w:i/>
            <w:color w:val="auto"/>
            <w:u w:val="none"/>
          </w:rPr>
          <w:t>п. 31</w:t>
        </w:r>
      </w:hyperlink>
      <w:r w:rsidRPr="00A11478">
        <w:rPr>
          <w:i/>
        </w:rPr>
        <w:t xml:space="preserve"> Инструкции № 157н)</w:t>
      </w:r>
    </w:p>
    <w:p w:rsidR="002E365D" w:rsidRPr="00A11478" w:rsidRDefault="00731DAA">
      <w:pPr>
        <w:pStyle w:val="2"/>
      </w:pPr>
      <w:bookmarkStart w:id="36" w:name="_ref_1-9d2c07ccd3424c"/>
      <w:proofErr w:type="gramStart"/>
      <w:r w:rsidRPr="00A11478">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00B52CCE" w:rsidRPr="00A11478">
        <w:t xml:space="preserve">капитального ремонта  </w:t>
      </w:r>
      <w:r w:rsidRPr="00A11478">
        <w:t>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ходе капитального ремонта.</w:t>
      </w:r>
      <w:bookmarkEnd w:id="36"/>
      <w:proofErr w:type="gramEnd"/>
    </w:p>
    <w:p w:rsidR="002E365D" w:rsidRPr="00A11478" w:rsidRDefault="00731DAA">
      <w:r w:rsidRPr="00A11478">
        <w:t>Одновременно балансовая стоимость этого объекта корректируется (уменьшается) на стоимость выбывающих (заменяемых) частей.</w:t>
      </w:r>
    </w:p>
    <w:p w:rsidR="002E365D" w:rsidRPr="00A11478" w:rsidRDefault="00731DAA">
      <w:r w:rsidRPr="00A11478">
        <w:rPr>
          <w:i/>
        </w:rPr>
        <w:t xml:space="preserve">(Основание: </w:t>
      </w:r>
      <w:hyperlink r:id="rId151" w:history="1">
        <w:r w:rsidRPr="00A11478">
          <w:rPr>
            <w:rStyle w:val="afc"/>
            <w:i/>
            <w:color w:val="auto"/>
            <w:u w:val="none"/>
          </w:rPr>
          <w:t>п. п. 19</w:t>
        </w:r>
      </w:hyperlink>
      <w:r w:rsidRPr="00A11478">
        <w:rPr>
          <w:i/>
        </w:rPr>
        <w:t xml:space="preserve">, </w:t>
      </w:r>
      <w:hyperlink r:id="rId152" w:history="1">
        <w:r w:rsidRPr="00A11478">
          <w:rPr>
            <w:rStyle w:val="afc"/>
            <w:i/>
            <w:color w:val="auto"/>
            <w:u w:val="none"/>
          </w:rPr>
          <w:t>27</w:t>
        </w:r>
      </w:hyperlink>
      <w:r w:rsidRPr="00A11478">
        <w:rPr>
          <w:i/>
        </w:rPr>
        <w:t xml:space="preserve"> СГС "Основные средства")</w:t>
      </w:r>
    </w:p>
    <w:p w:rsidR="002E365D" w:rsidRPr="00A11478" w:rsidRDefault="00731DAA">
      <w:pPr>
        <w:pStyle w:val="2"/>
      </w:pPr>
      <w:bookmarkStart w:id="37" w:name="_ref_1-907e8670e4894a"/>
      <w:r w:rsidRPr="00A11478">
        <w:t>Балансовая стоимость объекта основных средств увеличивается в случаях проведения:</w:t>
      </w:r>
      <w:bookmarkEnd w:id="37"/>
    </w:p>
    <w:p w:rsidR="002E365D" w:rsidRPr="00A11478" w:rsidRDefault="00731DAA">
      <w:r w:rsidRPr="00A11478">
        <w:t>- обязательных регулярных осмотров на предмет наличия дефектов;</w:t>
      </w:r>
    </w:p>
    <w:p w:rsidR="002E365D" w:rsidRPr="00A11478" w:rsidRDefault="00731DAA">
      <w:r w:rsidRPr="00A11478">
        <w:t xml:space="preserve">- </w:t>
      </w:r>
      <w:r w:rsidR="00B52CCE" w:rsidRPr="00A11478">
        <w:t xml:space="preserve">капитальных </w:t>
      </w:r>
      <w:r w:rsidRPr="00A11478">
        <w:t>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A11478">
        <w:t>разукомплектации</w:t>
      </w:r>
      <w:proofErr w:type="spellEnd"/>
      <w:r w:rsidRPr="00A11478">
        <w:t>).</w:t>
      </w:r>
    </w:p>
    <w:p w:rsidR="002E365D" w:rsidRPr="00A11478" w:rsidRDefault="00731DAA">
      <w:r w:rsidRPr="00A11478">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A11478">
        <w:t>выполнения критериев признания объектов основных средств</w:t>
      </w:r>
      <w:proofErr w:type="gramEnd"/>
      <w:r w:rsidRPr="00A11478">
        <w:t>.</w:t>
      </w:r>
    </w:p>
    <w:p w:rsidR="002E365D" w:rsidRPr="00A11478" w:rsidRDefault="00731DAA">
      <w:r w:rsidRPr="00A11478">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2E365D" w:rsidRPr="00A11478" w:rsidRDefault="00731DAA">
      <w:r w:rsidRPr="00A11478">
        <w:rPr>
          <w:i/>
        </w:rPr>
        <w:t xml:space="preserve">(Основание: </w:t>
      </w:r>
      <w:hyperlink r:id="rId153" w:history="1">
        <w:r w:rsidRPr="00A11478">
          <w:rPr>
            <w:rStyle w:val="afc"/>
            <w:i/>
            <w:color w:val="auto"/>
            <w:u w:val="none"/>
          </w:rPr>
          <w:t>п. п. 19</w:t>
        </w:r>
      </w:hyperlink>
      <w:r w:rsidRPr="00A11478">
        <w:rPr>
          <w:i/>
        </w:rPr>
        <w:t xml:space="preserve">, </w:t>
      </w:r>
      <w:hyperlink r:id="rId154" w:history="1">
        <w:r w:rsidRPr="00A11478">
          <w:rPr>
            <w:rStyle w:val="afc"/>
            <w:i/>
            <w:color w:val="auto"/>
            <w:u w:val="none"/>
          </w:rPr>
          <w:t>28</w:t>
        </w:r>
      </w:hyperlink>
      <w:r w:rsidRPr="00A11478">
        <w:rPr>
          <w:i/>
        </w:rPr>
        <w:t xml:space="preserve"> СГС "Основные средства")</w:t>
      </w:r>
    </w:p>
    <w:p w:rsidR="002E365D" w:rsidRPr="00A11478" w:rsidRDefault="00731DAA">
      <w:pPr>
        <w:pStyle w:val="2"/>
      </w:pPr>
      <w:bookmarkStart w:id="38" w:name="_ref_1-f5a32730226548"/>
      <w:r w:rsidRPr="00A11478">
        <w:t>Стоимость основного средства изменяется в случае проведения переоценки этого основного средства и отражения ее результатов в учете.</w:t>
      </w:r>
      <w:bookmarkEnd w:id="38"/>
    </w:p>
    <w:p w:rsidR="002E365D" w:rsidRPr="00A11478" w:rsidRDefault="00731DAA">
      <w:r w:rsidRPr="00A11478">
        <w:rPr>
          <w:i/>
        </w:rPr>
        <w:t xml:space="preserve">(Основание: </w:t>
      </w:r>
      <w:hyperlink r:id="rId155" w:history="1">
        <w:r w:rsidRPr="00A11478">
          <w:rPr>
            <w:rStyle w:val="afc"/>
            <w:i/>
            <w:color w:val="auto"/>
            <w:u w:val="none"/>
          </w:rPr>
          <w:t>п. 19</w:t>
        </w:r>
      </w:hyperlink>
      <w:r w:rsidRPr="00A11478">
        <w:rPr>
          <w:i/>
        </w:rPr>
        <w:t xml:space="preserve"> СГС "Основные средства")</w:t>
      </w:r>
    </w:p>
    <w:p w:rsidR="002E365D" w:rsidRPr="00A11478" w:rsidRDefault="00731DAA">
      <w:pPr>
        <w:pStyle w:val="2"/>
      </w:pPr>
      <w:bookmarkStart w:id="39" w:name="_ref_1-4b50ebb5e14542"/>
      <w:r w:rsidRPr="00A11478">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39"/>
    </w:p>
    <w:p w:rsidR="002E365D" w:rsidRPr="00A11478" w:rsidRDefault="00731DAA">
      <w:r w:rsidRPr="00A11478">
        <w:rPr>
          <w:i/>
        </w:rPr>
        <w:t xml:space="preserve">(Основание: </w:t>
      </w:r>
      <w:hyperlink r:id="rId156" w:history="1">
        <w:r w:rsidRPr="00A11478">
          <w:rPr>
            <w:rStyle w:val="afc"/>
            <w:i/>
            <w:color w:val="auto"/>
            <w:u w:val="none"/>
          </w:rPr>
          <w:t>п. 41</w:t>
        </w:r>
      </w:hyperlink>
      <w:r w:rsidRPr="00A11478">
        <w:rPr>
          <w:i/>
        </w:rPr>
        <w:t xml:space="preserve"> СГС "Основные средства")</w:t>
      </w:r>
    </w:p>
    <w:p w:rsidR="002E365D" w:rsidRPr="00A11478" w:rsidRDefault="00731DAA">
      <w:pPr>
        <w:pStyle w:val="2"/>
      </w:pPr>
      <w:bookmarkStart w:id="40" w:name="_ref_1-0f2a913070034e"/>
      <w:r w:rsidRPr="00A11478">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A11478">
        <w:t>разукомплектации</w:t>
      </w:r>
      <w:proofErr w:type="spellEnd"/>
      <w:r w:rsidRPr="00A11478">
        <w:t xml:space="preserve">) объекта основного средства определяется комиссией по поступлению и выбытию </w:t>
      </w:r>
      <w:proofErr w:type="gramStart"/>
      <w:r w:rsidRPr="00A11478">
        <w:t>активов</w:t>
      </w:r>
      <w:proofErr w:type="gramEnd"/>
      <w:r w:rsidRPr="00A11478">
        <w:t xml:space="preserve"> пропорционально выбранному комиссией показателю (площадь, объем и др.).</w:t>
      </w:r>
      <w:bookmarkEnd w:id="40"/>
    </w:p>
    <w:p w:rsidR="002E365D" w:rsidRPr="00A11478" w:rsidRDefault="00731DAA">
      <w:r w:rsidRPr="00A11478">
        <w:rPr>
          <w:i/>
        </w:rPr>
        <w:lastRenderedPageBreak/>
        <w:t xml:space="preserve">(Основание: </w:t>
      </w:r>
      <w:hyperlink r:id="rId157"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41" w:name="_ref_1-4574b126cad04c"/>
      <w:r w:rsidRPr="00A11478">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1"/>
    </w:p>
    <w:p w:rsidR="002E365D" w:rsidRPr="00A11478" w:rsidRDefault="00731DAA">
      <w:r w:rsidRPr="00A11478">
        <w:rPr>
          <w:i/>
        </w:rPr>
        <w:t xml:space="preserve">(Основание: </w:t>
      </w:r>
      <w:hyperlink r:id="rId158"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42" w:name="_ref_1-2373fb59171e47"/>
      <w:r w:rsidRPr="00A11478">
        <w:t>Продажа объектов основных средств оформляется Актом о приеме-передаче объектов нефинансовых активов (</w:t>
      </w:r>
      <w:hyperlink r:id="rId159" w:history="1">
        <w:r w:rsidRPr="00A11478">
          <w:rPr>
            <w:rStyle w:val="afc"/>
            <w:color w:val="auto"/>
            <w:u w:val="none"/>
          </w:rPr>
          <w:t>ф. 0504101</w:t>
        </w:r>
      </w:hyperlink>
      <w:r w:rsidRPr="00A11478">
        <w:t>).</w:t>
      </w:r>
      <w:bookmarkEnd w:id="42"/>
    </w:p>
    <w:p w:rsidR="002E365D" w:rsidRPr="00A11478" w:rsidRDefault="00731DAA">
      <w:proofErr w:type="gramStart"/>
      <w:r w:rsidRPr="00A11478">
        <w:rPr>
          <w:i/>
        </w:rPr>
        <w:t>(Основание:</w:t>
      </w:r>
      <w:proofErr w:type="gramEnd"/>
      <w:r w:rsidRPr="00A11478">
        <w:rPr>
          <w:i/>
        </w:rPr>
        <w:t xml:space="preserve"> </w:t>
      </w:r>
      <w:proofErr w:type="gramStart"/>
      <w:r w:rsidRPr="00A11478">
        <w:rPr>
          <w:i/>
        </w:rPr>
        <w:t xml:space="preserve">Методические </w:t>
      </w:r>
      <w:hyperlink r:id="rId160" w:history="1">
        <w:r w:rsidRPr="00A11478">
          <w:rPr>
            <w:rStyle w:val="afc"/>
            <w:i/>
            <w:color w:val="auto"/>
            <w:u w:val="none"/>
          </w:rPr>
          <w:t>указания</w:t>
        </w:r>
      </w:hyperlink>
      <w:r w:rsidRPr="00A11478">
        <w:rPr>
          <w:i/>
        </w:rPr>
        <w:t xml:space="preserve"> № 52н)</w:t>
      </w:r>
      <w:proofErr w:type="gramEnd"/>
    </w:p>
    <w:p w:rsidR="002E365D" w:rsidRPr="00A11478" w:rsidRDefault="00731DAA">
      <w:pPr>
        <w:pStyle w:val="2"/>
      </w:pPr>
      <w:bookmarkStart w:id="43" w:name="_ref_1-91cd04e697ec46"/>
      <w:r w:rsidRPr="00A11478">
        <w:t>Безвозмездная передача объектов основных средств оформляется Актом о приеме-передаче объектов нефинансовых активов (</w:t>
      </w:r>
      <w:hyperlink r:id="rId161" w:history="1">
        <w:r w:rsidRPr="00A11478">
          <w:rPr>
            <w:rStyle w:val="afc"/>
            <w:color w:val="auto"/>
            <w:u w:val="none"/>
          </w:rPr>
          <w:t>ф. 0504101</w:t>
        </w:r>
      </w:hyperlink>
      <w:r w:rsidRPr="00A11478">
        <w:t>).</w:t>
      </w:r>
      <w:bookmarkEnd w:id="43"/>
    </w:p>
    <w:p w:rsidR="002E365D" w:rsidRPr="00A11478" w:rsidRDefault="00731DAA">
      <w:proofErr w:type="gramStart"/>
      <w:r w:rsidRPr="00A11478">
        <w:rPr>
          <w:i/>
        </w:rPr>
        <w:t>(Основание:</w:t>
      </w:r>
      <w:proofErr w:type="gramEnd"/>
      <w:r w:rsidRPr="00A11478">
        <w:rPr>
          <w:i/>
        </w:rPr>
        <w:t xml:space="preserve"> </w:t>
      </w:r>
      <w:proofErr w:type="gramStart"/>
      <w:r w:rsidRPr="00A11478">
        <w:rPr>
          <w:i/>
        </w:rPr>
        <w:t xml:space="preserve">Методические </w:t>
      </w:r>
      <w:hyperlink r:id="rId162" w:history="1">
        <w:r w:rsidRPr="00A11478">
          <w:rPr>
            <w:rStyle w:val="afc"/>
            <w:i/>
            <w:color w:val="auto"/>
            <w:u w:val="none"/>
          </w:rPr>
          <w:t>указания</w:t>
        </w:r>
      </w:hyperlink>
      <w:r w:rsidRPr="00A11478">
        <w:rPr>
          <w:i/>
        </w:rPr>
        <w:t xml:space="preserve"> № 52н)</w:t>
      </w:r>
      <w:proofErr w:type="gramEnd"/>
    </w:p>
    <w:p w:rsidR="002E365D" w:rsidRPr="00A11478" w:rsidRDefault="00731DAA">
      <w:pPr>
        <w:pStyle w:val="2"/>
      </w:pPr>
      <w:bookmarkStart w:id="44" w:name="_ref_1-67f464a30b6e41"/>
      <w:r w:rsidRPr="00A11478">
        <w:t>При приобретении основных средств оформляется Акт о приеме-передаче объектов нефинансовых активов (</w:t>
      </w:r>
      <w:hyperlink r:id="rId163" w:history="1">
        <w:r w:rsidRPr="00A11478">
          <w:rPr>
            <w:rStyle w:val="afc"/>
            <w:color w:val="auto"/>
            <w:u w:val="none"/>
          </w:rPr>
          <w:t>ф. 0504101</w:t>
        </w:r>
      </w:hyperlink>
      <w:r w:rsidRPr="00A11478">
        <w:t>).</w:t>
      </w:r>
      <w:bookmarkEnd w:id="44"/>
    </w:p>
    <w:p w:rsidR="002E365D" w:rsidRPr="00A11478" w:rsidRDefault="00731DAA">
      <w:proofErr w:type="gramStart"/>
      <w:r w:rsidRPr="00A11478">
        <w:rPr>
          <w:i/>
        </w:rPr>
        <w:t>(Основание:</w:t>
      </w:r>
      <w:proofErr w:type="gramEnd"/>
      <w:r w:rsidRPr="00A11478">
        <w:rPr>
          <w:i/>
        </w:rPr>
        <w:t xml:space="preserve"> </w:t>
      </w:r>
      <w:proofErr w:type="gramStart"/>
      <w:r w:rsidRPr="00A11478">
        <w:rPr>
          <w:i/>
        </w:rPr>
        <w:t xml:space="preserve">Методические </w:t>
      </w:r>
      <w:hyperlink r:id="rId164" w:history="1">
        <w:r w:rsidRPr="00A11478">
          <w:rPr>
            <w:rStyle w:val="afc"/>
            <w:i/>
            <w:color w:val="auto"/>
            <w:u w:val="none"/>
          </w:rPr>
          <w:t>указания</w:t>
        </w:r>
      </w:hyperlink>
      <w:r w:rsidRPr="00A11478">
        <w:rPr>
          <w:i/>
        </w:rPr>
        <w:t xml:space="preserve"> № 52н)</w:t>
      </w:r>
      <w:proofErr w:type="gramEnd"/>
    </w:p>
    <w:p w:rsidR="002E365D" w:rsidRPr="00A11478" w:rsidRDefault="00731DAA" w:rsidP="00D74A4D">
      <w:pPr>
        <w:pStyle w:val="2"/>
      </w:pPr>
      <w:bookmarkStart w:id="45" w:name="_ref_1-876eb75286594d"/>
      <w:r w:rsidRPr="00A11478">
        <w:t>Частичная ликвидация объекта основных сре</w:t>
      </w:r>
      <w:proofErr w:type="gramStart"/>
      <w:r w:rsidRPr="00A11478">
        <w:t>дств пр</w:t>
      </w:r>
      <w:proofErr w:type="gramEnd"/>
      <w:r w:rsidRPr="00A11478">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65" w:history="1">
        <w:r w:rsidRPr="00A11478">
          <w:rPr>
            <w:rStyle w:val="afc"/>
            <w:color w:val="auto"/>
            <w:u w:val="none"/>
          </w:rPr>
          <w:t>ф. 0504103</w:t>
        </w:r>
      </w:hyperlink>
      <w:r w:rsidRPr="00A11478">
        <w:t xml:space="preserve">). </w:t>
      </w:r>
      <w:bookmarkEnd w:id="45"/>
    </w:p>
    <w:p w:rsidR="002E365D" w:rsidRPr="00A11478" w:rsidRDefault="00731DAA">
      <w:pPr>
        <w:pStyle w:val="1"/>
      </w:pPr>
      <w:bookmarkStart w:id="46" w:name="_ref_1-d830688800d04f"/>
      <w:r w:rsidRPr="00A11478">
        <w:t>Нематериальные активы</w:t>
      </w:r>
      <w:bookmarkEnd w:id="46"/>
    </w:p>
    <w:p w:rsidR="002E365D" w:rsidRPr="00A11478" w:rsidRDefault="00731DAA">
      <w:pPr>
        <w:pStyle w:val="2"/>
      </w:pPr>
      <w:bookmarkStart w:id="47" w:name="_ref_1-1c6787f5fc6449"/>
      <w:r w:rsidRPr="00A11478">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47"/>
    </w:p>
    <w:p w:rsidR="002E365D" w:rsidRPr="00A11478" w:rsidRDefault="00731DAA">
      <w:r w:rsidRPr="00A11478">
        <w:rPr>
          <w:i/>
        </w:rPr>
        <w:t xml:space="preserve">(Основание: </w:t>
      </w:r>
      <w:hyperlink r:id="rId166" w:history="1">
        <w:r w:rsidRPr="00A11478">
          <w:rPr>
            <w:rStyle w:val="afc"/>
            <w:i/>
            <w:color w:val="auto"/>
            <w:u w:val="none"/>
          </w:rPr>
          <w:t>п. 56</w:t>
        </w:r>
      </w:hyperlink>
      <w:r w:rsidRPr="00A11478">
        <w:rPr>
          <w:i/>
        </w:rPr>
        <w:t xml:space="preserve"> Инструкции № 157н)</w:t>
      </w:r>
    </w:p>
    <w:p w:rsidR="002E365D" w:rsidRPr="00A11478" w:rsidRDefault="00731DAA">
      <w:pPr>
        <w:pStyle w:val="2"/>
      </w:pPr>
      <w:bookmarkStart w:id="48" w:name="_ref_1-18f7f92c96c744"/>
      <w:r w:rsidRPr="00A11478">
        <w:t>Объект признается нематериальным активом при одновременном выполнении следующих условий:</w:t>
      </w:r>
      <w:bookmarkEnd w:id="48"/>
    </w:p>
    <w:p w:rsidR="002E365D" w:rsidRPr="00A11478" w:rsidRDefault="00731DAA">
      <w:r w:rsidRPr="00A11478">
        <w:t>- объект способен приносить экономические выгоды в будущем;</w:t>
      </w:r>
    </w:p>
    <w:p w:rsidR="002E365D" w:rsidRPr="00A11478" w:rsidRDefault="00731DAA">
      <w:r w:rsidRPr="00A11478">
        <w:t>- у него отсутствует материально-вещественная форма;</w:t>
      </w:r>
    </w:p>
    <w:p w:rsidR="002E365D" w:rsidRPr="00A11478" w:rsidRDefault="00731DAA">
      <w:r w:rsidRPr="00A11478">
        <w:t>- объект можно идентифицировать;</w:t>
      </w:r>
    </w:p>
    <w:p w:rsidR="002E365D" w:rsidRPr="00A11478" w:rsidRDefault="00731DAA">
      <w:r w:rsidRPr="00A11478">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2E365D" w:rsidRPr="00A11478" w:rsidRDefault="00731DAA">
      <w:r w:rsidRPr="00A11478">
        <w:t>- не предполагается последующая перепродажа данного актива;</w:t>
      </w:r>
    </w:p>
    <w:p w:rsidR="002E365D" w:rsidRPr="00A11478" w:rsidRDefault="00731DAA">
      <w:r w:rsidRPr="00A11478">
        <w:t>- имеются надлежаще оформленные документы, подтверждающие существование актива;</w:t>
      </w:r>
    </w:p>
    <w:p w:rsidR="002E365D" w:rsidRPr="00A11478" w:rsidRDefault="00731DAA">
      <w:r w:rsidRPr="00A11478">
        <w:t>- имеются надлежаще оформленные документы, устанавливающие исключительное право на актив;</w:t>
      </w:r>
    </w:p>
    <w:p w:rsidR="002E365D" w:rsidRPr="00A11478" w:rsidRDefault="00731DAA">
      <w:proofErr w:type="gramStart"/>
      <w:r w:rsidRPr="00A11478">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A11478">
        <w:t xml:space="preserve"> секреты производства (ноу-хау).</w:t>
      </w:r>
    </w:p>
    <w:p w:rsidR="002E365D" w:rsidRPr="00A11478" w:rsidRDefault="00731DAA">
      <w:r w:rsidRPr="00A11478">
        <w:rPr>
          <w:i/>
        </w:rPr>
        <w:t xml:space="preserve">(Основание: </w:t>
      </w:r>
      <w:hyperlink r:id="rId167" w:history="1">
        <w:r w:rsidRPr="00A11478">
          <w:rPr>
            <w:rStyle w:val="afc"/>
            <w:i/>
            <w:color w:val="auto"/>
            <w:u w:val="none"/>
          </w:rPr>
          <w:t>п. п. 4</w:t>
        </w:r>
      </w:hyperlink>
      <w:r w:rsidRPr="00A11478">
        <w:rPr>
          <w:i/>
        </w:rPr>
        <w:t xml:space="preserve">, </w:t>
      </w:r>
      <w:hyperlink r:id="rId168" w:history="1">
        <w:r w:rsidRPr="00A11478">
          <w:rPr>
            <w:rStyle w:val="afc"/>
            <w:i/>
            <w:color w:val="auto"/>
            <w:u w:val="none"/>
          </w:rPr>
          <w:t>6</w:t>
        </w:r>
      </w:hyperlink>
      <w:r w:rsidRPr="00A11478">
        <w:rPr>
          <w:i/>
        </w:rPr>
        <w:t xml:space="preserve">, </w:t>
      </w:r>
      <w:hyperlink r:id="rId169" w:history="1">
        <w:r w:rsidRPr="00A11478">
          <w:rPr>
            <w:rStyle w:val="afc"/>
            <w:i/>
            <w:color w:val="auto"/>
            <w:u w:val="none"/>
          </w:rPr>
          <w:t>7</w:t>
        </w:r>
      </w:hyperlink>
      <w:r w:rsidRPr="00A11478">
        <w:rPr>
          <w:i/>
        </w:rPr>
        <w:t xml:space="preserve"> СГС "Нематериальные активы", </w:t>
      </w:r>
      <w:hyperlink r:id="rId170" w:history="1">
        <w:r w:rsidRPr="00A11478">
          <w:rPr>
            <w:rStyle w:val="afc"/>
            <w:i/>
            <w:color w:val="auto"/>
            <w:u w:val="none"/>
          </w:rPr>
          <w:t>п. 56</w:t>
        </w:r>
      </w:hyperlink>
      <w:r w:rsidRPr="00A11478">
        <w:rPr>
          <w:i/>
        </w:rPr>
        <w:t xml:space="preserve"> Инструкции № 157н)</w:t>
      </w:r>
    </w:p>
    <w:p w:rsidR="002E365D" w:rsidRPr="00A11478" w:rsidRDefault="00731DAA">
      <w:pPr>
        <w:pStyle w:val="2"/>
      </w:pPr>
      <w:bookmarkStart w:id="49" w:name="_ref_1-85629c26479c47"/>
      <w:r w:rsidRPr="00A11478">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49"/>
    </w:p>
    <w:p w:rsidR="002E365D" w:rsidRPr="00A11478" w:rsidRDefault="00731DAA">
      <w:r w:rsidRPr="00A11478">
        <w:rPr>
          <w:i/>
        </w:rPr>
        <w:t xml:space="preserve">(Основание: </w:t>
      </w:r>
      <w:hyperlink r:id="rId171" w:history="1">
        <w:r w:rsidRPr="00A11478">
          <w:rPr>
            <w:rStyle w:val="afc"/>
            <w:i/>
            <w:color w:val="auto"/>
            <w:u w:val="none"/>
          </w:rPr>
          <w:t>п. 60</w:t>
        </w:r>
      </w:hyperlink>
      <w:r w:rsidRPr="00A11478">
        <w:rPr>
          <w:i/>
        </w:rPr>
        <w:t xml:space="preserve"> Инструкции № 157н)</w:t>
      </w:r>
    </w:p>
    <w:p w:rsidR="002E365D" w:rsidRPr="00A11478" w:rsidRDefault="00731DAA">
      <w:pPr>
        <w:pStyle w:val="2"/>
      </w:pPr>
      <w:bookmarkStart w:id="50" w:name="_ref_1-a661337de34b44"/>
      <w:r w:rsidRPr="00A11478">
        <w:t>Амортизация по всем нематериальным активам начисляется линейным методом.</w:t>
      </w:r>
      <w:bookmarkEnd w:id="50"/>
    </w:p>
    <w:p w:rsidR="002E365D" w:rsidRPr="00A11478" w:rsidRDefault="00731DAA">
      <w:r w:rsidRPr="00A11478">
        <w:rPr>
          <w:i/>
        </w:rPr>
        <w:t xml:space="preserve">(Основание: </w:t>
      </w:r>
      <w:hyperlink r:id="rId172" w:history="1">
        <w:r w:rsidRPr="00A11478">
          <w:rPr>
            <w:rStyle w:val="afc"/>
            <w:i/>
            <w:color w:val="auto"/>
            <w:u w:val="none"/>
          </w:rPr>
          <w:t>п. п. 30</w:t>
        </w:r>
      </w:hyperlink>
      <w:r w:rsidRPr="00A11478">
        <w:rPr>
          <w:i/>
        </w:rPr>
        <w:t xml:space="preserve">, </w:t>
      </w:r>
      <w:hyperlink r:id="rId173" w:history="1">
        <w:r w:rsidRPr="00A11478">
          <w:rPr>
            <w:rStyle w:val="afc"/>
            <w:i/>
            <w:color w:val="auto"/>
            <w:u w:val="none"/>
          </w:rPr>
          <w:t>31</w:t>
        </w:r>
      </w:hyperlink>
      <w:r w:rsidRPr="00A11478">
        <w:rPr>
          <w:i/>
        </w:rPr>
        <w:t xml:space="preserve"> СГС "Нематериальные активы")</w:t>
      </w:r>
    </w:p>
    <w:p w:rsidR="002E365D" w:rsidRPr="00A11478" w:rsidRDefault="002E365D"/>
    <w:p w:rsidR="002E365D" w:rsidRPr="00A11478" w:rsidRDefault="00731DAA">
      <w:pPr>
        <w:pStyle w:val="1"/>
      </w:pPr>
      <w:bookmarkStart w:id="51" w:name="_ref_1-391058b4711746"/>
      <w:r w:rsidRPr="00A11478">
        <w:t>Непроизведенные активы</w:t>
      </w:r>
      <w:bookmarkEnd w:id="51"/>
    </w:p>
    <w:p w:rsidR="002E365D" w:rsidRPr="00A11478" w:rsidRDefault="00731DAA">
      <w:pPr>
        <w:pStyle w:val="2"/>
      </w:pPr>
      <w:bookmarkStart w:id="52" w:name="_ref_1-03eab198b81745"/>
      <w:r w:rsidRPr="00A11478">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2"/>
    </w:p>
    <w:p w:rsidR="002E365D" w:rsidRPr="00A11478" w:rsidRDefault="00731DAA">
      <w:r w:rsidRPr="00A11478">
        <w:rPr>
          <w:i/>
        </w:rPr>
        <w:t xml:space="preserve">(Основание: </w:t>
      </w:r>
      <w:hyperlink r:id="rId174" w:history="1">
        <w:r w:rsidRPr="00A11478">
          <w:rPr>
            <w:rStyle w:val="afc"/>
            <w:i/>
            <w:color w:val="auto"/>
            <w:u w:val="none"/>
          </w:rPr>
          <w:t>п. 6</w:t>
        </w:r>
      </w:hyperlink>
      <w:r w:rsidRPr="00A11478">
        <w:rPr>
          <w:i/>
        </w:rPr>
        <w:t xml:space="preserve"> СГС "Непроизведенные активы", </w:t>
      </w:r>
      <w:hyperlink r:id="rId175" w:history="1">
        <w:r w:rsidRPr="00A11478">
          <w:rPr>
            <w:rStyle w:val="afc"/>
            <w:i/>
            <w:color w:val="auto"/>
            <w:u w:val="none"/>
          </w:rPr>
          <w:t>п. 70</w:t>
        </w:r>
      </w:hyperlink>
      <w:r w:rsidRPr="00A11478">
        <w:rPr>
          <w:i/>
        </w:rPr>
        <w:t xml:space="preserve"> Инструкции № 157н)</w:t>
      </w:r>
    </w:p>
    <w:p w:rsidR="002E365D" w:rsidRPr="00A11478" w:rsidRDefault="00731DAA">
      <w:pPr>
        <w:pStyle w:val="2"/>
      </w:pPr>
      <w:bookmarkStart w:id="53" w:name="_ref_1-74a657093c0949"/>
      <w:r w:rsidRPr="00A11478">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3"/>
    </w:p>
    <w:p w:rsidR="002E365D" w:rsidRPr="00A11478" w:rsidRDefault="00731DAA">
      <w:r w:rsidRPr="00A11478">
        <w:rPr>
          <w:i/>
        </w:rPr>
        <w:t xml:space="preserve">(Основание: </w:t>
      </w:r>
      <w:hyperlink r:id="rId176" w:history="1">
        <w:r w:rsidRPr="00A11478">
          <w:rPr>
            <w:rStyle w:val="afc"/>
            <w:i/>
            <w:color w:val="auto"/>
            <w:u w:val="none"/>
          </w:rPr>
          <w:t>п. 36</w:t>
        </w:r>
      </w:hyperlink>
      <w:r w:rsidRPr="00A11478">
        <w:rPr>
          <w:i/>
        </w:rPr>
        <w:t xml:space="preserve"> СГС "Концептуальные основы", </w:t>
      </w:r>
      <w:hyperlink r:id="rId177" w:history="1">
        <w:r w:rsidRPr="00A11478">
          <w:rPr>
            <w:rStyle w:val="afc"/>
            <w:i/>
            <w:color w:val="auto"/>
            <w:u w:val="none"/>
          </w:rPr>
          <w:t>Письмо</w:t>
        </w:r>
      </w:hyperlink>
      <w:r w:rsidRPr="00A11478">
        <w:rPr>
          <w:i/>
        </w:rPr>
        <w:t xml:space="preserve"> Минфина России от 27.10.2015 № 02-05-10/61628)</w:t>
      </w:r>
    </w:p>
    <w:p w:rsidR="002E365D" w:rsidRPr="00A11478" w:rsidRDefault="00731DAA">
      <w:pPr>
        <w:pStyle w:val="2"/>
      </w:pPr>
      <w:bookmarkStart w:id="54" w:name="_ref_1-f7d45dd3997846"/>
      <w:r w:rsidRPr="00A11478">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4"/>
    </w:p>
    <w:p w:rsidR="002E365D" w:rsidRPr="00A11478" w:rsidRDefault="00731DAA">
      <w:r w:rsidRPr="00A11478">
        <w:rPr>
          <w:i/>
        </w:rPr>
        <w:t xml:space="preserve">(Основание: </w:t>
      </w:r>
      <w:hyperlink r:id="rId178" w:history="1">
        <w:r w:rsidRPr="00A11478">
          <w:rPr>
            <w:rStyle w:val="afc"/>
            <w:i/>
            <w:color w:val="auto"/>
            <w:u w:val="none"/>
          </w:rPr>
          <w:t>п. 71</w:t>
        </w:r>
      </w:hyperlink>
      <w:r w:rsidRPr="00A11478">
        <w:rPr>
          <w:i/>
        </w:rPr>
        <w:t xml:space="preserve"> Инструкции № 157н</w:t>
      </w:r>
      <w:r w:rsidRPr="00A11478">
        <w:t>, </w:t>
      </w:r>
      <w:hyperlink r:id="rId179" w:history="1">
        <w:r w:rsidRPr="00A11478">
          <w:rPr>
            <w:rStyle w:val="afc"/>
            <w:i/>
            <w:color w:val="auto"/>
            <w:u w:val="none"/>
          </w:rPr>
          <w:t>п. 16</w:t>
        </w:r>
      </w:hyperlink>
      <w:r w:rsidRPr="00A11478">
        <w:rPr>
          <w:i/>
        </w:rPr>
        <w:t xml:space="preserve"> Инструкции № 162н)</w:t>
      </w:r>
    </w:p>
    <w:p w:rsidR="002E365D" w:rsidRPr="00A11478" w:rsidRDefault="00731DAA">
      <w:pPr>
        <w:pStyle w:val="1"/>
      </w:pPr>
      <w:bookmarkStart w:id="55" w:name="_ref_1-50a121e1b3244d"/>
      <w:r w:rsidRPr="00A11478">
        <w:t>Материальные запасы</w:t>
      </w:r>
      <w:bookmarkEnd w:id="55"/>
    </w:p>
    <w:p w:rsidR="002E365D" w:rsidRPr="00A11478" w:rsidRDefault="00731DAA">
      <w:pPr>
        <w:pStyle w:val="2"/>
      </w:pPr>
      <w:bookmarkStart w:id="56" w:name="_ref_1-acfdc3ca985e45"/>
      <w:r w:rsidRPr="00A11478">
        <w:t>Единицей бухгалтерского учета материальных запасов является:</w:t>
      </w:r>
      <w:bookmarkEnd w:id="56"/>
    </w:p>
    <w:p w:rsidR="00E76A16" w:rsidRPr="00A11478" w:rsidRDefault="00731DAA" w:rsidP="00E76A16">
      <w:pPr>
        <w:pStyle w:val="ab"/>
        <w:numPr>
          <w:ilvl w:val="1"/>
          <w:numId w:val="7"/>
        </w:numPr>
        <w:spacing w:after="0"/>
        <w:ind w:left="964"/>
        <w:jc w:val="both"/>
      </w:pPr>
      <w:r w:rsidRPr="00A11478">
        <w:t>номе</w:t>
      </w:r>
      <w:r w:rsidR="00E76A16" w:rsidRPr="00A11478">
        <w:t>нклатурная (реестровая) единица.</w:t>
      </w:r>
    </w:p>
    <w:p w:rsidR="002E365D" w:rsidRPr="00A11478" w:rsidRDefault="00E76A16" w:rsidP="00E76A16">
      <w:pPr>
        <w:spacing w:after="0"/>
        <w:ind w:left="964" w:firstLine="0"/>
      </w:pPr>
      <w:r w:rsidRPr="00A11478">
        <w:rPr>
          <w:i/>
        </w:rPr>
        <w:t xml:space="preserve"> </w:t>
      </w:r>
      <w:r w:rsidR="00731DAA" w:rsidRPr="00A11478">
        <w:rPr>
          <w:i/>
        </w:rPr>
        <w:t xml:space="preserve">(Основание: </w:t>
      </w:r>
      <w:hyperlink r:id="rId180" w:history="1">
        <w:r w:rsidR="00731DAA" w:rsidRPr="00A11478">
          <w:rPr>
            <w:rStyle w:val="afc"/>
            <w:i/>
            <w:color w:val="auto"/>
            <w:u w:val="none"/>
          </w:rPr>
          <w:t>п. 101</w:t>
        </w:r>
      </w:hyperlink>
      <w:r w:rsidR="00731DAA" w:rsidRPr="00A11478">
        <w:rPr>
          <w:i/>
        </w:rPr>
        <w:t xml:space="preserve"> Инструкции № 157н, </w:t>
      </w:r>
      <w:hyperlink r:id="rId181" w:history="1">
        <w:r w:rsidR="00731DAA" w:rsidRPr="00A11478">
          <w:rPr>
            <w:rStyle w:val="afc"/>
            <w:i/>
            <w:color w:val="auto"/>
            <w:u w:val="none"/>
          </w:rPr>
          <w:t>п. 8</w:t>
        </w:r>
      </w:hyperlink>
      <w:r w:rsidR="00731DAA" w:rsidRPr="00A11478">
        <w:rPr>
          <w:i/>
        </w:rPr>
        <w:t xml:space="preserve"> СГС «Запасы»)</w:t>
      </w:r>
    </w:p>
    <w:p w:rsidR="002E365D" w:rsidRPr="00A11478" w:rsidRDefault="00731DAA">
      <w:pPr>
        <w:pStyle w:val="2"/>
      </w:pPr>
      <w:bookmarkStart w:id="57" w:name="_ref_1-ddf964b1eaa44a"/>
      <w:r w:rsidRPr="00A11478">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7"/>
    </w:p>
    <w:p w:rsidR="002E365D" w:rsidRPr="00A11478" w:rsidRDefault="00731DAA">
      <w:r w:rsidRPr="00A11478">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2E365D" w:rsidRPr="00A11478" w:rsidRDefault="00731DAA">
      <w:r w:rsidRPr="00A11478">
        <w:rPr>
          <w:i/>
        </w:rPr>
        <w:t>(</w:t>
      </w:r>
      <w:r w:rsidRPr="00A11478">
        <w:t xml:space="preserve">Основание: </w:t>
      </w:r>
      <w:hyperlink r:id="rId182" w:history="1">
        <w:r w:rsidRPr="00A11478">
          <w:rPr>
            <w:rStyle w:val="afc"/>
            <w:i/>
            <w:color w:val="auto"/>
            <w:u w:val="none"/>
          </w:rPr>
          <w:t>п. п. 100</w:t>
        </w:r>
      </w:hyperlink>
      <w:r w:rsidRPr="00A11478">
        <w:rPr>
          <w:i/>
        </w:rPr>
        <w:t xml:space="preserve">, </w:t>
      </w:r>
      <w:hyperlink r:id="rId183" w:history="1">
        <w:r w:rsidRPr="00A11478">
          <w:rPr>
            <w:rStyle w:val="afc"/>
            <w:i/>
            <w:color w:val="auto"/>
            <w:u w:val="none"/>
          </w:rPr>
          <w:t>102</w:t>
        </w:r>
      </w:hyperlink>
      <w:r w:rsidRPr="00A11478">
        <w:rPr>
          <w:i/>
        </w:rPr>
        <w:t xml:space="preserve"> Инструкции № 157н, </w:t>
      </w:r>
      <w:hyperlink r:id="rId184" w:history="1">
        <w:r w:rsidRPr="00A11478">
          <w:rPr>
            <w:rStyle w:val="afc"/>
            <w:i/>
            <w:color w:val="auto"/>
            <w:u w:val="none"/>
          </w:rPr>
          <w:t>п. 9</w:t>
        </w:r>
      </w:hyperlink>
      <w:r w:rsidRPr="00A11478">
        <w:rPr>
          <w:i/>
        </w:rPr>
        <w:t xml:space="preserve"> СГС "Учетная политика")</w:t>
      </w:r>
    </w:p>
    <w:p w:rsidR="002E365D" w:rsidRPr="00A11478" w:rsidRDefault="00731DAA" w:rsidP="00011744">
      <w:pPr>
        <w:pStyle w:val="2"/>
        <w:ind w:left="-284"/>
      </w:pPr>
      <w:bookmarkStart w:id="58" w:name="_ref_1-1d35f8f33f494e"/>
      <w:r w:rsidRPr="00A11478">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8"/>
    </w:p>
    <w:p w:rsidR="002E365D" w:rsidRPr="00A11478" w:rsidRDefault="00731DAA">
      <w:r w:rsidRPr="00A11478">
        <w:rPr>
          <w:i/>
        </w:rPr>
        <w:t xml:space="preserve">(Основание: </w:t>
      </w:r>
      <w:hyperlink r:id="rId185" w:history="1">
        <w:r w:rsidRPr="00A11478">
          <w:rPr>
            <w:rStyle w:val="afc"/>
            <w:i/>
            <w:color w:val="auto"/>
            <w:u w:val="none"/>
          </w:rPr>
          <w:t>п. п. 52</w:t>
        </w:r>
      </w:hyperlink>
      <w:r w:rsidRPr="00A11478">
        <w:rPr>
          <w:i/>
        </w:rPr>
        <w:t xml:space="preserve">, </w:t>
      </w:r>
      <w:hyperlink r:id="rId186" w:history="1">
        <w:r w:rsidRPr="00A11478">
          <w:rPr>
            <w:rStyle w:val="afc"/>
            <w:i/>
            <w:color w:val="auto"/>
            <w:u w:val="none"/>
          </w:rPr>
          <w:t>54</w:t>
        </w:r>
      </w:hyperlink>
      <w:r w:rsidRPr="00A11478">
        <w:rPr>
          <w:i/>
        </w:rPr>
        <w:t xml:space="preserve"> СГС "Концептуальные основы", </w:t>
      </w:r>
      <w:hyperlink r:id="rId187" w:history="1">
        <w:r w:rsidRPr="00A11478">
          <w:rPr>
            <w:rStyle w:val="afc"/>
            <w:i/>
            <w:color w:val="auto"/>
            <w:u w:val="none"/>
          </w:rPr>
          <w:t>п. 106</w:t>
        </w:r>
      </w:hyperlink>
      <w:r w:rsidRPr="00A11478">
        <w:rPr>
          <w:i/>
        </w:rPr>
        <w:t xml:space="preserve"> Инструкции № 157н)</w:t>
      </w:r>
    </w:p>
    <w:p w:rsidR="002E365D" w:rsidRPr="00A11478" w:rsidRDefault="00731DAA">
      <w:pPr>
        <w:pStyle w:val="2"/>
      </w:pPr>
      <w:bookmarkStart w:id="59" w:name="_ref_1-e9adefc561a74e"/>
      <w:r w:rsidRPr="00A11478">
        <w:t>Выбытие материальных запасов признается по средней фактической стоимости запасов.</w:t>
      </w:r>
      <w:bookmarkEnd w:id="59"/>
    </w:p>
    <w:p w:rsidR="002E365D" w:rsidRPr="00A11478" w:rsidRDefault="00731DAA">
      <w:r w:rsidRPr="00A11478">
        <w:rPr>
          <w:i/>
        </w:rPr>
        <w:t xml:space="preserve">(Основание: </w:t>
      </w:r>
      <w:hyperlink r:id="rId188" w:history="1">
        <w:r w:rsidRPr="00A11478">
          <w:rPr>
            <w:rStyle w:val="afc"/>
            <w:i/>
            <w:color w:val="auto"/>
            <w:u w:val="none"/>
          </w:rPr>
          <w:t>п. 46</w:t>
        </w:r>
      </w:hyperlink>
      <w:r w:rsidRPr="00A11478">
        <w:rPr>
          <w:i/>
        </w:rPr>
        <w:t xml:space="preserve"> СГС "Концептуальные основы", </w:t>
      </w:r>
      <w:hyperlink r:id="rId189" w:history="1">
        <w:r w:rsidRPr="00A11478">
          <w:rPr>
            <w:rStyle w:val="afc"/>
            <w:i/>
            <w:color w:val="auto"/>
            <w:u w:val="none"/>
          </w:rPr>
          <w:t>п. 108</w:t>
        </w:r>
      </w:hyperlink>
      <w:r w:rsidRPr="00A11478">
        <w:rPr>
          <w:i/>
        </w:rPr>
        <w:t xml:space="preserve"> Инструкции № 157н)</w:t>
      </w:r>
    </w:p>
    <w:p w:rsidR="002E365D" w:rsidRPr="00A11478" w:rsidRDefault="00731DAA">
      <w:pPr>
        <w:pStyle w:val="2"/>
      </w:pPr>
      <w:bookmarkStart w:id="60" w:name="_ref_1-4e80c25264054c"/>
      <w:r w:rsidRPr="00A11478">
        <w:lastRenderedPageBreak/>
        <w:t xml:space="preserve">Нормы расхода ГСМ утверждаются в виде отдельного документа на основании Методических </w:t>
      </w:r>
      <w:hyperlink r:id="rId190" w:history="1">
        <w:r w:rsidRPr="00A11478">
          <w:rPr>
            <w:rStyle w:val="afc"/>
            <w:color w:val="auto"/>
            <w:u w:val="none"/>
          </w:rPr>
          <w:t>рекомендаций</w:t>
        </w:r>
      </w:hyperlink>
      <w:r w:rsidRPr="00A11478">
        <w:t xml:space="preserve"> № АМ-23-р.</w:t>
      </w:r>
      <w:bookmarkEnd w:id="60"/>
    </w:p>
    <w:p w:rsidR="002E365D" w:rsidRPr="00A11478" w:rsidRDefault="00731DAA">
      <w:r w:rsidRPr="00A11478">
        <w:rPr>
          <w:i/>
        </w:rPr>
        <w:t xml:space="preserve">(Основание: </w:t>
      </w:r>
      <w:hyperlink r:id="rId191"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61" w:name="_ref_1-8d35be0d571544"/>
      <w:r w:rsidRPr="00A11478">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92" w:history="1">
        <w:r w:rsidRPr="00A11478">
          <w:rPr>
            <w:rStyle w:val="afc"/>
            <w:color w:val="auto"/>
            <w:u w:val="none"/>
          </w:rPr>
          <w:t>ф. 0504205</w:t>
        </w:r>
      </w:hyperlink>
      <w:r w:rsidRPr="00A11478">
        <w:t>).</w:t>
      </w:r>
      <w:bookmarkEnd w:id="61"/>
    </w:p>
    <w:p w:rsidR="002E365D" w:rsidRPr="00A11478" w:rsidRDefault="00731DAA">
      <w:r w:rsidRPr="00A11478">
        <w:rPr>
          <w:i/>
        </w:rPr>
        <w:t xml:space="preserve">(Основание: </w:t>
      </w:r>
      <w:hyperlink r:id="rId193" w:history="1">
        <w:r w:rsidRPr="00A11478">
          <w:rPr>
            <w:rStyle w:val="afc"/>
            <w:i/>
            <w:color w:val="auto"/>
            <w:u w:val="none"/>
          </w:rPr>
          <w:t>п. 116</w:t>
        </w:r>
      </w:hyperlink>
      <w:r w:rsidRPr="00A11478">
        <w:rPr>
          <w:i/>
        </w:rPr>
        <w:t xml:space="preserve"> Инструкции № 157н)</w:t>
      </w:r>
    </w:p>
    <w:p w:rsidR="002E365D" w:rsidRPr="00A11478" w:rsidRDefault="00731DAA">
      <w:pPr>
        <w:pStyle w:val="2"/>
      </w:pPr>
      <w:bookmarkStart w:id="62" w:name="_ref_1-2706e9ad788947"/>
      <w:r w:rsidRPr="00A11478">
        <w:t>Выдача запасных частей и хозяйственных материалов (</w:t>
      </w:r>
      <w:proofErr w:type="spellStart"/>
      <w:r w:rsidRPr="00A11478">
        <w:t>электролампочек</w:t>
      </w:r>
      <w:proofErr w:type="spellEnd"/>
      <w:r w:rsidRPr="00A11478">
        <w:t>, мыла, щеток и т.п.) на хозяйственные нужды оформляется Ведомостью выдачи материальных ценностей на нужды учреждения (</w:t>
      </w:r>
      <w:hyperlink r:id="rId194" w:history="1">
        <w:r w:rsidRPr="00A11478">
          <w:rPr>
            <w:rStyle w:val="afc"/>
            <w:color w:val="auto"/>
            <w:u w:val="none"/>
          </w:rPr>
          <w:t>ф. 0504210</w:t>
        </w:r>
      </w:hyperlink>
      <w:r w:rsidRPr="00A11478">
        <w:t>), которая является основанием для их списания.</w:t>
      </w:r>
      <w:bookmarkEnd w:id="62"/>
    </w:p>
    <w:p w:rsidR="002E365D" w:rsidRPr="00A11478" w:rsidRDefault="00731DAA">
      <w:r w:rsidRPr="00A11478">
        <w:rPr>
          <w:i/>
        </w:rPr>
        <w:t xml:space="preserve">(Основание: </w:t>
      </w:r>
      <w:hyperlink r:id="rId195"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1"/>
      </w:pPr>
      <w:bookmarkStart w:id="63" w:name="_ref_1-c612af5079154e"/>
      <w:r w:rsidRPr="00A11478">
        <w:t>Денежные средства, денежные эквиваленты и денежные документы</w:t>
      </w:r>
      <w:bookmarkEnd w:id="63"/>
    </w:p>
    <w:p w:rsidR="002E365D" w:rsidRPr="00A11478" w:rsidRDefault="00731DAA">
      <w:pPr>
        <w:pStyle w:val="2"/>
      </w:pPr>
      <w:bookmarkStart w:id="64" w:name="_ref_1-adc525be85af40"/>
      <w:r w:rsidRPr="00A11478">
        <w:t xml:space="preserve">Учет денежных средств осуществляется в соответствии с требованиями, установленными </w:t>
      </w:r>
      <w:hyperlink r:id="rId196" w:history="1">
        <w:r w:rsidRPr="00A11478">
          <w:rPr>
            <w:rStyle w:val="afc"/>
            <w:color w:val="auto"/>
            <w:u w:val="none"/>
          </w:rPr>
          <w:t>Порядком</w:t>
        </w:r>
      </w:hyperlink>
      <w:r w:rsidRPr="00A11478">
        <w:t xml:space="preserve"> ведения кассовых операций.</w:t>
      </w:r>
      <w:bookmarkEnd w:id="64"/>
    </w:p>
    <w:p w:rsidR="002E365D" w:rsidRPr="00A11478" w:rsidRDefault="00731DAA">
      <w:proofErr w:type="gramStart"/>
      <w:r w:rsidRPr="00A11478">
        <w:rPr>
          <w:i/>
        </w:rPr>
        <w:t>(Основание:</w:t>
      </w:r>
      <w:proofErr w:type="gramEnd"/>
      <w:r w:rsidRPr="00A11478">
        <w:rPr>
          <w:i/>
        </w:rPr>
        <w:t xml:space="preserve"> </w:t>
      </w:r>
      <w:hyperlink r:id="rId197" w:history="1">
        <w:proofErr w:type="gramStart"/>
        <w:r w:rsidRPr="00A11478">
          <w:rPr>
            <w:rStyle w:val="afc"/>
            <w:i/>
            <w:color w:val="auto"/>
            <w:u w:val="none"/>
          </w:rPr>
          <w:t>Указание</w:t>
        </w:r>
      </w:hyperlink>
      <w:r w:rsidRPr="00A11478">
        <w:rPr>
          <w:i/>
        </w:rPr>
        <w:t xml:space="preserve"> № 3210-У)</w:t>
      </w:r>
      <w:proofErr w:type="gramEnd"/>
    </w:p>
    <w:p w:rsidR="002E365D" w:rsidRPr="00A11478" w:rsidRDefault="00731DAA">
      <w:pPr>
        <w:pStyle w:val="2"/>
      </w:pPr>
      <w:bookmarkStart w:id="65" w:name="_ref_1-384b1b908cdf44"/>
      <w:r w:rsidRPr="00A11478">
        <w:t xml:space="preserve">Кассовая книга </w:t>
      </w:r>
      <w:hyperlink r:id="rId198" w:history="1">
        <w:r w:rsidRPr="00A11478">
          <w:rPr>
            <w:rStyle w:val="afc"/>
            <w:color w:val="auto"/>
            <w:u w:val="none"/>
          </w:rPr>
          <w:t>(ф. 0504514)</w:t>
        </w:r>
      </w:hyperlink>
      <w:r w:rsidRPr="00A11478">
        <w:t xml:space="preserve"> оформляется на бумажном носителе с применением компьютерной программы </w:t>
      </w:r>
      <w:r w:rsidR="00E76A16" w:rsidRPr="00A11478">
        <w:t>1 С</w:t>
      </w:r>
      <w:r w:rsidRPr="00A11478">
        <w:t>.</w:t>
      </w:r>
      <w:bookmarkEnd w:id="65"/>
    </w:p>
    <w:p w:rsidR="002E365D" w:rsidRPr="00A11478" w:rsidRDefault="00731DAA">
      <w:r w:rsidRPr="00A11478">
        <w:rPr>
          <w:i/>
        </w:rPr>
        <w:t xml:space="preserve">(Основание: </w:t>
      </w:r>
      <w:hyperlink r:id="rId199" w:history="1">
        <w:proofErr w:type="spellStart"/>
        <w:r w:rsidRPr="00A11478">
          <w:rPr>
            <w:rStyle w:val="afc"/>
            <w:i/>
            <w:color w:val="auto"/>
            <w:u w:val="none"/>
          </w:rPr>
          <w:t>пп</w:t>
        </w:r>
        <w:proofErr w:type="spellEnd"/>
        <w:r w:rsidRPr="00A11478">
          <w:rPr>
            <w:rStyle w:val="afc"/>
            <w:i/>
            <w:color w:val="auto"/>
            <w:u w:val="none"/>
          </w:rPr>
          <w:t>. 4.7 п. 4</w:t>
        </w:r>
      </w:hyperlink>
      <w:r w:rsidRPr="00A11478">
        <w:rPr>
          <w:i/>
        </w:rPr>
        <w:t xml:space="preserve"> Указания № 3210-У, </w:t>
      </w:r>
      <w:hyperlink r:id="rId200" w:history="1">
        <w:r w:rsidRPr="00A11478">
          <w:rPr>
            <w:rStyle w:val="afc"/>
            <w:i/>
            <w:color w:val="auto"/>
            <w:u w:val="none"/>
          </w:rPr>
          <w:t>п. 167</w:t>
        </w:r>
      </w:hyperlink>
      <w:r w:rsidRPr="00A11478">
        <w:rPr>
          <w:i/>
        </w:rPr>
        <w:t xml:space="preserve"> Инструкции № 157н)</w:t>
      </w:r>
    </w:p>
    <w:p w:rsidR="002E365D" w:rsidRPr="00A11478" w:rsidRDefault="00731DAA">
      <w:pPr>
        <w:pStyle w:val="2"/>
      </w:pPr>
      <w:bookmarkStart w:id="66" w:name="_ref_1-25728a2845f248"/>
      <w:r w:rsidRPr="00A11478">
        <w:t>В составе денежных документов учитываются:</w:t>
      </w:r>
      <w:bookmarkEnd w:id="66"/>
    </w:p>
    <w:p w:rsidR="002E365D" w:rsidRPr="00A11478" w:rsidRDefault="00731DAA" w:rsidP="004A0039">
      <w:pPr>
        <w:pStyle w:val="ab"/>
        <w:numPr>
          <w:ilvl w:val="1"/>
          <w:numId w:val="8"/>
        </w:numPr>
        <w:spacing w:after="0"/>
        <w:ind w:left="964"/>
        <w:jc w:val="both"/>
      </w:pPr>
      <w:r w:rsidRPr="00A11478">
        <w:t>почтовые конверты с марками, отдельно приобретаемые почтовые марки;</w:t>
      </w:r>
    </w:p>
    <w:p w:rsidR="002E365D" w:rsidRPr="00A11478" w:rsidRDefault="00731DAA" w:rsidP="004A0039">
      <w:pPr>
        <w:pStyle w:val="ab"/>
        <w:numPr>
          <w:ilvl w:val="1"/>
          <w:numId w:val="8"/>
        </w:numPr>
        <w:spacing w:after="0"/>
        <w:ind w:left="964"/>
        <w:jc w:val="both"/>
      </w:pPr>
      <w:r w:rsidRPr="00A11478">
        <w:t>оплаченные путевки;</w:t>
      </w:r>
    </w:p>
    <w:p w:rsidR="00E76A16" w:rsidRPr="00A11478" w:rsidRDefault="00E76A16" w:rsidP="004A0039">
      <w:pPr>
        <w:pStyle w:val="ab"/>
        <w:numPr>
          <w:ilvl w:val="1"/>
          <w:numId w:val="8"/>
        </w:numPr>
        <w:spacing w:after="0"/>
        <w:ind w:left="964"/>
        <w:jc w:val="both"/>
      </w:pPr>
      <w:r w:rsidRPr="00A11478">
        <w:t>корпоративные банковские карты;</w:t>
      </w:r>
    </w:p>
    <w:p w:rsidR="00E76A16" w:rsidRPr="00A11478" w:rsidRDefault="00E76A16" w:rsidP="004A0039">
      <w:pPr>
        <w:pStyle w:val="ab"/>
        <w:numPr>
          <w:ilvl w:val="1"/>
          <w:numId w:val="8"/>
        </w:numPr>
        <w:spacing w:after="0"/>
        <w:ind w:left="964"/>
        <w:jc w:val="both"/>
      </w:pPr>
      <w:r w:rsidRPr="00A11478">
        <w:t>топливные карты;</w:t>
      </w:r>
    </w:p>
    <w:p w:rsidR="002E365D" w:rsidRPr="00A11478" w:rsidRDefault="00731DAA" w:rsidP="004A0039">
      <w:pPr>
        <w:pStyle w:val="ab"/>
        <w:numPr>
          <w:ilvl w:val="1"/>
          <w:numId w:val="8"/>
        </w:numPr>
        <w:spacing w:after="0"/>
        <w:ind w:left="964"/>
        <w:jc w:val="both"/>
      </w:pPr>
      <w:r w:rsidRPr="00A11478">
        <w:t>оформленные на бумажном носителе проездные документы, приобретаемые для проезда работников к месту командировки и обратно.</w:t>
      </w:r>
    </w:p>
    <w:p w:rsidR="002E365D" w:rsidRPr="00A11478" w:rsidRDefault="00731DAA">
      <w:r w:rsidRPr="00A11478">
        <w:rPr>
          <w:i/>
        </w:rPr>
        <w:t xml:space="preserve">(Основание: </w:t>
      </w:r>
      <w:hyperlink r:id="rId201" w:history="1">
        <w:r w:rsidRPr="00A11478">
          <w:rPr>
            <w:rStyle w:val="afc"/>
            <w:i/>
            <w:color w:val="auto"/>
            <w:u w:val="none"/>
          </w:rPr>
          <w:t>п. 169</w:t>
        </w:r>
      </w:hyperlink>
      <w:r w:rsidRPr="00A11478">
        <w:rPr>
          <w:i/>
        </w:rPr>
        <w:t xml:space="preserve"> Инструкции № 157н)</w:t>
      </w:r>
    </w:p>
    <w:p w:rsidR="002E365D" w:rsidRPr="00A11478" w:rsidRDefault="00731DAA">
      <w:pPr>
        <w:pStyle w:val="2"/>
      </w:pPr>
      <w:bookmarkStart w:id="67" w:name="_ref_1-400fb103444645"/>
      <w:r w:rsidRPr="00A11478">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67"/>
      <w:r w:rsidR="00E76A16" w:rsidRPr="00A11478">
        <w:t>, корпоративные банковские карты и топливные карты по условной стоимости один рубль.</w:t>
      </w:r>
    </w:p>
    <w:p w:rsidR="002E365D" w:rsidRPr="00A11478" w:rsidRDefault="00731DAA">
      <w:r w:rsidRPr="00A11478">
        <w:rPr>
          <w:i/>
        </w:rPr>
        <w:t xml:space="preserve">(Основание: </w:t>
      </w:r>
      <w:hyperlink r:id="rId202"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1"/>
      </w:pPr>
      <w:bookmarkStart w:id="68" w:name="_ref_1-8fd5a8c2a3d04f"/>
      <w:r w:rsidRPr="00A11478">
        <w:t>Расчеты с дебиторами и кредиторами</w:t>
      </w:r>
      <w:bookmarkEnd w:id="68"/>
    </w:p>
    <w:p w:rsidR="00E94184" w:rsidRPr="00A11478" w:rsidRDefault="00E84778" w:rsidP="00E94184">
      <w:pPr>
        <w:pStyle w:val="2"/>
        <w:ind w:left="567" w:firstLine="0"/>
        <w:jc w:val="left"/>
        <w:rPr>
          <w:szCs w:val="22"/>
        </w:rPr>
      </w:pPr>
      <w:bookmarkStart w:id="69" w:name="_ref_1-2469639581744d"/>
      <w:r w:rsidRPr="00A11478">
        <w:rPr>
          <w:szCs w:val="22"/>
          <w:shd w:val="clear" w:color="auto" w:fill="FFFFFF"/>
        </w:rPr>
        <w:t>В качестве документов о приемке могут выступать:</w:t>
      </w:r>
      <w:r w:rsidRPr="00A11478">
        <w:rPr>
          <w:szCs w:val="22"/>
        </w:rPr>
        <w:br/>
      </w:r>
      <w:r w:rsidRPr="00A11478">
        <w:rPr>
          <w:szCs w:val="22"/>
        </w:rPr>
        <w:br/>
      </w:r>
      <w:r w:rsidRPr="00A11478">
        <w:rPr>
          <w:szCs w:val="22"/>
          <w:shd w:val="clear" w:color="auto" w:fill="FFFFFF"/>
        </w:rPr>
        <w:t>● Товарная накладная;</w:t>
      </w:r>
    </w:p>
    <w:p w:rsidR="00832F08" w:rsidRPr="00A11478" w:rsidRDefault="00E94184" w:rsidP="00E94184">
      <w:pPr>
        <w:pStyle w:val="2"/>
        <w:numPr>
          <w:ilvl w:val="0"/>
          <w:numId w:val="0"/>
        </w:numPr>
        <w:ind w:left="567"/>
        <w:jc w:val="left"/>
        <w:rPr>
          <w:szCs w:val="22"/>
          <w:shd w:val="clear" w:color="auto" w:fill="FFFFFF"/>
        </w:rPr>
      </w:pPr>
      <w:r w:rsidRPr="00A11478">
        <w:rPr>
          <w:szCs w:val="22"/>
          <w:shd w:val="clear" w:color="auto" w:fill="FFFFFF"/>
        </w:rPr>
        <w:t>● Акт приемки;</w:t>
      </w:r>
      <w:r w:rsidR="00E84778" w:rsidRPr="00A11478">
        <w:rPr>
          <w:szCs w:val="22"/>
        </w:rPr>
        <w:br/>
      </w:r>
      <w:r w:rsidR="00E84778" w:rsidRPr="00A11478">
        <w:rPr>
          <w:szCs w:val="22"/>
          <w:shd w:val="clear" w:color="auto" w:fill="FFFFFF"/>
        </w:rPr>
        <w:t xml:space="preserve">● </w:t>
      </w:r>
      <w:r w:rsidR="006533E4" w:rsidRPr="00A11478">
        <w:rPr>
          <w:szCs w:val="22"/>
          <w:shd w:val="clear" w:color="auto" w:fill="FFFFFF"/>
        </w:rPr>
        <w:t>Документы о приемке</w:t>
      </w:r>
    </w:p>
    <w:p w:rsidR="00832F08" w:rsidRPr="00A11478" w:rsidRDefault="00832F08" w:rsidP="00832F08">
      <w:pPr>
        <w:autoSpaceDE w:val="0"/>
        <w:autoSpaceDN w:val="0"/>
        <w:adjustRightInd w:val="0"/>
        <w:spacing w:after="0" w:line="240" w:lineRule="auto"/>
        <w:ind w:firstLine="567"/>
      </w:pPr>
      <w:r w:rsidRPr="00A11478">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(товарной накладной, актами выполненных работ, оказанных услуг). Сроки оплаты поставленного товара, выполненной работы или оказанной услуги должны соответствовать требованиям статьи 34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832F08" w:rsidRPr="00A11478" w:rsidRDefault="00832F08" w:rsidP="00832F08">
      <w:pPr>
        <w:autoSpaceDE w:val="0"/>
        <w:autoSpaceDN w:val="0"/>
        <w:adjustRightInd w:val="0"/>
        <w:spacing w:after="0" w:line="240" w:lineRule="auto"/>
        <w:ind w:firstLine="567"/>
      </w:pPr>
      <w:r w:rsidRPr="00A11478">
        <w:lastRenderedPageBreak/>
        <w:t>В случае</w:t>
      </w:r>
      <w:proofErr w:type="gramStart"/>
      <w:r w:rsidRPr="00A11478">
        <w:t>,</w:t>
      </w:r>
      <w:proofErr w:type="gramEnd"/>
      <w:r w:rsidRPr="00A11478">
        <w:t xml:space="preserve"> если контрактом предусмотрена выплата аванса, в контракт включается условие о его размере в виде процента от размера цены контракта, а при поэтапном исполнении контракта с выплатой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 Контрактом также устанавливается порядок выплаты аванса, а именно сроки и наличие либо отсутствие счета на оплату. </w:t>
      </w:r>
    </w:p>
    <w:p w:rsidR="00832F08" w:rsidRPr="00A11478" w:rsidRDefault="00832F08" w:rsidP="00832F08">
      <w:pPr>
        <w:autoSpaceDE w:val="0"/>
        <w:autoSpaceDN w:val="0"/>
        <w:adjustRightInd w:val="0"/>
        <w:spacing w:after="0" w:line="240" w:lineRule="auto"/>
        <w:ind w:firstLine="567"/>
      </w:pPr>
      <w:proofErr w:type="gramStart"/>
      <w:r w:rsidRPr="00A11478">
        <w:t>При исполнении контракта, заключенного по результатам проведения электронных процедур, закрытых электронных процедур, оформление документов о приемке поставленного товара, выполненной работы или оказанной услуги (товарной накладной, актов выполненных работ, оказанных услуг), а также обмен такими документами и их подписание осуществляется в форме электронных документов, подписанных электронной подписью в ЕИС в соответствии с требованиями статьи 94 Федерального закона от 05.04.2013 N 44-ФЗ</w:t>
      </w:r>
      <w:proofErr w:type="gramEnd"/>
      <w:r w:rsidRPr="00A11478">
        <w:t xml:space="preserve"> «О контрактной системе в сфере закупок товаров, работ, услуг для обеспечения государственных и муниципальных нужд».</w:t>
      </w:r>
    </w:p>
    <w:p w:rsidR="00E84778" w:rsidRPr="00A11478" w:rsidRDefault="00E84778" w:rsidP="00E94184">
      <w:pPr>
        <w:pStyle w:val="2"/>
        <w:numPr>
          <w:ilvl w:val="0"/>
          <w:numId w:val="0"/>
        </w:numPr>
        <w:ind w:left="567"/>
        <w:jc w:val="left"/>
      </w:pPr>
      <w:r w:rsidRPr="00A11478">
        <w:rPr>
          <w:szCs w:val="22"/>
        </w:rPr>
        <w:br/>
      </w:r>
      <w:r w:rsidRPr="00A11478">
        <w:rPr>
          <w:szCs w:val="22"/>
          <w:shd w:val="clear" w:color="auto" w:fill="FFFFFF"/>
        </w:rPr>
        <w:t>Документами, подтверждающими исполнение обязательств, являются:</w:t>
      </w:r>
      <w:r w:rsidRPr="00A11478">
        <w:rPr>
          <w:szCs w:val="22"/>
        </w:rPr>
        <w:br/>
      </w:r>
      <w:r w:rsidRPr="00A11478">
        <w:rPr>
          <w:szCs w:val="22"/>
        </w:rPr>
        <w:br/>
      </w:r>
      <w:r w:rsidRPr="00A11478">
        <w:rPr>
          <w:szCs w:val="22"/>
          <w:shd w:val="clear" w:color="auto" w:fill="FFFFFF"/>
        </w:rPr>
        <w:t>● Заключение по результатам экспертизы;</w:t>
      </w:r>
      <w:r w:rsidRPr="00A11478">
        <w:rPr>
          <w:szCs w:val="22"/>
        </w:rPr>
        <w:br/>
      </w:r>
      <w:r w:rsidRPr="00A11478">
        <w:rPr>
          <w:szCs w:val="22"/>
          <w:shd w:val="clear" w:color="auto" w:fill="FFFFFF"/>
        </w:rPr>
        <w:t>● Счет-фактура</w:t>
      </w:r>
      <w:r w:rsidR="006533E4" w:rsidRPr="00A11478">
        <w:rPr>
          <w:szCs w:val="22"/>
          <w:shd w:val="clear" w:color="auto" w:fill="FFFFFF"/>
        </w:rPr>
        <w:t xml:space="preserve"> (счет)</w:t>
      </w:r>
      <w:r w:rsidRPr="00A11478">
        <w:rPr>
          <w:szCs w:val="22"/>
          <w:shd w:val="clear" w:color="auto" w:fill="FFFFFF"/>
        </w:rPr>
        <w:t>, акт выполненных работ</w:t>
      </w:r>
      <w:r w:rsidR="006533E4" w:rsidRPr="00A11478">
        <w:rPr>
          <w:szCs w:val="22"/>
          <w:shd w:val="clear" w:color="auto" w:fill="FFFFFF"/>
        </w:rPr>
        <w:t>, ок</w:t>
      </w:r>
      <w:r w:rsidR="00B80B76" w:rsidRPr="00A11478">
        <w:rPr>
          <w:szCs w:val="22"/>
          <w:shd w:val="clear" w:color="auto" w:fill="FFFFFF"/>
        </w:rPr>
        <w:t>азанных услуг, товарная накладна</w:t>
      </w:r>
      <w:r w:rsidR="006533E4" w:rsidRPr="00A11478">
        <w:rPr>
          <w:szCs w:val="22"/>
          <w:shd w:val="clear" w:color="auto" w:fill="FFFFFF"/>
        </w:rPr>
        <w:t>я</w:t>
      </w:r>
      <w:r w:rsidRPr="00A11478">
        <w:rPr>
          <w:szCs w:val="22"/>
          <w:shd w:val="clear" w:color="auto" w:fill="FFFFFF"/>
        </w:rPr>
        <w:t>;</w:t>
      </w:r>
      <w:r w:rsidRPr="00A11478">
        <w:rPr>
          <w:szCs w:val="22"/>
        </w:rPr>
        <w:br/>
      </w:r>
      <w:r w:rsidRPr="00A11478">
        <w:rPr>
          <w:szCs w:val="22"/>
          <w:shd w:val="clear" w:color="auto" w:fill="FFFFFF"/>
        </w:rPr>
        <w:t>● Платежное поручение или иной документ, подтверждающий оплату.</w:t>
      </w:r>
      <w:r w:rsidRPr="00A11478">
        <w:rPr>
          <w:szCs w:val="22"/>
        </w:rPr>
        <w:br/>
      </w:r>
      <w:r w:rsidRPr="00A11478">
        <w:rPr>
          <w:szCs w:val="22"/>
        </w:rPr>
        <w:br/>
      </w:r>
      <w:r w:rsidRPr="00A11478">
        <w:rPr>
          <w:szCs w:val="22"/>
        </w:rPr>
        <w:br/>
      </w:r>
      <w:r w:rsidRPr="00A11478">
        <w:rPr>
          <w:szCs w:val="22"/>
          <w:shd w:val="clear" w:color="auto" w:fill="FFFFFF"/>
        </w:rPr>
        <w:t xml:space="preserve">Акт приемки может быть написан в свободной форме, но должен содержать </w:t>
      </w:r>
      <w:r w:rsidR="001E047B" w:rsidRPr="00A11478">
        <w:rPr>
          <w:szCs w:val="22"/>
          <w:shd w:val="clear" w:color="auto" w:fill="FFFFFF"/>
        </w:rPr>
        <w:t>обязательные реквизиты.</w:t>
      </w:r>
    </w:p>
    <w:p w:rsidR="002E365D" w:rsidRPr="00A11478" w:rsidRDefault="00731DAA">
      <w:pPr>
        <w:pStyle w:val="2"/>
      </w:pPr>
      <w:r w:rsidRPr="00A11478">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69"/>
    </w:p>
    <w:p w:rsidR="002E365D" w:rsidRPr="00A11478" w:rsidRDefault="00731DAA">
      <w:r w:rsidRPr="00A11478">
        <w:rPr>
          <w:i/>
        </w:rPr>
        <w:t xml:space="preserve">(Основание: </w:t>
      </w:r>
      <w:hyperlink r:id="rId203" w:history="1">
        <w:r w:rsidRPr="00A11478">
          <w:rPr>
            <w:rStyle w:val="afc"/>
            <w:i/>
            <w:color w:val="auto"/>
            <w:u w:val="none"/>
          </w:rPr>
          <w:t>п. 220</w:t>
        </w:r>
      </w:hyperlink>
      <w:r w:rsidRPr="00A11478">
        <w:rPr>
          <w:i/>
        </w:rPr>
        <w:t xml:space="preserve"> Инструкции № 157н)</w:t>
      </w:r>
    </w:p>
    <w:p w:rsidR="002E365D" w:rsidRPr="00A11478" w:rsidRDefault="00731DAA">
      <w:pPr>
        <w:pStyle w:val="2"/>
      </w:pPr>
      <w:bookmarkStart w:id="70" w:name="_ref_1-137a66bb71a84b"/>
      <w:r w:rsidRPr="00A11478">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04" w:history="1">
        <w:r w:rsidRPr="00A11478">
          <w:rPr>
            <w:rStyle w:val="afc"/>
            <w:color w:val="auto"/>
            <w:u w:val="none"/>
          </w:rPr>
          <w:t>закону</w:t>
        </w:r>
      </w:hyperlink>
      <w:r w:rsidRPr="00A11478">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70"/>
    </w:p>
    <w:p w:rsidR="002E365D" w:rsidRPr="00A11478" w:rsidRDefault="00731DAA">
      <w:r w:rsidRPr="00A11478">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A11478">
        <w:t>платежей</w:t>
      </w:r>
      <w:proofErr w:type="gramEnd"/>
      <w:r w:rsidRPr="00A11478">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2E365D" w:rsidRPr="00A11478" w:rsidRDefault="00731DAA">
      <w:r w:rsidRPr="00A11478">
        <w:rPr>
          <w:i/>
        </w:rPr>
        <w:t xml:space="preserve">(Основание: </w:t>
      </w:r>
      <w:hyperlink r:id="rId205" w:history="1">
        <w:r w:rsidRPr="00A11478">
          <w:rPr>
            <w:rStyle w:val="afc"/>
            <w:i/>
            <w:color w:val="auto"/>
            <w:u w:val="none"/>
          </w:rPr>
          <w:t>п. 34</w:t>
        </w:r>
      </w:hyperlink>
      <w:r w:rsidRPr="00A11478">
        <w:rPr>
          <w:i/>
        </w:rPr>
        <w:t xml:space="preserve"> СГС "Доходы", </w:t>
      </w:r>
      <w:hyperlink r:id="rId206" w:history="1">
        <w:r w:rsidRPr="00A11478">
          <w:rPr>
            <w:rStyle w:val="afc"/>
            <w:i/>
            <w:color w:val="auto"/>
            <w:u w:val="none"/>
          </w:rPr>
          <w:t>Письмо</w:t>
        </w:r>
      </w:hyperlink>
      <w:r w:rsidRPr="00A11478">
        <w:rPr>
          <w:i/>
        </w:rPr>
        <w:t xml:space="preserve"> Минфина России от 18.10.2018 № 02-07-10/75014)</w:t>
      </w:r>
    </w:p>
    <w:p w:rsidR="002E365D" w:rsidRPr="00A11478" w:rsidRDefault="00731DAA">
      <w:pPr>
        <w:pStyle w:val="2"/>
      </w:pPr>
      <w:bookmarkStart w:id="71" w:name="_ref_1-12e5f21d92a542"/>
      <w:r w:rsidRPr="00A11478">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71"/>
    </w:p>
    <w:p w:rsidR="002E365D" w:rsidRPr="00A11478" w:rsidRDefault="00731DAA">
      <w:r w:rsidRPr="00A11478">
        <w:rPr>
          <w:i/>
        </w:rPr>
        <w:t xml:space="preserve">(Основание: </w:t>
      </w:r>
      <w:hyperlink r:id="rId207"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72" w:name="_ref_1-a7d36e424a954b"/>
      <w:r w:rsidRPr="00A11478">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72"/>
    </w:p>
    <w:p w:rsidR="002E365D" w:rsidRPr="00A11478" w:rsidRDefault="00731DAA">
      <w:r w:rsidRPr="00A11478">
        <w:rPr>
          <w:i/>
        </w:rPr>
        <w:t xml:space="preserve">(Основание: </w:t>
      </w:r>
      <w:hyperlink r:id="rId208"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73" w:name="_ref_1-2487a684569545"/>
      <w:r w:rsidRPr="00A11478">
        <w:t xml:space="preserve">Аналитический учет расчетов с подотчетными лицами ведется в Карточке учета средств и расчетов </w:t>
      </w:r>
      <w:hyperlink r:id="rId209" w:history="1">
        <w:r w:rsidRPr="00A11478">
          <w:rPr>
            <w:rStyle w:val="afc"/>
            <w:color w:val="auto"/>
            <w:u w:val="none"/>
          </w:rPr>
          <w:t>(ф. 0504051)</w:t>
        </w:r>
      </w:hyperlink>
      <w:r w:rsidRPr="00A11478">
        <w:t>.</w:t>
      </w:r>
      <w:bookmarkEnd w:id="73"/>
    </w:p>
    <w:p w:rsidR="002E365D" w:rsidRPr="00A11478" w:rsidRDefault="00731DAA">
      <w:r w:rsidRPr="00A11478">
        <w:rPr>
          <w:i/>
        </w:rPr>
        <w:t xml:space="preserve">(Основание: </w:t>
      </w:r>
      <w:hyperlink r:id="rId210" w:history="1">
        <w:r w:rsidRPr="00A11478">
          <w:rPr>
            <w:rStyle w:val="afc"/>
            <w:i/>
            <w:color w:val="auto"/>
            <w:u w:val="none"/>
          </w:rPr>
          <w:t>п. 218</w:t>
        </w:r>
      </w:hyperlink>
      <w:r w:rsidRPr="00A11478">
        <w:rPr>
          <w:i/>
        </w:rPr>
        <w:t xml:space="preserve"> Инструкции № 157н)</w:t>
      </w:r>
    </w:p>
    <w:p w:rsidR="002E365D" w:rsidRPr="00A11478" w:rsidRDefault="00731DAA">
      <w:pPr>
        <w:pStyle w:val="2"/>
      </w:pPr>
      <w:bookmarkStart w:id="74" w:name="_ref_1-30a8597693694b"/>
      <w:r w:rsidRPr="00A11478">
        <w:lastRenderedPageBreak/>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11" w:history="1">
        <w:r w:rsidRPr="00A11478">
          <w:rPr>
            <w:rStyle w:val="afc"/>
            <w:color w:val="auto"/>
            <w:u w:val="none"/>
          </w:rPr>
          <w:t>ф. 0504051</w:t>
        </w:r>
      </w:hyperlink>
      <w:r w:rsidRPr="00A11478">
        <w:t>).</w:t>
      </w:r>
      <w:bookmarkEnd w:id="74"/>
    </w:p>
    <w:p w:rsidR="002E365D" w:rsidRPr="00A11478" w:rsidRDefault="00731DAA">
      <w:r w:rsidRPr="00A11478">
        <w:rPr>
          <w:i/>
        </w:rPr>
        <w:t xml:space="preserve">(Основание: </w:t>
      </w:r>
      <w:hyperlink r:id="rId212" w:history="1">
        <w:r w:rsidRPr="00A11478">
          <w:rPr>
            <w:rStyle w:val="afc"/>
            <w:i/>
            <w:color w:val="auto"/>
            <w:u w:val="none"/>
          </w:rPr>
          <w:t>п. 257</w:t>
        </w:r>
      </w:hyperlink>
      <w:r w:rsidRPr="00A11478">
        <w:rPr>
          <w:i/>
        </w:rPr>
        <w:t xml:space="preserve"> Инструкции № 157н)</w:t>
      </w:r>
    </w:p>
    <w:p w:rsidR="002E365D" w:rsidRPr="00A11478" w:rsidRDefault="00731DAA">
      <w:pPr>
        <w:pStyle w:val="2"/>
      </w:pPr>
      <w:bookmarkStart w:id="75" w:name="_ref_1-e3ea9b3ebfbc4d"/>
      <w:r w:rsidRPr="00A11478">
        <w:t>Аналитический учет расчетов по платежам в бюджеты ведется в Карточке учета средств и расчетов (</w:t>
      </w:r>
      <w:hyperlink r:id="rId213" w:history="1">
        <w:r w:rsidRPr="00A11478">
          <w:rPr>
            <w:rStyle w:val="afc"/>
            <w:color w:val="auto"/>
            <w:u w:val="none"/>
          </w:rPr>
          <w:t>ф. 0504051</w:t>
        </w:r>
      </w:hyperlink>
      <w:r w:rsidRPr="00A11478">
        <w:t>).</w:t>
      </w:r>
      <w:bookmarkEnd w:id="75"/>
    </w:p>
    <w:p w:rsidR="002E365D" w:rsidRPr="00A11478" w:rsidRDefault="00731DAA">
      <w:r w:rsidRPr="00A11478">
        <w:rPr>
          <w:i/>
        </w:rPr>
        <w:t xml:space="preserve">(Основание: </w:t>
      </w:r>
      <w:hyperlink r:id="rId214" w:history="1">
        <w:r w:rsidRPr="00A11478">
          <w:rPr>
            <w:rStyle w:val="afc"/>
            <w:i/>
            <w:color w:val="auto"/>
            <w:u w:val="none"/>
          </w:rPr>
          <w:t>п. 264</w:t>
        </w:r>
      </w:hyperlink>
      <w:r w:rsidRPr="00A11478">
        <w:rPr>
          <w:i/>
        </w:rPr>
        <w:t xml:space="preserve"> Инструкции № 157н)</w:t>
      </w:r>
    </w:p>
    <w:p w:rsidR="002E365D" w:rsidRPr="00A11478" w:rsidRDefault="00731DAA">
      <w:pPr>
        <w:pStyle w:val="2"/>
      </w:pPr>
      <w:bookmarkStart w:id="76" w:name="_ref_1-0ca738b5835e41"/>
      <w:r w:rsidRPr="00A11478">
        <w:t xml:space="preserve">Аналитический учет расчетов по оплате труда ведется по </w:t>
      </w:r>
      <w:r w:rsidR="00E76A16" w:rsidRPr="00A11478">
        <w:t>кодам бюджетной классификации</w:t>
      </w:r>
      <w:r w:rsidRPr="00A11478">
        <w:t>.</w:t>
      </w:r>
      <w:bookmarkEnd w:id="76"/>
    </w:p>
    <w:p w:rsidR="002E365D" w:rsidRPr="00A11478" w:rsidRDefault="00731DAA">
      <w:r w:rsidRPr="00A11478">
        <w:rPr>
          <w:i/>
        </w:rPr>
        <w:t xml:space="preserve">(Основание: </w:t>
      </w:r>
      <w:hyperlink r:id="rId215" w:history="1">
        <w:r w:rsidRPr="00A11478">
          <w:rPr>
            <w:rStyle w:val="afc"/>
            <w:i/>
            <w:color w:val="auto"/>
            <w:u w:val="none"/>
          </w:rPr>
          <w:t>п. 257</w:t>
        </w:r>
      </w:hyperlink>
      <w:r w:rsidRPr="00A11478">
        <w:rPr>
          <w:i/>
        </w:rPr>
        <w:t xml:space="preserve"> Инструкции № 157н)</w:t>
      </w:r>
    </w:p>
    <w:p w:rsidR="002E365D" w:rsidRPr="00A11478" w:rsidRDefault="00731DAA">
      <w:pPr>
        <w:pStyle w:val="2"/>
      </w:pPr>
      <w:bookmarkStart w:id="77" w:name="_ref_1-f4c21c54de794e"/>
      <w:r w:rsidRPr="00A11478">
        <w:t>В Табеле учета использования рабочего времени (</w:t>
      </w:r>
      <w:hyperlink r:id="rId216" w:history="1">
        <w:r w:rsidRPr="00A11478">
          <w:rPr>
            <w:rStyle w:val="afc"/>
            <w:color w:val="auto"/>
            <w:u w:val="none"/>
          </w:rPr>
          <w:t>ф. 0504421</w:t>
        </w:r>
      </w:hyperlink>
      <w:r w:rsidRPr="00A11478">
        <w:t>) отражаются фактические затраты рабочего времени.</w:t>
      </w:r>
      <w:bookmarkEnd w:id="77"/>
    </w:p>
    <w:p w:rsidR="002E365D" w:rsidRPr="00A11478" w:rsidRDefault="00731DAA">
      <w:proofErr w:type="gramStart"/>
      <w:r w:rsidRPr="00A11478">
        <w:rPr>
          <w:i/>
        </w:rPr>
        <w:t>(Основание:</w:t>
      </w:r>
      <w:proofErr w:type="gramEnd"/>
      <w:r w:rsidRPr="00A11478">
        <w:rPr>
          <w:i/>
        </w:rPr>
        <w:t xml:space="preserve"> </w:t>
      </w:r>
      <w:proofErr w:type="gramStart"/>
      <w:r w:rsidRPr="00A11478">
        <w:rPr>
          <w:i/>
        </w:rPr>
        <w:t xml:space="preserve">Методические </w:t>
      </w:r>
      <w:hyperlink r:id="rId217" w:history="1">
        <w:r w:rsidRPr="00A11478">
          <w:rPr>
            <w:rStyle w:val="afc"/>
            <w:i/>
            <w:color w:val="auto"/>
            <w:u w:val="none"/>
          </w:rPr>
          <w:t>указания</w:t>
        </w:r>
      </w:hyperlink>
      <w:r w:rsidRPr="00A11478">
        <w:rPr>
          <w:i/>
        </w:rPr>
        <w:t xml:space="preserve"> № 52н)</w:t>
      </w:r>
      <w:proofErr w:type="gramEnd"/>
    </w:p>
    <w:p w:rsidR="002E365D" w:rsidRPr="00A11478" w:rsidRDefault="00731DAA">
      <w:pPr>
        <w:pStyle w:val="1"/>
      </w:pPr>
      <w:bookmarkStart w:id="78" w:name="_ref_1-f8de209f15c34c"/>
      <w:r w:rsidRPr="00A11478">
        <w:t>Финансовый результат</w:t>
      </w:r>
      <w:bookmarkEnd w:id="78"/>
    </w:p>
    <w:p w:rsidR="002E365D" w:rsidRPr="00A11478" w:rsidRDefault="00731DAA">
      <w:pPr>
        <w:pStyle w:val="2"/>
      </w:pPr>
      <w:bookmarkStart w:id="79" w:name="_ref_1-4c671d0474494a"/>
      <w:r w:rsidRPr="00A11478">
        <w:t xml:space="preserve">Как расходы будущих периодов учитываются расходы </w:t>
      </w:r>
      <w:proofErr w:type="gramStart"/>
      <w:r w:rsidRPr="00A11478">
        <w:t>на</w:t>
      </w:r>
      <w:proofErr w:type="gramEnd"/>
      <w:r w:rsidRPr="00A11478">
        <w:t>:</w:t>
      </w:r>
      <w:bookmarkEnd w:id="79"/>
    </w:p>
    <w:p w:rsidR="002E365D" w:rsidRPr="00A11478" w:rsidRDefault="00731DAA" w:rsidP="004A0039">
      <w:pPr>
        <w:pStyle w:val="ab"/>
        <w:numPr>
          <w:ilvl w:val="1"/>
          <w:numId w:val="9"/>
        </w:numPr>
        <w:spacing w:after="0"/>
        <w:ind w:left="964"/>
        <w:jc w:val="both"/>
      </w:pPr>
      <w:r w:rsidRPr="00A11478">
        <w:t>страхование имущества, гражданской ответственности;</w:t>
      </w:r>
    </w:p>
    <w:p w:rsidR="002E365D" w:rsidRPr="00A11478" w:rsidRDefault="00731DAA" w:rsidP="004A0039">
      <w:pPr>
        <w:pStyle w:val="ab"/>
        <w:numPr>
          <w:ilvl w:val="1"/>
          <w:numId w:val="9"/>
        </w:numPr>
        <w:spacing w:after="0"/>
        <w:ind w:left="964"/>
        <w:jc w:val="both"/>
      </w:pPr>
      <w:r w:rsidRPr="00A11478">
        <w:t>выплату отпускных за неотработанные дни отпуска;</w:t>
      </w:r>
    </w:p>
    <w:p w:rsidR="002E365D" w:rsidRPr="00A11478" w:rsidRDefault="00731DAA" w:rsidP="004A0039">
      <w:pPr>
        <w:pStyle w:val="ab"/>
        <w:numPr>
          <w:ilvl w:val="1"/>
          <w:numId w:val="9"/>
        </w:numPr>
        <w:spacing w:after="0"/>
        <w:ind w:left="964"/>
        <w:jc w:val="both"/>
      </w:pPr>
      <w:r w:rsidRPr="00A11478">
        <w:t>неравномерно производимый ремонт основных средств.</w:t>
      </w:r>
    </w:p>
    <w:p w:rsidR="002E365D" w:rsidRPr="00A11478" w:rsidRDefault="00731DAA">
      <w:r w:rsidRPr="00A11478">
        <w:rPr>
          <w:i/>
        </w:rPr>
        <w:t xml:space="preserve">(Основание: </w:t>
      </w:r>
      <w:hyperlink r:id="rId218" w:history="1">
        <w:r w:rsidRPr="00A11478">
          <w:rPr>
            <w:rStyle w:val="afc"/>
            <w:i/>
            <w:color w:val="auto"/>
            <w:u w:val="none"/>
          </w:rPr>
          <w:t>п. 302</w:t>
        </w:r>
      </w:hyperlink>
      <w:r w:rsidRPr="00A11478">
        <w:rPr>
          <w:i/>
        </w:rPr>
        <w:t xml:space="preserve"> Инструкции № 157н)</w:t>
      </w:r>
    </w:p>
    <w:p w:rsidR="002E365D" w:rsidRPr="00A11478" w:rsidRDefault="00731DAA">
      <w:pPr>
        <w:pStyle w:val="2"/>
      </w:pPr>
      <w:bookmarkStart w:id="80" w:name="_ref_1-7b766f6e05004a"/>
      <w:r w:rsidRPr="00A11478">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80"/>
    </w:p>
    <w:p w:rsidR="002E365D" w:rsidRPr="00A11478" w:rsidRDefault="00731DAA">
      <w:r w:rsidRPr="00A11478">
        <w:rPr>
          <w:i/>
        </w:rPr>
        <w:t xml:space="preserve">(Основание: </w:t>
      </w:r>
      <w:hyperlink r:id="rId219" w:history="1">
        <w:r w:rsidRPr="00A11478">
          <w:rPr>
            <w:rStyle w:val="afc"/>
            <w:i/>
            <w:color w:val="auto"/>
            <w:u w:val="none"/>
          </w:rPr>
          <w:t>п. 302</w:t>
        </w:r>
      </w:hyperlink>
      <w:r w:rsidRPr="00A11478">
        <w:rPr>
          <w:i/>
        </w:rPr>
        <w:t xml:space="preserve"> Инструкции № 157н)</w:t>
      </w:r>
    </w:p>
    <w:p w:rsidR="002E365D" w:rsidRPr="00A11478" w:rsidRDefault="00731DAA">
      <w:pPr>
        <w:pStyle w:val="2"/>
      </w:pPr>
      <w:bookmarkStart w:id="81" w:name="_ref_1-9acfb7b8eb8b4a"/>
      <w:r w:rsidRPr="00A11478">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81"/>
    </w:p>
    <w:p w:rsidR="002E365D" w:rsidRPr="00A11478" w:rsidRDefault="00731DAA">
      <w:r w:rsidRPr="00A11478">
        <w:rPr>
          <w:i/>
        </w:rPr>
        <w:t xml:space="preserve">(Основание: </w:t>
      </w:r>
      <w:hyperlink r:id="rId220" w:history="1">
        <w:r w:rsidRPr="00A11478">
          <w:rPr>
            <w:rStyle w:val="afc"/>
            <w:i/>
            <w:color w:val="auto"/>
            <w:u w:val="none"/>
          </w:rPr>
          <w:t>п. 302</w:t>
        </w:r>
      </w:hyperlink>
      <w:r w:rsidRPr="00A11478">
        <w:rPr>
          <w:i/>
        </w:rPr>
        <w:t xml:space="preserve"> Инструкции № 157н)</w:t>
      </w:r>
    </w:p>
    <w:p w:rsidR="002E365D" w:rsidRPr="00A11478" w:rsidRDefault="00731DAA">
      <w:pPr>
        <w:pStyle w:val="2"/>
      </w:pPr>
      <w:bookmarkStart w:id="82" w:name="_ref_1-519e87ececfe4d"/>
      <w:r w:rsidRPr="00A11478">
        <w:t>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2"/>
    </w:p>
    <w:p w:rsidR="002E365D" w:rsidRPr="00A11478" w:rsidRDefault="00731DAA">
      <w:r w:rsidRPr="00A11478">
        <w:rPr>
          <w:i/>
        </w:rPr>
        <w:t xml:space="preserve">(Основание: </w:t>
      </w:r>
      <w:hyperlink r:id="rId221" w:history="1">
        <w:r w:rsidRPr="00A11478">
          <w:rPr>
            <w:rStyle w:val="afc"/>
            <w:i/>
            <w:color w:val="auto"/>
            <w:u w:val="none"/>
          </w:rPr>
          <w:t>п. 302</w:t>
        </w:r>
      </w:hyperlink>
      <w:r w:rsidRPr="00A11478">
        <w:rPr>
          <w:i/>
        </w:rPr>
        <w:t xml:space="preserve"> Инструкции № 157н)</w:t>
      </w:r>
    </w:p>
    <w:p w:rsidR="002E365D" w:rsidRPr="00A11478" w:rsidRDefault="00731DAA">
      <w:pPr>
        <w:pStyle w:val="2"/>
      </w:pPr>
      <w:bookmarkStart w:id="83" w:name="_ref_1-70b7b8c0814e49"/>
      <w:r w:rsidRPr="00A11478">
        <w:t>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bookmarkEnd w:id="83"/>
    </w:p>
    <w:p w:rsidR="002E365D" w:rsidRPr="00A11478" w:rsidRDefault="00731DAA">
      <w:r w:rsidRPr="00A11478">
        <w:rPr>
          <w:i/>
        </w:rPr>
        <w:t xml:space="preserve">(Основание: </w:t>
      </w:r>
      <w:hyperlink r:id="rId222" w:history="1">
        <w:r w:rsidRPr="00A11478">
          <w:rPr>
            <w:rStyle w:val="afc"/>
            <w:i/>
            <w:color w:val="auto"/>
            <w:u w:val="none"/>
          </w:rPr>
          <w:t>п. 302.1</w:t>
        </w:r>
      </w:hyperlink>
      <w:r w:rsidRPr="00A11478">
        <w:rPr>
          <w:i/>
        </w:rPr>
        <w:t xml:space="preserve"> Инструкции № 157н, </w:t>
      </w:r>
      <w:hyperlink r:id="rId223" w:history="1">
        <w:r w:rsidRPr="00A11478">
          <w:rPr>
            <w:rStyle w:val="afc"/>
            <w:i/>
            <w:color w:val="auto"/>
            <w:u w:val="none"/>
          </w:rPr>
          <w:t>п. 6</w:t>
        </w:r>
      </w:hyperlink>
      <w:r w:rsidRPr="00A11478">
        <w:rPr>
          <w:i/>
        </w:rPr>
        <w:t xml:space="preserve"> СГС "Резервы</w:t>
      </w:r>
      <w:r w:rsidRPr="00A11478">
        <w:t>"</w:t>
      </w:r>
      <w:r w:rsidRPr="00A11478">
        <w:rPr>
          <w:i/>
        </w:rPr>
        <w:t>)</w:t>
      </w:r>
    </w:p>
    <w:p w:rsidR="002E365D" w:rsidRPr="00A11478" w:rsidRDefault="00731DAA">
      <w:pPr>
        <w:pStyle w:val="2"/>
      </w:pPr>
      <w:bookmarkStart w:id="84" w:name="_ref_1-571227ca99514a"/>
      <w:r w:rsidRPr="00A11478">
        <w:t xml:space="preserve">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w:t>
      </w:r>
      <w:r w:rsidR="00165076" w:rsidRPr="00A11478">
        <w:t>по учреждению в целом</w:t>
      </w:r>
      <w:r w:rsidRPr="00A11478">
        <w:t xml:space="preserve">. Сумма резерва определяется </w:t>
      </w:r>
      <w:r w:rsidR="00C55CF2" w:rsidRPr="00A11478">
        <w:t xml:space="preserve">в соответствии с </w:t>
      </w:r>
      <w:r w:rsidRPr="00A11478">
        <w:t xml:space="preserve"> п. 2.5 Приложения № </w:t>
      </w:r>
      <w:r w:rsidRPr="00A11478">
        <w:fldChar w:fldCharType="begin" w:fldLock="1"/>
      </w:r>
      <w:r w:rsidRPr="00A11478">
        <w:instrText xml:space="preserve"> REF _ref_1-3bdcd53da2c440 \h \n \! </w:instrText>
      </w:r>
      <w:r w:rsidRPr="00A11478">
        <w:fldChar w:fldCharType="separate"/>
      </w:r>
      <w:r w:rsidRPr="00A11478">
        <w:t>12</w:t>
      </w:r>
      <w:r w:rsidRPr="00A11478">
        <w:fldChar w:fldCharType="end"/>
      </w:r>
      <w:r w:rsidRPr="00A11478">
        <w:t xml:space="preserve"> к настоящей Учетной политике.</w:t>
      </w:r>
      <w:bookmarkEnd w:id="84"/>
    </w:p>
    <w:p w:rsidR="002E365D" w:rsidRPr="00A11478" w:rsidRDefault="00731DAA">
      <w:r w:rsidRPr="00A11478">
        <w:rPr>
          <w:i/>
        </w:rPr>
        <w:t xml:space="preserve">(Основание: </w:t>
      </w:r>
      <w:hyperlink r:id="rId224" w:history="1">
        <w:r w:rsidRPr="00A11478">
          <w:rPr>
            <w:rStyle w:val="afc"/>
            <w:i/>
            <w:color w:val="auto"/>
            <w:u w:val="none"/>
          </w:rPr>
          <w:t>п. 10</w:t>
        </w:r>
      </w:hyperlink>
      <w:r w:rsidRPr="00A11478">
        <w:rPr>
          <w:i/>
        </w:rPr>
        <w:t xml:space="preserve"> СГС "Выплаты персоналу")</w:t>
      </w:r>
    </w:p>
    <w:p w:rsidR="002E365D" w:rsidRPr="00A11478" w:rsidRDefault="00731DAA">
      <w:pPr>
        <w:pStyle w:val="2"/>
      </w:pPr>
      <w:bookmarkStart w:id="85" w:name="_ref_1-c1a65cda3f114f"/>
      <w:r w:rsidRPr="00A11478">
        <w:t xml:space="preserve">Аналитический учет резервов предстоящих расходов ведется в Карточке учета средств и расчетов </w:t>
      </w:r>
      <w:hyperlink r:id="rId225" w:history="1">
        <w:r w:rsidRPr="00A11478">
          <w:rPr>
            <w:rStyle w:val="afc"/>
            <w:color w:val="auto"/>
            <w:u w:val="none"/>
          </w:rPr>
          <w:t>(ф. 0504051)</w:t>
        </w:r>
      </w:hyperlink>
      <w:r w:rsidRPr="00A11478">
        <w:t>.</w:t>
      </w:r>
      <w:bookmarkEnd w:id="85"/>
    </w:p>
    <w:p w:rsidR="002E365D" w:rsidRPr="00A11478" w:rsidRDefault="00731DAA">
      <w:r w:rsidRPr="00A11478">
        <w:rPr>
          <w:i/>
        </w:rPr>
        <w:t xml:space="preserve">(Основание: </w:t>
      </w:r>
      <w:hyperlink r:id="rId226" w:history="1">
        <w:r w:rsidRPr="00A11478">
          <w:rPr>
            <w:rStyle w:val="afc"/>
            <w:i/>
            <w:color w:val="auto"/>
            <w:u w:val="none"/>
          </w:rPr>
          <w:t>п. 302.1</w:t>
        </w:r>
      </w:hyperlink>
      <w:r w:rsidRPr="00A11478">
        <w:rPr>
          <w:i/>
        </w:rPr>
        <w:t xml:space="preserve"> Инструкции № 157н)</w:t>
      </w:r>
    </w:p>
    <w:p w:rsidR="002E365D" w:rsidRPr="00A11478" w:rsidRDefault="00731DAA">
      <w:pPr>
        <w:pStyle w:val="1"/>
      </w:pPr>
      <w:bookmarkStart w:id="86" w:name="_ref_1-74b24bac06b84f"/>
      <w:r w:rsidRPr="00A11478">
        <w:lastRenderedPageBreak/>
        <w:t>Санкционирование расходов</w:t>
      </w:r>
      <w:bookmarkEnd w:id="86"/>
    </w:p>
    <w:p w:rsidR="002E365D" w:rsidRPr="00A11478" w:rsidRDefault="00731DAA">
      <w:pPr>
        <w:pStyle w:val="2"/>
      </w:pPr>
      <w:bookmarkStart w:id="87" w:name="_ref_1-e5c3201eeb7540"/>
      <w:r w:rsidRPr="00A11478">
        <w:t>Учет принимаемых обязательств осуществляется на основании:</w:t>
      </w:r>
      <w:bookmarkEnd w:id="87"/>
    </w:p>
    <w:p w:rsidR="002E365D" w:rsidRPr="00A11478" w:rsidRDefault="00731DAA" w:rsidP="004A0039">
      <w:pPr>
        <w:pStyle w:val="ab"/>
        <w:numPr>
          <w:ilvl w:val="1"/>
          <w:numId w:val="10"/>
        </w:numPr>
        <w:spacing w:after="0"/>
        <w:ind w:left="964"/>
        <w:jc w:val="both"/>
      </w:pPr>
      <w:r w:rsidRPr="00A11478">
        <w:t>извещения о проведении конкурса, аукциона, торгов, запроса котировок, запроса предложений;</w:t>
      </w:r>
    </w:p>
    <w:p w:rsidR="002E365D" w:rsidRPr="00A11478" w:rsidRDefault="00731DAA" w:rsidP="004A0039">
      <w:pPr>
        <w:pStyle w:val="ab"/>
        <w:numPr>
          <w:ilvl w:val="1"/>
          <w:numId w:val="10"/>
        </w:numPr>
        <w:spacing w:after="0"/>
        <w:ind w:left="964"/>
        <w:jc w:val="both"/>
      </w:pPr>
      <w:r w:rsidRPr="00A11478">
        <w:t>приглашения принять участие в определении поставщика (подрядчика, исполнителя);</w:t>
      </w:r>
    </w:p>
    <w:p w:rsidR="002E365D" w:rsidRPr="00A11478" w:rsidRDefault="00731DAA" w:rsidP="004A0039">
      <w:pPr>
        <w:pStyle w:val="ab"/>
        <w:numPr>
          <w:ilvl w:val="1"/>
          <w:numId w:val="10"/>
        </w:numPr>
        <w:spacing w:after="0"/>
        <w:ind w:left="964"/>
        <w:jc w:val="both"/>
      </w:pPr>
      <w:r w:rsidRPr="00A11478">
        <w:t>протокола конкурсной комиссии;</w:t>
      </w:r>
    </w:p>
    <w:p w:rsidR="002E365D" w:rsidRPr="00A11478" w:rsidRDefault="00731DAA" w:rsidP="004A0039">
      <w:pPr>
        <w:pStyle w:val="ab"/>
        <w:numPr>
          <w:ilvl w:val="1"/>
          <w:numId w:val="10"/>
        </w:numPr>
        <w:spacing w:after="0"/>
        <w:ind w:left="964"/>
        <w:jc w:val="both"/>
      </w:pPr>
      <w:r w:rsidRPr="00A11478">
        <w:t>бухгалтерской справки (</w:t>
      </w:r>
      <w:hyperlink r:id="rId227" w:history="1">
        <w:r w:rsidRPr="00A11478">
          <w:rPr>
            <w:rStyle w:val="afc"/>
            <w:color w:val="auto"/>
            <w:u w:val="none"/>
          </w:rPr>
          <w:t>ф. 0504833</w:t>
        </w:r>
      </w:hyperlink>
      <w:r w:rsidRPr="00A11478">
        <w:t>).</w:t>
      </w:r>
    </w:p>
    <w:p w:rsidR="002E365D" w:rsidRPr="00A11478" w:rsidRDefault="00731DAA">
      <w:r w:rsidRPr="00A11478">
        <w:rPr>
          <w:i/>
        </w:rPr>
        <w:t>(Основание:</w:t>
      </w:r>
      <w:r w:rsidRPr="00A11478">
        <w:t xml:space="preserve"> </w:t>
      </w:r>
      <w:hyperlink r:id="rId228" w:history="1">
        <w:r w:rsidRPr="00A11478">
          <w:rPr>
            <w:rStyle w:val="afc"/>
            <w:i/>
            <w:color w:val="auto"/>
            <w:u w:val="none"/>
          </w:rPr>
          <w:t>п. 3 ст. 219</w:t>
        </w:r>
      </w:hyperlink>
      <w:r w:rsidRPr="00A11478">
        <w:rPr>
          <w:i/>
        </w:rPr>
        <w:t xml:space="preserve"> БК РФ, </w:t>
      </w:r>
      <w:hyperlink r:id="rId229" w:history="1">
        <w:r w:rsidRPr="00A11478">
          <w:rPr>
            <w:rStyle w:val="afc"/>
            <w:i/>
            <w:color w:val="auto"/>
            <w:u w:val="none"/>
          </w:rPr>
          <w:t>п. 318</w:t>
        </w:r>
      </w:hyperlink>
      <w:r w:rsidRPr="00A11478">
        <w:rPr>
          <w:i/>
        </w:rPr>
        <w:t xml:space="preserve"> Инструкции № 157н, </w:t>
      </w:r>
      <w:hyperlink r:id="rId230"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88" w:name="_ref_1-731c7ac1727547"/>
      <w:r w:rsidRPr="00A11478">
        <w:t>Учет обязательств осуществляется на основании:</w:t>
      </w:r>
      <w:bookmarkEnd w:id="88"/>
    </w:p>
    <w:p w:rsidR="002E365D" w:rsidRPr="00A11478" w:rsidRDefault="00731DAA" w:rsidP="004A0039">
      <w:pPr>
        <w:pStyle w:val="ab"/>
        <w:numPr>
          <w:ilvl w:val="1"/>
          <w:numId w:val="11"/>
        </w:numPr>
        <w:spacing w:after="0"/>
        <w:ind w:left="964"/>
        <w:jc w:val="both"/>
      </w:pPr>
      <w:r w:rsidRPr="00A11478">
        <w:t>распорядительного документа об утверждении штатного расписания с расчетом годового фонда оплаты труда;</w:t>
      </w:r>
    </w:p>
    <w:p w:rsidR="002E365D" w:rsidRPr="00A11478" w:rsidRDefault="00731DAA" w:rsidP="004A0039">
      <w:pPr>
        <w:pStyle w:val="ab"/>
        <w:numPr>
          <w:ilvl w:val="1"/>
          <w:numId w:val="11"/>
        </w:numPr>
        <w:spacing w:after="0"/>
        <w:ind w:left="964"/>
        <w:jc w:val="both"/>
      </w:pPr>
      <w:r w:rsidRPr="00A11478">
        <w:t>договора (контракта) на поставку товаров, выполнение работ, оказание услуг;</w:t>
      </w:r>
    </w:p>
    <w:p w:rsidR="002E365D" w:rsidRPr="00A11478" w:rsidRDefault="00731DAA" w:rsidP="004A0039">
      <w:pPr>
        <w:pStyle w:val="ab"/>
        <w:numPr>
          <w:ilvl w:val="1"/>
          <w:numId w:val="11"/>
        </w:numPr>
        <w:spacing w:after="0"/>
        <w:ind w:left="964"/>
        <w:jc w:val="both"/>
      </w:pPr>
      <w:r w:rsidRPr="00A11478">
        <w:t>при отсутствии договора - акта выполненных работ (оказанных услуг), счета;</w:t>
      </w:r>
    </w:p>
    <w:p w:rsidR="002E365D" w:rsidRPr="00A11478" w:rsidRDefault="00731DAA" w:rsidP="004A0039">
      <w:pPr>
        <w:pStyle w:val="ab"/>
        <w:numPr>
          <w:ilvl w:val="1"/>
          <w:numId w:val="11"/>
        </w:numPr>
        <w:spacing w:after="0"/>
        <w:ind w:left="964"/>
        <w:jc w:val="both"/>
      </w:pPr>
      <w:r w:rsidRPr="00A11478">
        <w:t>исполнительного листа, судебного приказа;</w:t>
      </w:r>
    </w:p>
    <w:p w:rsidR="002E365D" w:rsidRPr="00A11478" w:rsidRDefault="00731DAA" w:rsidP="004A0039">
      <w:pPr>
        <w:pStyle w:val="ab"/>
        <w:numPr>
          <w:ilvl w:val="1"/>
          <w:numId w:val="11"/>
        </w:numPr>
        <w:spacing w:after="0"/>
        <w:ind w:left="964"/>
        <w:jc w:val="both"/>
      </w:pPr>
      <w:r w:rsidRPr="00A11478">
        <w:t>налоговой декларации, налогового расчета (расчета авансовых платежей), расчета по страховым взносам;</w:t>
      </w:r>
    </w:p>
    <w:p w:rsidR="002E365D" w:rsidRPr="00A11478" w:rsidRDefault="00731DAA" w:rsidP="004A0039">
      <w:pPr>
        <w:pStyle w:val="ab"/>
        <w:numPr>
          <w:ilvl w:val="1"/>
          <w:numId w:val="11"/>
        </w:numPr>
        <w:spacing w:after="0"/>
        <w:ind w:left="964"/>
        <w:jc w:val="both"/>
      </w:pPr>
      <w:r w:rsidRPr="00A11478">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2E365D" w:rsidRPr="00A11478" w:rsidRDefault="00731DAA" w:rsidP="004A0039">
      <w:pPr>
        <w:pStyle w:val="ab"/>
        <w:numPr>
          <w:ilvl w:val="1"/>
          <w:numId w:val="11"/>
        </w:numPr>
        <w:spacing w:after="0"/>
        <w:ind w:left="964"/>
        <w:jc w:val="both"/>
      </w:pPr>
      <w:r w:rsidRPr="00A11478">
        <w:t>согласованного руководителем заявления о выдаче под отчет денежных средств или авансового отчета.</w:t>
      </w:r>
    </w:p>
    <w:p w:rsidR="002E365D" w:rsidRPr="00A11478" w:rsidRDefault="00731DAA">
      <w:r w:rsidRPr="00A11478">
        <w:rPr>
          <w:i/>
        </w:rPr>
        <w:t>(Основание:</w:t>
      </w:r>
      <w:r w:rsidRPr="00A11478">
        <w:t xml:space="preserve"> </w:t>
      </w:r>
      <w:hyperlink r:id="rId231" w:history="1">
        <w:r w:rsidRPr="00A11478">
          <w:rPr>
            <w:rStyle w:val="afc"/>
            <w:i/>
            <w:color w:val="auto"/>
            <w:u w:val="none"/>
          </w:rPr>
          <w:t>п. 3 ст. 219</w:t>
        </w:r>
      </w:hyperlink>
      <w:r w:rsidRPr="00A11478">
        <w:rPr>
          <w:i/>
        </w:rPr>
        <w:t xml:space="preserve"> БК РФ, </w:t>
      </w:r>
      <w:hyperlink r:id="rId232" w:history="1">
        <w:r w:rsidRPr="00A11478">
          <w:rPr>
            <w:rStyle w:val="afc"/>
            <w:i/>
            <w:color w:val="auto"/>
            <w:u w:val="none"/>
          </w:rPr>
          <w:t>п. 318</w:t>
        </w:r>
      </w:hyperlink>
      <w:r w:rsidRPr="00A11478">
        <w:rPr>
          <w:i/>
        </w:rPr>
        <w:t xml:space="preserve"> Инструкции № 157н, </w:t>
      </w:r>
      <w:hyperlink r:id="rId233"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89" w:name="_ref_1-0fc9698131ea4c"/>
      <w:r w:rsidRPr="00A11478">
        <w:t>Учет денежных обязательств осуществляется на основании:</w:t>
      </w:r>
      <w:bookmarkEnd w:id="89"/>
    </w:p>
    <w:p w:rsidR="002E365D" w:rsidRPr="00A11478" w:rsidRDefault="00731DAA" w:rsidP="004A0039">
      <w:pPr>
        <w:pStyle w:val="ab"/>
        <w:numPr>
          <w:ilvl w:val="1"/>
          <w:numId w:val="12"/>
        </w:numPr>
        <w:spacing w:after="0"/>
        <w:ind w:left="964"/>
        <w:jc w:val="both"/>
      </w:pPr>
      <w:r w:rsidRPr="00A11478">
        <w:t>расчетно-платежной ведомости (</w:t>
      </w:r>
      <w:hyperlink r:id="rId234" w:history="1">
        <w:r w:rsidRPr="00A11478">
          <w:rPr>
            <w:rStyle w:val="afc"/>
            <w:color w:val="auto"/>
            <w:u w:val="none"/>
          </w:rPr>
          <w:t>ф. 0504401</w:t>
        </w:r>
      </w:hyperlink>
      <w:r w:rsidRPr="00A11478">
        <w:t>);</w:t>
      </w:r>
    </w:p>
    <w:p w:rsidR="002E365D" w:rsidRPr="00A11478" w:rsidRDefault="00731DAA" w:rsidP="004A0039">
      <w:pPr>
        <w:pStyle w:val="ab"/>
        <w:numPr>
          <w:ilvl w:val="1"/>
          <w:numId w:val="12"/>
        </w:numPr>
        <w:spacing w:after="0"/>
        <w:ind w:left="964"/>
        <w:jc w:val="both"/>
      </w:pPr>
      <w:r w:rsidRPr="00A11478">
        <w:t>расчетной ведомости (</w:t>
      </w:r>
      <w:hyperlink r:id="rId235" w:history="1">
        <w:r w:rsidRPr="00A11478">
          <w:rPr>
            <w:rStyle w:val="afc"/>
            <w:color w:val="auto"/>
            <w:u w:val="none"/>
          </w:rPr>
          <w:t>ф. 0504402</w:t>
        </w:r>
      </w:hyperlink>
      <w:r w:rsidRPr="00A11478">
        <w:t>);</w:t>
      </w:r>
    </w:p>
    <w:p w:rsidR="002E365D" w:rsidRPr="00A11478" w:rsidRDefault="00731DAA" w:rsidP="004A0039">
      <w:pPr>
        <w:pStyle w:val="ab"/>
        <w:numPr>
          <w:ilvl w:val="1"/>
          <w:numId w:val="12"/>
        </w:numPr>
        <w:spacing w:after="0"/>
        <w:ind w:left="964"/>
        <w:jc w:val="both"/>
      </w:pPr>
      <w:r w:rsidRPr="00A11478">
        <w:t>записки-расчета об исчислении среднего заработка при предоставлении отпуска, увольнении и других случаях (</w:t>
      </w:r>
      <w:hyperlink r:id="rId236" w:history="1">
        <w:r w:rsidRPr="00A11478">
          <w:rPr>
            <w:rStyle w:val="afc"/>
            <w:color w:val="auto"/>
            <w:u w:val="none"/>
          </w:rPr>
          <w:t>ф. 0504425</w:t>
        </w:r>
      </w:hyperlink>
      <w:r w:rsidRPr="00A11478">
        <w:t>);</w:t>
      </w:r>
    </w:p>
    <w:p w:rsidR="002E365D" w:rsidRPr="00A11478" w:rsidRDefault="00731DAA" w:rsidP="004A0039">
      <w:pPr>
        <w:pStyle w:val="ab"/>
        <w:numPr>
          <w:ilvl w:val="1"/>
          <w:numId w:val="12"/>
        </w:numPr>
        <w:spacing w:after="0"/>
        <w:ind w:left="964"/>
        <w:jc w:val="both"/>
      </w:pPr>
      <w:r w:rsidRPr="00A11478">
        <w:t>бухгалтерской справки (</w:t>
      </w:r>
      <w:hyperlink r:id="rId237" w:history="1">
        <w:r w:rsidRPr="00A11478">
          <w:rPr>
            <w:rStyle w:val="afc"/>
            <w:color w:val="auto"/>
            <w:u w:val="none"/>
          </w:rPr>
          <w:t>ф. 0504833</w:t>
        </w:r>
      </w:hyperlink>
      <w:r w:rsidRPr="00A11478">
        <w:t>);</w:t>
      </w:r>
    </w:p>
    <w:p w:rsidR="002E365D" w:rsidRPr="00A11478" w:rsidRDefault="00731DAA" w:rsidP="004A0039">
      <w:pPr>
        <w:pStyle w:val="ab"/>
        <w:numPr>
          <w:ilvl w:val="1"/>
          <w:numId w:val="12"/>
        </w:numPr>
        <w:spacing w:after="0"/>
        <w:ind w:left="964"/>
        <w:jc w:val="both"/>
      </w:pPr>
      <w:r w:rsidRPr="00A11478">
        <w:t>акта выполненных работ;</w:t>
      </w:r>
    </w:p>
    <w:p w:rsidR="002E365D" w:rsidRPr="00A11478" w:rsidRDefault="00731DAA" w:rsidP="004A0039">
      <w:pPr>
        <w:pStyle w:val="ab"/>
        <w:numPr>
          <w:ilvl w:val="1"/>
          <w:numId w:val="12"/>
        </w:numPr>
        <w:spacing w:after="0"/>
        <w:ind w:left="964"/>
        <w:jc w:val="both"/>
      </w:pPr>
      <w:r w:rsidRPr="00A11478">
        <w:t>акта об оказании услуг;</w:t>
      </w:r>
    </w:p>
    <w:p w:rsidR="002E365D" w:rsidRPr="00A11478" w:rsidRDefault="00731DAA" w:rsidP="004A0039">
      <w:pPr>
        <w:pStyle w:val="ab"/>
        <w:numPr>
          <w:ilvl w:val="1"/>
          <w:numId w:val="12"/>
        </w:numPr>
        <w:spacing w:after="0"/>
        <w:ind w:left="964"/>
        <w:jc w:val="both"/>
      </w:pPr>
      <w:r w:rsidRPr="00A11478">
        <w:t>акта приема-передачи;</w:t>
      </w:r>
    </w:p>
    <w:p w:rsidR="002E365D" w:rsidRPr="00A11478" w:rsidRDefault="00731DAA" w:rsidP="004A0039">
      <w:pPr>
        <w:pStyle w:val="ab"/>
        <w:numPr>
          <w:ilvl w:val="1"/>
          <w:numId w:val="12"/>
        </w:numPr>
        <w:spacing w:after="0"/>
        <w:ind w:left="964"/>
        <w:jc w:val="both"/>
      </w:pPr>
      <w:r w:rsidRPr="00A11478">
        <w:t>договора в случае осуществления авансовых платежей в соответствии с его условиями;</w:t>
      </w:r>
    </w:p>
    <w:p w:rsidR="002E365D" w:rsidRPr="00A11478" w:rsidRDefault="00731DAA" w:rsidP="004A0039">
      <w:pPr>
        <w:pStyle w:val="ab"/>
        <w:numPr>
          <w:ilvl w:val="1"/>
          <w:numId w:val="12"/>
        </w:numPr>
        <w:spacing w:after="0"/>
        <w:ind w:left="964"/>
        <w:jc w:val="both"/>
      </w:pPr>
      <w:r w:rsidRPr="00A11478">
        <w:t>авансового отчета;</w:t>
      </w:r>
    </w:p>
    <w:p w:rsidR="002E365D" w:rsidRPr="00A11478" w:rsidRDefault="00731DAA" w:rsidP="004A0039">
      <w:pPr>
        <w:pStyle w:val="ab"/>
        <w:numPr>
          <w:ilvl w:val="1"/>
          <w:numId w:val="12"/>
        </w:numPr>
        <w:spacing w:after="0"/>
        <w:ind w:left="964"/>
        <w:jc w:val="both"/>
      </w:pPr>
      <w:r w:rsidRPr="00A11478">
        <w:t>справки-расчета;</w:t>
      </w:r>
    </w:p>
    <w:p w:rsidR="002E365D" w:rsidRPr="00A11478" w:rsidRDefault="00731DAA" w:rsidP="004A0039">
      <w:pPr>
        <w:pStyle w:val="ab"/>
        <w:numPr>
          <w:ilvl w:val="1"/>
          <w:numId w:val="12"/>
        </w:numPr>
        <w:spacing w:after="0"/>
        <w:ind w:left="964"/>
        <w:jc w:val="both"/>
      </w:pPr>
      <w:r w:rsidRPr="00A11478">
        <w:t>счета;</w:t>
      </w:r>
    </w:p>
    <w:p w:rsidR="002E365D" w:rsidRPr="00A11478" w:rsidRDefault="00731DAA" w:rsidP="004A0039">
      <w:pPr>
        <w:pStyle w:val="ab"/>
        <w:numPr>
          <w:ilvl w:val="1"/>
          <w:numId w:val="12"/>
        </w:numPr>
        <w:spacing w:after="0"/>
        <w:ind w:left="964"/>
        <w:jc w:val="both"/>
      </w:pPr>
      <w:r w:rsidRPr="00A11478">
        <w:t>счета-фактуры;</w:t>
      </w:r>
    </w:p>
    <w:p w:rsidR="002E365D" w:rsidRPr="00A11478" w:rsidRDefault="00731DAA" w:rsidP="004A0039">
      <w:pPr>
        <w:pStyle w:val="ab"/>
        <w:numPr>
          <w:ilvl w:val="1"/>
          <w:numId w:val="12"/>
        </w:numPr>
        <w:spacing w:after="0"/>
        <w:ind w:left="964"/>
        <w:jc w:val="both"/>
      </w:pPr>
      <w:r w:rsidRPr="00A11478">
        <w:t>товарной накладной (ТОРГ-12) (</w:t>
      </w:r>
      <w:hyperlink r:id="rId238" w:history="1">
        <w:r w:rsidRPr="00A11478">
          <w:rPr>
            <w:rStyle w:val="afc"/>
            <w:color w:val="auto"/>
            <w:u w:val="none"/>
          </w:rPr>
          <w:t>ф. 0330212</w:t>
        </w:r>
      </w:hyperlink>
      <w:r w:rsidRPr="00A11478">
        <w:t>);</w:t>
      </w:r>
    </w:p>
    <w:p w:rsidR="002E365D" w:rsidRPr="00A11478" w:rsidRDefault="00731DAA" w:rsidP="004A0039">
      <w:pPr>
        <w:pStyle w:val="ab"/>
        <w:numPr>
          <w:ilvl w:val="1"/>
          <w:numId w:val="12"/>
        </w:numPr>
        <w:spacing w:after="0"/>
        <w:ind w:left="964"/>
        <w:jc w:val="both"/>
      </w:pPr>
      <w:r w:rsidRPr="00A11478">
        <w:t>универсального передаточного документа;</w:t>
      </w:r>
    </w:p>
    <w:p w:rsidR="002E365D" w:rsidRPr="00A11478" w:rsidRDefault="00731DAA" w:rsidP="004A0039">
      <w:pPr>
        <w:pStyle w:val="ab"/>
        <w:numPr>
          <w:ilvl w:val="1"/>
          <w:numId w:val="12"/>
        </w:numPr>
        <w:spacing w:after="0"/>
        <w:ind w:left="964"/>
        <w:jc w:val="both"/>
      </w:pPr>
      <w:r w:rsidRPr="00A11478">
        <w:t>чека;</w:t>
      </w:r>
    </w:p>
    <w:p w:rsidR="002E365D" w:rsidRPr="00A11478" w:rsidRDefault="00731DAA" w:rsidP="004A0039">
      <w:pPr>
        <w:pStyle w:val="ab"/>
        <w:numPr>
          <w:ilvl w:val="1"/>
          <w:numId w:val="12"/>
        </w:numPr>
        <w:spacing w:after="0"/>
        <w:ind w:left="964"/>
        <w:jc w:val="both"/>
      </w:pPr>
      <w:r w:rsidRPr="00A11478">
        <w:t>квитанции;</w:t>
      </w:r>
    </w:p>
    <w:p w:rsidR="002E365D" w:rsidRPr="00A11478" w:rsidRDefault="00731DAA" w:rsidP="004A0039">
      <w:pPr>
        <w:pStyle w:val="ab"/>
        <w:numPr>
          <w:ilvl w:val="1"/>
          <w:numId w:val="12"/>
        </w:numPr>
        <w:spacing w:after="0"/>
        <w:ind w:left="964"/>
        <w:jc w:val="both"/>
      </w:pPr>
      <w:r w:rsidRPr="00A11478">
        <w:t>исполнительного листа, судебного приказа;</w:t>
      </w:r>
    </w:p>
    <w:p w:rsidR="002E365D" w:rsidRPr="00A11478" w:rsidRDefault="00731DAA" w:rsidP="004A0039">
      <w:pPr>
        <w:pStyle w:val="ab"/>
        <w:numPr>
          <w:ilvl w:val="1"/>
          <w:numId w:val="12"/>
        </w:numPr>
        <w:spacing w:after="0"/>
        <w:ind w:left="964"/>
        <w:jc w:val="both"/>
      </w:pPr>
      <w:r w:rsidRPr="00A11478">
        <w:t>налоговой декларации, налогового расчета (расчета авансовых платежей), расчета по страховым взносам;</w:t>
      </w:r>
    </w:p>
    <w:p w:rsidR="002E365D" w:rsidRPr="00A11478" w:rsidRDefault="00731DAA" w:rsidP="004A0039">
      <w:pPr>
        <w:pStyle w:val="ab"/>
        <w:numPr>
          <w:ilvl w:val="1"/>
          <w:numId w:val="12"/>
        </w:numPr>
        <w:spacing w:after="0"/>
        <w:ind w:left="964"/>
        <w:jc w:val="both"/>
      </w:pPr>
      <w:r w:rsidRPr="00A11478">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2E365D" w:rsidRPr="00A11478" w:rsidRDefault="00731DAA" w:rsidP="004A0039">
      <w:pPr>
        <w:pStyle w:val="ab"/>
        <w:numPr>
          <w:ilvl w:val="1"/>
          <w:numId w:val="12"/>
        </w:numPr>
        <w:spacing w:after="0"/>
        <w:ind w:left="964"/>
        <w:jc w:val="both"/>
      </w:pPr>
      <w:r w:rsidRPr="00A11478">
        <w:t>согласованного руководителем заявления о выдаче под отчет денежных средств.</w:t>
      </w:r>
    </w:p>
    <w:p w:rsidR="002E365D" w:rsidRPr="00A11478" w:rsidRDefault="00731DAA">
      <w:r w:rsidRPr="00A11478">
        <w:rPr>
          <w:i/>
        </w:rPr>
        <w:lastRenderedPageBreak/>
        <w:t>(Основание:</w:t>
      </w:r>
      <w:r w:rsidRPr="00A11478">
        <w:t xml:space="preserve"> </w:t>
      </w:r>
      <w:hyperlink r:id="rId239" w:history="1">
        <w:r w:rsidRPr="00A11478">
          <w:rPr>
            <w:rStyle w:val="afc"/>
            <w:i/>
            <w:color w:val="auto"/>
            <w:u w:val="none"/>
          </w:rPr>
          <w:t>п. 4 ст. 219</w:t>
        </w:r>
      </w:hyperlink>
      <w:r w:rsidRPr="00A11478">
        <w:rPr>
          <w:i/>
        </w:rPr>
        <w:t xml:space="preserve"> БК РФ, </w:t>
      </w:r>
      <w:hyperlink r:id="rId240" w:history="1">
        <w:r w:rsidRPr="00A11478">
          <w:rPr>
            <w:rStyle w:val="afc"/>
            <w:i/>
            <w:color w:val="auto"/>
            <w:u w:val="none"/>
          </w:rPr>
          <w:t>п. 318</w:t>
        </w:r>
      </w:hyperlink>
      <w:r w:rsidRPr="00A11478">
        <w:rPr>
          <w:i/>
        </w:rPr>
        <w:t xml:space="preserve"> Инструкции № 157н)</w:t>
      </w:r>
    </w:p>
    <w:p w:rsidR="002E365D" w:rsidRPr="00A11478" w:rsidRDefault="00731DAA">
      <w:pPr>
        <w:pStyle w:val="1"/>
      </w:pPr>
      <w:bookmarkStart w:id="90" w:name="_ref_1-cd5bee3996f042"/>
      <w:r w:rsidRPr="00A11478">
        <w:t>Обесценение активов</w:t>
      </w:r>
      <w:bookmarkEnd w:id="90"/>
    </w:p>
    <w:p w:rsidR="002E365D" w:rsidRPr="00A11478" w:rsidRDefault="00731DAA">
      <w:pPr>
        <w:pStyle w:val="2"/>
      </w:pPr>
      <w:bookmarkStart w:id="91" w:name="_ref_1-9e53b0f59f6746"/>
      <w:r w:rsidRPr="00A11478">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1"/>
    </w:p>
    <w:p w:rsidR="002E365D" w:rsidRPr="00A11478" w:rsidRDefault="00731DAA">
      <w:r w:rsidRPr="00A11478">
        <w:rPr>
          <w:i/>
        </w:rPr>
        <w:t xml:space="preserve">(Основание: </w:t>
      </w:r>
      <w:hyperlink r:id="rId241" w:history="1">
        <w:r w:rsidRPr="00A11478">
          <w:rPr>
            <w:rStyle w:val="afc"/>
            <w:i/>
            <w:color w:val="auto"/>
            <w:u w:val="none"/>
          </w:rPr>
          <w:t>п. 9</w:t>
        </w:r>
      </w:hyperlink>
      <w:r w:rsidRPr="00A11478">
        <w:rPr>
          <w:i/>
        </w:rPr>
        <w:t xml:space="preserve"> СГС "Учетная политика", </w:t>
      </w:r>
      <w:hyperlink r:id="rId242" w:history="1">
        <w:r w:rsidRPr="00A11478">
          <w:rPr>
            <w:rStyle w:val="afc"/>
            <w:i/>
            <w:color w:val="auto"/>
            <w:u w:val="none"/>
          </w:rPr>
          <w:t>п. п. 5</w:t>
        </w:r>
      </w:hyperlink>
      <w:r w:rsidRPr="00A11478">
        <w:rPr>
          <w:i/>
        </w:rPr>
        <w:t xml:space="preserve">, </w:t>
      </w:r>
      <w:hyperlink r:id="rId243" w:history="1">
        <w:r w:rsidRPr="00A11478">
          <w:rPr>
            <w:rStyle w:val="afc"/>
            <w:i/>
            <w:color w:val="auto"/>
            <w:u w:val="none"/>
          </w:rPr>
          <w:t>6</w:t>
        </w:r>
      </w:hyperlink>
      <w:r w:rsidRPr="00A11478">
        <w:rPr>
          <w:i/>
        </w:rPr>
        <w:t xml:space="preserve"> СГС "Обесценение активов")</w:t>
      </w:r>
    </w:p>
    <w:p w:rsidR="002E365D" w:rsidRPr="00A11478" w:rsidRDefault="00731DAA">
      <w:pPr>
        <w:pStyle w:val="2"/>
      </w:pPr>
      <w:bookmarkStart w:id="92" w:name="_ref_1-6e81dd5844cc4d"/>
      <w:r w:rsidRPr="00A11478">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44" w:history="1">
        <w:r w:rsidRPr="00A11478">
          <w:rPr>
            <w:rStyle w:val="afc"/>
            <w:color w:val="auto"/>
            <w:u w:val="none"/>
          </w:rPr>
          <w:t>(ф. 0504087)</w:t>
        </w:r>
      </w:hyperlink>
      <w:r w:rsidRPr="00A11478">
        <w:t>.</w:t>
      </w:r>
      <w:bookmarkEnd w:id="92"/>
    </w:p>
    <w:p w:rsidR="002E365D" w:rsidRPr="00A11478" w:rsidRDefault="00731DAA">
      <w:r w:rsidRPr="00A11478">
        <w:rPr>
          <w:i/>
        </w:rPr>
        <w:t xml:space="preserve">(Основание: </w:t>
      </w:r>
      <w:hyperlink r:id="rId245" w:history="1">
        <w:r w:rsidRPr="00A11478">
          <w:rPr>
            <w:rStyle w:val="afc"/>
            <w:i/>
            <w:color w:val="auto"/>
            <w:u w:val="none"/>
          </w:rPr>
          <w:t>п. п. 6</w:t>
        </w:r>
      </w:hyperlink>
      <w:r w:rsidRPr="00A11478">
        <w:rPr>
          <w:i/>
        </w:rPr>
        <w:t xml:space="preserve">, </w:t>
      </w:r>
      <w:hyperlink r:id="rId246" w:history="1">
        <w:r w:rsidRPr="00A11478">
          <w:rPr>
            <w:rStyle w:val="afc"/>
            <w:i/>
            <w:color w:val="auto"/>
            <w:u w:val="none"/>
          </w:rPr>
          <w:t>18</w:t>
        </w:r>
      </w:hyperlink>
      <w:r w:rsidRPr="00A11478">
        <w:rPr>
          <w:i/>
        </w:rPr>
        <w:t xml:space="preserve"> СГС "Обесценение активов")</w:t>
      </w:r>
    </w:p>
    <w:p w:rsidR="002E365D" w:rsidRPr="00A11478" w:rsidRDefault="00731DAA">
      <w:pPr>
        <w:pStyle w:val="2"/>
      </w:pPr>
      <w:bookmarkStart w:id="93" w:name="_ref_1-e18c0ab4586a45"/>
      <w:r w:rsidRPr="00A11478">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3"/>
    </w:p>
    <w:p w:rsidR="002E365D" w:rsidRPr="00A11478" w:rsidRDefault="00731DAA">
      <w:r w:rsidRPr="00A11478">
        <w:rPr>
          <w:i/>
        </w:rPr>
        <w:t xml:space="preserve">(Основание: </w:t>
      </w:r>
      <w:hyperlink r:id="rId247"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94" w:name="_ref_1-234e9829458a46"/>
      <w:r w:rsidRPr="00A11478">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94"/>
    </w:p>
    <w:p w:rsidR="002E365D" w:rsidRPr="00A11478" w:rsidRDefault="00731DAA">
      <w:r w:rsidRPr="00A11478">
        <w:t>В случае если предлагается решение о проведении оценки, также указывается оптимальный метод определения справедливой стоимости актива.</w:t>
      </w:r>
    </w:p>
    <w:p w:rsidR="002E365D" w:rsidRPr="00A11478" w:rsidRDefault="00731DAA">
      <w:r w:rsidRPr="00A11478">
        <w:rPr>
          <w:i/>
        </w:rPr>
        <w:t xml:space="preserve">(Основание: </w:t>
      </w:r>
      <w:hyperlink r:id="rId248" w:history="1">
        <w:r w:rsidRPr="00A11478">
          <w:rPr>
            <w:rStyle w:val="afc"/>
            <w:i/>
            <w:color w:val="auto"/>
            <w:u w:val="none"/>
          </w:rPr>
          <w:t>п. 9</w:t>
        </w:r>
      </w:hyperlink>
      <w:r w:rsidRPr="00A11478">
        <w:rPr>
          <w:i/>
        </w:rPr>
        <w:t xml:space="preserve"> СГС "Учетная политика", </w:t>
      </w:r>
      <w:hyperlink r:id="rId249" w:history="1">
        <w:r w:rsidRPr="00A11478">
          <w:rPr>
            <w:rStyle w:val="afc"/>
            <w:i/>
            <w:color w:val="auto"/>
            <w:u w:val="none"/>
          </w:rPr>
          <w:t>п. п. 10</w:t>
        </w:r>
      </w:hyperlink>
      <w:r w:rsidRPr="00A11478">
        <w:rPr>
          <w:i/>
        </w:rPr>
        <w:t xml:space="preserve">, </w:t>
      </w:r>
      <w:hyperlink r:id="rId250" w:history="1">
        <w:r w:rsidRPr="00A11478">
          <w:rPr>
            <w:rStyle w:val="afc"/>
            <w:i/>
            <w:color w:val="auto"/>
            <w:u w:val="none"/>
          </w:rPr>
          <w:t>11</w:t>
        </w:r>
      </w:hyperlink>
      <w:r w:rsidRPr="00A11478">
        <w:rPr>
          <w:i/>
        </w:rPr>
        <w:t xml:space="preserve"> СГС "Обесценение активов")</w:t>
      </w:r>
    </w:p>
    <w:p w:rsidR="002E365D" w:rsidRPr="00A11478" w:rsidRDefault="00731DAA">
      <w:pPr>
        <w:pStyle w:val="2"/>
      </w:pPr>
      <w:bookmarkStart w:id="95" w:name="_ref_1-b9a1ad4195284f"/>
      <w:r w:rsidRPr="00A11478">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95"/>
    </w:p>
    <w:p w:rsidR="002E365D" w:rsidRPr="00A11478" w:rsidRDefault="00731DAA">
      <w:pPr>
        <w:pStyle w:val="2"/>
      </w:pPr>
      <w:bookmarkStart w:id="96" w:name="_ref_1-f41b250cef1342"/>
      <w:r w:rsidRPr="00A11478">
        <w:t>Это решение оформляется приказом с указанием метода, которым стоимость будет определена.</w:t>
      </w:r>
      <w:bookmarkEnd w:id="96"/>
    </w:p>
    <w:p w:rsidR="002E365D" w:rsidRPr="00A11478" w:rsidRDefault="00731DAA">
      <w:r w:rsidRPr="00A11478">
        <w:rPr>
          <w:i/>
        </w:rPr>
        <w:t xml:space="preserve">(Основание: </w:t>
      </w:r>
      <w:hyperlink r:id="rId251" w:history="1">
        <w:r w:rsidRPr="00A11478">
          <w:rPr>
            <w:rStyle w:val="afc"/>
            <w:i/>
            <w:color w:val="auto"/>
            <w:u w:val="none"/>
          </w:rPr>
          <w:t>п. п. 10</w:t>
        </w:r>
      </w:hyperlink>
      <w:r w:rsidRPr="00A11478">
        <w:rPr>
          <w:i/>
        </w:rPr>
        <w:t xml:space="preserve">, </w:t>
      </w:r>
      <w:hyperlink r:id="rId252" w:history="1">
        <w:r w:rsidRPr="00A11478">
          <w:rPr>
            <w:rStyle w:val="afc"/>
            <w:i/>
            <w:color w:val="auto"/>
            <w:u w:val="none"/>
          </w:rPr>
          <w:t>22</w:t>
        </w:r>
      </w:hyperlink>
      <w:r w:rsidRPr="00A11478">
        <w:rPr>
          <w:i/>
        </w:rPr>
        <w:t xml:space="preserve"> СГС "Обесценение активов")</w:t>
      </w:r>
    </w:p>
    <w:p w:rsidR="002E365D" w:rsidRPr="00A11478" w:rsidRDefault="00731DAA">
      <w:pPr>
        <w:pStyle w:val="2"/>
      </w:pPr>
      <w:bookmarkStart w:id="97" w:name="_ref_1-82eba409a29d43"/>
      <w:r w:rsidRPr="00A11478">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97"/>
    </w:p>
    <w:p w:rsidR="002E365D" w:rsidRPr="00A11478" w:rsidRDefault="00731DAA">
      <w:r w:rsidRPr="00A11478">
        <w:rPr>
          <w:i/>
        </w:rPr>
        <w:t xml:space="preserve">(Основание: </w:t>
      </w:r>
      <w:hyperlink r:id="rId253" w:history="1">
        <w:r w:rsidRPr="00A11478">
          <w:rPr>
            <w:rStyle w:val="afc"/>
            <w:i/>
            <w:color w:val="auto"/>
            <w:u w:val="none"/>
          </w:rPr>
          <w:t>п. 13</w:t>
        </w:r>
      </w:hyperlink>
      <w:r w:rsidRPr="00A11478">
        <w:rPr>
          <w:i/>
        </w:rPr>
        <w:t xml:space="preserve"> СГС "Обесценение активов")</w:t>
      </w:r>
    </w:p>
    <w:p w:rsidR="002E365D" w:rsidRPr="00A11478" w:rsidRDefault="00731DAA">
      <w:pPr>
        <w:pStyle w:val="2"/>
      </w:pPr>
      <w:bookmarkStart w:id="98" w:name="_ref_1-3247905911cc48"/>
      <w:r w:rsidRPr="00A11478">
        <w:t>Если по результатам определения справедливой стоимости актива выявлен убыток от обесценения, то он подлежит признанию в учете.</w:t>
      </w:r>
      <w:bookmarkEnd w:id="98"/>
    </w:p>
    <w:p w:rsidR="002E365D" w:rsidRPr="00A11478" w:rsidRDefault="00731DAA">
      <w:r w:rsidRPr="00A11478">
        <w:rPr>
          <w:i/>
        </w:rPr>
        <w:t xml:space="preserve">(Основание: </w:t>
      </w:r>
      <w:hyperlink r:id="rId254" w:history="1">
        <w:r w:rsidRPr="00A11478">
          <w:rPr>
            <w:rStyle w:val="afc"/>
            <w:i/>
            <w:color w:val="auto"/>
            <w:u w:val="none"/>
          </w:rPr>
          <w:t>п. 15</w:t>
        </w:r>
      </w:hyperlink>
      <w:r w:rsidRPr="00A11478">
        <w:rPr>
          <w:i/>
        </w:rPr>
        <w:t xml:space="preserve"> СГС "Обесценение активов")</w:t>
      </w:r>
    </w:p>
    <w:p w:rsidR="002E365D" w:rsidRPr="00A11478" w:rsidRDefault="00731DAA">
      <w:pPr>
        <w:pStyle w:val="2"/>
      </w:pPr>
      <w:bookmarkStart w:id="99" w:name="_ref_1-6307a6b3ee7c44"/>
      <w:r w:rsidRPr="00A11478">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5" w:history="1">
        <w:r w:rsidRPr="00A11478">
          <w:rPr>
            <w:rStyle w:val="afc"/>
            <w:color w:val="auto"/>
            <w:u w:val="none"/>
          </w:rPr>
          <w:t>(ф. 0504833)</w:t>
        </w:r>
      </w:hyperlink>
      <w:r w:rsidRPr="00A11478">
        <w:t>.</w:t>
      </w:r>
      <w:bookmarkEnd w:id="99"/>
    </w:p>
    <w:p w:rsidR="002E365D" w:rsidRPr="00A11478" w:rsidRDefault="00731DAA">
      <w:r w:rsidRPr="00A11478">
        <w:rPr>
          <w:i/>
        </w:rPr>
        <w:t xml:space="preserve">(Основание: </w:t>
      </w:r>
      <w:hyperlink r:id="rId256"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100" w:name="_ref_1-dfd62af0a63349"/>
      <w:r w:rsidRPr="00A11478">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0"/>
    </w:p>
    <w:p w:rsidR="002E365D" w:rsidRPr="00A11478" w:rsidRDefault="00731DAA">
      <w:r w:rsidRPr="00A11478">
        <w:rPr>
          <w:i/>
        </w:rPr>
        <w:t xml:space="preserve">(Основание: </w:t>
      </w:r>
      <w:hyperlink r:id="rId257" w:history="1">
        <w:r w:rsidRPr="00A11478">
          <w:rPr>
            <w:rStyle w:val="afc"/>
            <w:i/>
            <w:color w:val="auto"/>
            <w:u w:val="none"/>
          </w:rPr>
          <w:t>п. 24</w:t>
        </w:r>
      </w:hyperlink>
      <w:r w:rsidRPr="00A11478">
        <w:rPr>
          <w:i/>
        </w:rPr>
        <w:t xml:space="preserve"> СГС "Обесценение активов")</w:t>
      </w:r>
    </w:p>
    <w:p w:rsidR="002E365D" w:rsidRPr="00A11478" w:rsidRDefault="00731DAA">
      <w:pPr>
        <w:pStyle w:val="2"/>
      </w:pPr>
      <w:bookmarkStart w:id="101" w:name="_ref_1-d8c0590a3b5849"/>
      <w:r w:rsidRPr="00A11478">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8" w:history="1">
        <w:r w:rsidRPr="00A11478">
          <w:rPr>
            <w:rStyle w:val="afc"/>
            <w:color w:val="auto"/>
            <w:u w:val="none"/>
          </w:rPr>
          <w:t>(ф. 0504833)</w:t>
        </w:r>
      </w:hyperlink>
      <w:r w:rsidRPr="00A11478">
        <w:t>.</w:t>
      </w:r>
      <w:bookmarkEnd w:id="101"/>
    </w:p>
    <w:p w:rsidR="002E365D" w:rsidRPr="00A11478" w:rsidRDefault="00731DAA">
      <w:r w:rsidRPr="00A11478">
        <w:rPr>
          <w:i/>
        </w:rPr>
        <w:t xml:space="preserve">(Основание: </w:t>
      </w:r>
      <w:hyperlink r:id="rId259"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1"/>
      </w:pPr>
      <w:bookmarkStart w:id="102" w:name="_ref_1-8c74398a4b8742"/>
      <w:proofErr w:type="spellStart"/>
      <w:r w:rsidRPr="00A11478">
        <w:lastRenderedPageBreak/>
        <w:t>Забалансовый</w:t>
      </w:r>
      <w:proofErr w:type="spellEnd"/>
      <w:r w:rsidRPr="00A11478">
        <w:t xml:space="preserve"> учет</w:t>
      </w:r>
      <w:bookmarkEnd w:id="102"/>
    </w:p>
    <w:p w:rsidR="002E365D" w:rsidRPr="00A11478" w:rsidRDefault="00731DAA">
      <w:pPr>
        <w:pStyle w:val="2"/>
      </w:pPr>
      <w:bookmarkStart w:id="103" w:name="_ref_1-17ec0406dd5442"/>
      <w:r w:rsidRPr="00A11478">
        <w:t xml:space="preserve">Учет на </w:t>
      </w:r>
      <w:proofErr w:type="spellStart"/>
      <w:r w:rsidRPr="00A11478">
        <w:t>забалансовых</w:t>
      </w:r>
      <w:proofErr w:type="spellEnd"/>
      <w:r w:rsidRPr="00A11478">
        <w:t xml:space="preserve"> счетах ведется в разрезе кодов вида финансового обеспечения (деятельности).</w:t>
      </w:r>
      <w:bookmarkEnd w:id="103"/>
    </w:p>
    <w:p w:rsidR="002E365D" w:rsidRPr="00A11478" w:rsidRDefault="00731DAA">
      <w:r w:rsidRPr="00A11478">
        <w:rPr>
          <w:i/>
        </w:rPr>
        <w:t xml:space="preserve">(Основание: </w:t>
      </w:r>
      <w:hyperlink r:id="rId260"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104" w:name="_ref_1-a2da713f52574a"/>
      <w:r w:rsidRPr="00A11478">
        <w:t xml:space="preserve">Устанавливается следующая группировка имущества на </w:t>
      </w:r>
      <w:hyperlink r:id="rId261" w:history="1">
        <w:r w:rsidRPr="00A11478">
          <w:rPr>
            <w:rStyle w:val="afc"/>
            <w:color w:val="auto"/>
            <w:u w:val="none"/>
          </w:rPr>
          <w:t>счете 02</w:t>
        </w:r>
      </w:hyperlink>
      <w:r w:rsidRPr="00A11478">
        <w:t xml:space="preserve"> "Материальные ценности на хранении".</w:t>
      </w:r>
      <w:bookmarkEnd w:id="104"/>
    </w:p>
    <w:p w:rsidR="002E365D" w:rsidRPr="00A11478" w:rsidRDefault="00731DAA">
      <w:r w:rsidRPr="00A11478">
        <w:rPr>
          <w:i/>
        </w:rPr>
        <w:t xml:space="preserve">(Основание: </w:t>
      </w:r>
      <w:hyperlink r:id="rId262" w:history="1">
        <w:r w:rsidRPr="00A11478">
          <w:rPr>
            <w:rStyle w:val="afc"/>
            <w:i/>
            <w:color w:val="auto"/>
            <w:u w:val="none"/>
          </w:rPr>
          <w:t>п. 9</w:t>
        </w:r>
      </w:hyperlink>
      <w:r w:rsidRPr="00A11478">
        <w:rPr>
          <w:i/>
        </w:rPr>
        <w:t xml:space="preserve"> СГС "Учетная политика", </w:t>
      </w:r>
      <w:hyperlink r:id="rId263" w:history="1">
        <w:r w:rsidRPr="00A11478">
          <w:rPr>
            <w:rStyle w:val="afc"/>
            <w:i/>
            <w:color w:val="auto"/>
            <w:u w:val="none"/>
          </w:rPr>
          <w:t>п. 20</w:t>
        </w:r>
      </w:hyperlink>
      <w:r w:rsidRPr="00A11478">
        <w:rPr>
          <w:i/>
        </w:rPr>
        <w:t xml:space="preserve"> Инструкции № 191н)</w:t>
      </w:r>
    </w:p>
    <w:p w:rsidR="002E365D" w:rsidRPr="00A11478" w:rsidRDefault="00731DAA">
      <w:pPr>
        <w:pStyle w:val="2"/>
      </w:pPr>
      <w:bookmarkStart w:id="105" w:name="_ref_1-58f525501a994c"/>
      <w:r w:rsidRPr="00A11478">
        <w:t xml:space="preserve">На </w:t>
      </w:r>
      <w:proofErr w:type="spellStart"/>
      <w:r w:rsidRPr="00A11478">
        <w:t>забалансовом</w:t>
      </w:r>
      <w:proofErr w:type="spellEnd"/>
      <w:r w:rsidRPr="00A11478">
        <w:t xml:space="preserve"> </w:t>
      </w:r>
      <w:hyperlink r:id="rId264" w:history="1">
        <w:r w:rsidRPr="00A11478">
          <w:rPr>
            <w:rStyle w:val="afc"/>
            <w:color w:val="auto"/>
            <w:u w:val="none"/>
          </w:rPr>
          <w:t>счете 03</w:t>
        </w:r>
      </w:hyperlink>
      <w:r w:rsidRPr="00A11478">
        <w:t xml:space="preserve"> "Бланки строгой отчетности" учет ведется по группам:</w:t>
      </w:r>
      <w:bookmarkEnd w:id="105"/>
    </w:p>
    <w:p w:rsidR="002E365D" w:rsidRPr="00A11478" w:rsidRDefault="00731DAA" w:rsidP="004A0039">
      <w:pPr>
        <w:pStyle w:val="ab"/>
        <w:numPr>
          <w:ilvl w:val="1"/>
          <w:numId w:val="13"/>
        </w:numPr>
        <w:spacing w:after="0"/>
        <w:ind w:left="964"/>
        <w:jc w:val="both"/>
      </w:pPr>
      <w:r w:rsidRPr="00A11478">
        <w:t>трудовые книжки;</w:t>
      </w:r>
    </w:p>
    <w:p w:rsidR="00165076" w:rsidRPr="00A11478" w:rsidRDefault="00165076" w:rsidP="004A0039">
      <w:pPr>
        <w:pStyle w:val="ab"/>
        <w:numPr>
          <w:ilvl w:val="1"/>
          <w:numId w:val="13"/>
        </w:numPr>
        <w:spacing w:after="0"/>
        <w:ind w:left="964"/>
        <w:jc w:val="both"/>
      </w:pPr>
      <w:r w:rsidRPr="00A11478">
        <w:t>вкладыши в трудовые книжки.</w:t>
      </w:r>
    </w:p>
    <w:p w:rsidR="002E365D" w:rsidRPr="00A11478" w:rsidRDefault="00165076" w:rsidP="004A0039">
      <w:pPr>
        <w:pStyle w:val="ab"/>
        <w:numPr>
          <w:ilvl w:val="1"/>
          <w:numId w:val="13"/>
        </w:numPr>
        <w:spacing w:after="0"/>
        <w:ind w:left="964"/>
        <w:jc w:val="both"/>
      </w:pPr>
      <w:r w:rsidRPr="00A11478">
        <w:rPr>
          <w:i/>
        </w:rPr>
        <w:t xml:space="preserve"> </w:t>
      </w:r>
      <w:r w:rsidR="00731DAA" w:rsidRPr="00A11478">
        <w:rPr>
          <w:i/>
        </w:rPr>
        <w:t xml:space="preserve">(Основание: </w:t>
      </w:r>
      <w:hyperlink r:id="rId265" w:history="1">
        <w:r w:rsidR="00731DAA" w:rsidRPr="00A11478">
          <w:rPr>
            <w:rStyle w:val="afc"/>
            <w:i/>
            <w:color w:val="auto"/>
            <w:u w:val="none"/>
          </w:rPr>
          <w:t>п. 337</w:t>
        </w:r>
      </w:hyperlink>
      <w:r w:rsidR="00731DAA" w:rsidRPr="00A11478">
        <w:rPr>
          <w:i/>
        </w:rPr>
        <w:t xml:space="preserve"> Инструкции № 157н, </w:t>
      </w:r>
      <w:hyperlink r:id="rId266" w:history="1">
        <w:r w:rsidR="00731DAA" w:rsidRPr="00A11478">
          <w:rPr>
            <w:rStyle w:val="afc"/>
            <w:i/>
            <w:color w:val="auto"/>
            <w:u w:val="none"/>
          </w:rPr>
          <w:t>п. 20</w:t>
        </w:r>
      </w:hyperlink>
      <w:r w:rsidR="00731DAA" w:rsidRPr="00A11478">
        <w:rPr>
          <w:i/>
        </w:rPr>
        <w:t xml:space="preserve"> Инструкции № 191н)</w:t>
      </w:r>
    </w:p>
    <w:p w:rsidR="002E365D" w:rsidRPr="00A11478" w:rsidRDefault="00731DAA">
      <w:pPr>
        <w:pStyle w:val="2"/>
      </w:pPr>
      <w:bookmarkStart w:id="106" w:name="_ref_1-e42c7f3eebe24f"/>
      <w:r w:rsidRPr="00A11478">
        <w:t xml:space="preserve">На </w:t>
      </w:r>
      <w:proofErr w:type="spellStart"/>
      <w:r w:rsidRPr="00A11478">
        <w:t>забалансовом</w:t>
      </w:r>
      <w:proofErr w:type="spellEnd"/>
      <w:r w:rsidRPr="00A11478">
        <w:t xml:space="preserve"> </w:t>
      </w:r>
      <w:hyperlink r:id="rId267" w:history="1">
        <w:r w:rsidRPr="00A11478">
          <w:rPr>
            <w:rStyle w:val="afc"/>
            <w:color w:val="auto"/>
            <w:u w:val="none"/>
          </w:rPr>
          <w:t>счете 04</w:t>
        </w:r>
      </w:hyperlink>
      <w:r w:rsidRPr="00A11478">
        <w:t xml:space="preserve"> "Сомнительная задолженность" учет ведется по группам:</w:t>
      </w:r>
      <w:bookmarkEnd w:id="106"/>
    </w:p>
    <w:p w:rsidR="002E365D" w:rsidRPr="00A11478" w:rsidRDefault="00731DAA" w:rsidP="004A0039">
      <w:pPr>
        <w:pStyle w:val="ab"/>
        <w:numPr>
          <w:ilvl w:val="1"/>
          <w:numId w:val="14"/>
        </w:numPr>
        <w:spacing w:after="0"/>
        <w:ind w:left="964"/>
        <w:jc w:val="both"/>
      </w:pPr>
      <w:r w:rsidRPr="00A11478">
        <w:t>задолженность по доходам;</w:t>
      </w:r>
    </w:p>
    <w:p w:rsidR="002E365D" w:rsidRPr="00A11478" w:rsidRDefault="00731DAA" w:rsidP="004A0039">
      <w:pPr>
        <w:pStyle w:val="ab"/>
        <w:numPr>
          <w:ilvl w:val="1"/>
          <w:numId w:val="14"/>
        </w:numPr>
        <w:spacing w:after="0"/>
        <w:ind w:left="964"/>
        <w:jc w:val="both"/>
      </w:pPr>
      <w:r w:rsidRPr="00A11478">
        <w:t>задолженность по авансам;</w:t>
      </w:r>
    </w:p>
    <w:p w:rsidR="002E365D" w:rsidRPr="00A11478" w:rsidRDefault="00731DAA" w:rsidP="004A0039">
      <w:pPr>
        <w:pStyle w:val="ab"/>
        <w:numPr>
          <w:ilvl w:val="1"/>
          <w:numId w:val="14"/>
        </w:numPr>
        <w:spacing w:after="0"/>
        <w:ind w:left="964"/>
        <w:jc w:val="both"/>
      </w:pPr>
      <w:r w:rsidRPr="00A11478">
        <w:t>задолженность подотчетных лиц;</w:t>
      </w:r>
    </w:p>
    <w:p w:rsidR="002E365D" w:rsidRPr="00A11478" w:rsidRDefault="00731DAA" w:rsidP="004A0039">
      <w:pPr>
        <w:pStyle w:val="ab"/>
        <w:numPr>
          <w:ilvl w:val="1"/>
          <w:numId w:val="14"/>
        </w:numPr>
        <w:spacing w:after="0"/>
        <w:ind w:left="964"/>
        <w:jc w:val="both"/>
      </w:pPr>
      <w:r w:rsidRPr="00A11478">
        <w:t>задолженность по недостачам.</w:t>
      </w:r>
    </w:p>
    <w:p w:rsidR="002E365D" w:rsidRPr="00A11478" w:rsidRDefault="00731DAA">
      <w:r w:rsidRPr="00A11478">
        <w:rPr>
          <w:i/>
        </w:rPr>
        <w:t xml:space="preserve">(Основание: </w:t>
      </w:r>
      <w:hyperlink r:id="rId268" w:history="1">
        <w:r w:rsidRPr="00A11478">
          <w:rPr>
            <w:rStyle w:val="afc"/>
            <w:i/>
            <w:color w:val="auto"/>
            <w:u w:val="none"/>
          </w:rPr>
          <w:t>п. 9</w:t>
        </w:r>
      </w:hyperlink>
      <w:r w:rsidRPr="00A11478">
        <w:rPr>
          <w:i/>
        </w:rPr>
        <w:t xml:space="preserve"> СГС "Учетная политика"</w:t>
      </w:r>
      <w:r w:rsidRPr="00A11478">
        <w:t>)</w:t>
      </w:r>
    </w:p>
    <w:p w:rsidR="002E365D" w:rsidRPr="00A11478" w:rsidRDefault="00731DAA">
      <w:pPr>
        <w:pStyle w:val="2"/>
      </w:pPr>
      <w:bookmarkStart w:id="107" w:name="_ref_1-bb690ca1d65641"/>
      <w:r w:rsidRPr="00A11478">
        <w:t xml:space="preserve">Документы о вручении ценных подарков (сувенирной продукции) оформляются в соответствии с Порядком, приведенным в Приложении № </w:t>
      </w:r>
      <w:r w:rsidRPr="00A11478">
        <w:fldChar w:fldCharType="begin" w:fldLock="1"/>
      </w:r>
      <w:r w:rsidRPr="00A11478">
        <w:instrText xml:space="preserve"> REF _ref_1-0afcfdad084549 \h \n \! </w:instrText>
      </w:r>
      <w:r w:rsidRPr="00A11478">
        <w:fldChar w:fldCharType="separate"/>
      </w:r>
      <w:r w:rsidRPr="00A11478">
        <w:t>13</w:t>
      </w:r>
      <w:r w:rsidRPr="00A11478">
        <w:fldChar w:fldCharType="end"/>
      </w:r>
      <w:r w:rsidRPr="00A11478">
        <w:t> к настоящей Учетной политике.</w:t>
      </w:r>
      <w:bookmarkEnd w:id="107"/>
    </w:p>
    <w:p w:rsidR="002E365D" w:rsidRPr="00A11478" w:rsidRDefault="00731DAA">
      <w:pPr>
        <w:pStyle w:val="2"/>
      </w:pPr>
      <w:bookmarkStart w:id="108" w:name="_ref_1-2d3ffdabfaf04c"/>
      <w:r w:rsidRPr="00A11478">
        <w:t xml:space="preserve">На </w:t>
      </w:r>
      <w:proofErr w:type="spellStart"/>
      <w:r w:rsidRPr="00A11478">
        <w:t>забалансовом</w:t>
      </w:r>
      <w:proofErr w:type="spellEnd"/>
      <w:r w:rsidRPr="00A11478">
        <w:t xml:space="preserve"> </w:t>
      </w:r>
      <w:hyperlink r:id="rId269" w:history="1">
        <w:r w:rsidRPr="00A11478">
          <w:rPr>
            <w:rStyle w:val="afc"/>
            <w:color w:val="auto"/>
            <w:u w:val="none"/>
          </w:rPr>
          <w:t>счете 09</w:t>
        </w:r>
      </w:hyperlink>
      <w:r w:rsidRPr="00A11478">
        <w:t xml:space="preserve"> "Запасные части к транспортным средствам, выданные взамен </w:t>
      </w:r>
      <w:proofErr w:type="gramStart"/>
      <w:r w:rsidRPr="00A11478">
        <w:t>изношенных</w:t>
      </w:r>
      <w:proofErr w:type="gramEnd"/>
      <w:r w:rsidRPr="00A11478">
        <w:t>" учет ведется по группам:</w:t>
      </w:r>
      <w:bookmarkEnd w:id="108"/>
    </w:p>
    <w:p w:rsidR="002E365D" w:rsidRPr="00A11478" w:rsidRDefault="00731DAA" w:rsidP="004A0039">
      <w:pPr>
        <w:pStyle w:val="ab"/>
        <w:numPr>
          <w:ilvl w:val="1"/>
          <w:numId w:val="15"/>
        </w:numPr>
        <w:spacing w:after="0"/>
        <w:ind w:left="964"/>
        <w:jc w:val="both"/>
      </w:pPr>
      <w:r w:rsidRPr="00A11478">
        <w:t>двигатели, турбокомпрессоры;</w:t>
      </w:r>
    </w:p>
    <w:p w:rsidR="002E365D" w:rsidRPr="00A11478" w:rsidRDefault="00731DAA" w:rsidP="004A0039">
      <w:pPr>
        <w:pStyle w:val="ab"/>
        <w:numPr>
          <w:ilvl w:val="1"/>
          <w:numId w:val="15"/>
        </w:numPr>
        <w:spacing w:after="0"/>
        <w:ind w:left="964"/>
        <w:jc w:val="both"/>
      </w:pPr>
      <w:r w:rsidRPr="00A11478">
        <w:t>аккумуляторы;</w:t>
      </w:r>
    </w:p>
    <w:p w:rsidR="002E365D" w:rsidRPr="00A11478" w:rsidRDefault="00731DAA" w:rsidP="004A0039">
      <w:pPr>
        <w:pStyle w:val="ab"/>
        <w:numPr>
          <w:ilvl w:val="1"/>
          <w:numId w:val="15"/>
        </w:numPr>
        <w:spacing w:after="0"/>
        <w:ind w:left="964"/>
        <w:jc w:val="both"/>
      </w:pPr>
      <w:r w:rsidRPr="00A11478">
        <w:t>шины, диски;</w:t>
      </w:r>
    </w:p>
    <w:p w:rsidR="002E365D" w:rsidRPr="00A11478" w:rsidRDefault="00731DAA" w:rsidP="004A0039">
      <w:pPr>
        <w:pStyle w:val="ab"/>
        <w:numPr>
          <w:ilvl w:val="1"/>
          <w:numId w:val="15"/>
        </w:numPr>
        <w:spacing w:after="0"/>
        <w:ind w:left="964"/>
        <w:jc w:val="both"/>
      </w:pPr>
      <w:r w:rsidRPr="00A11478">
        <w:t>карбюраторы;</w:t>
      </w:r>
    </w:p>
    <w:p w:rsidR="002E365D" w:rsidRPr="00A11478" w:rsidRDefault="00731DAA" w:rsidP="004A0039">
      <w:pPr>
        <w:pStyle w:val="ab"/>
        <w:numPr>
          <w:ilvl w:val="1"/>
          <w:numId w:val="15"/>
        </w:numPr>
        <w:spacing w:after="0"/>
        <w:ind w:left="964"/>
        <w:jc w:val="both"/>
      </w:pPr>
      <w:r w:rsidRPr="00A11478">
        <w:t>коробки передач;</w:t>
      </w:r>
    </w:p>
    <w:p w:rsidR="002E365D" w:rsidRPr="00A11478" w:rsidRDefault="00731DAA" w:rsidP="004A0039">
      <w:pPr>
        <w:pStyle w:val="ab"/>
        <w:numPr>
          <w:ilvl w:val="1"/>
          <w:numId w:val="15"/>
        </w:numPr>
        <w:spacing w:after="0"/>
        <w:ind w:left="964"/>
        <w:jc w:val="both"/>
      </w:pPr>
      <w:r w:rsidRPr="00A11478">
        <w:t>фары.</w:t>
      </w:r>
    </w:p>
    <w:p w:rsidR="002E365D" w:rsidRPr="00A11478" w:rsidRDefault="00731DAA">
      <w:r w:rsidRPr="00A11478">
        <w:rPr>
          <w:i/>
        </w:rPr>
        <w:t xml:space="preserve">(Основание: </w:t>
      </w:r>
      <w:hyperlink r:id="rId270" w:history="1">
        <w:r w:rsidRPr="00A11478">
          <w:rPr>
            <w:rStyle w:val="afc"/>
            <w:i/>
            <w:color w:val="auto"/>
            <w:u w:val="none"/>
          </w:rPr>
          <w:t>п. 349</w:t>
        </w:r>
      </w:hyperlink>
      <w:r w:rsidRPr="00A11478">
        <w:rPr>
          <w:i/>
        </w:rPr>
        <w:t xml:space="preserve"> Инструкции № 157н)</w:t>
      </w:r>
    </w:p>
    <w:p w:rsidR="002E365D" w:rsidRPr="00A11478" w:rsidRDefault="00731DAA">
      <w:pPr>
        <w:pStyle w:val="2"/>
      </w:pPr>
      <w:bookmarkStart w:id="109" w:name="_ref_1-0f8049d35c0445"/>
      <w:r w:rsidRPr="00A11478">
        <w:t xml:space="preserve">На </w:t>
      </w:r>
      <w:proofErr w:type="spellStart"/>
      <w:r w:rsidRPr="00A11478">
        <w:t>забалансовом</w:t>
      </w:r>
      <w:proofErr w:type="spellEnd"/>
      <w:r w:rsidRPr="00A11478">
        <w:t xml:space="preserve"> </w:t>
      </w:r>
      <w:hyperlink r:id="rId271" w:history="1">
        <w:r w:rsidRPr="00A11478">
          <w:rPr>
            <w:rStyle w:val="afc"/>
            <w:color w:val="auto"/>
            <w:u w:val="none"/>
          </w:rPr>
          <w:t>счете 10</w:t>
        </w:r>
      </w:hyperlink>
      <w:r w:rsidRPr="00A11478">
        <w:t xml:space="preserve"> "Обеспечение исполнения обязательств" учет ведется по видам обеспечений:</w:t>
      </w:r>
      <w:bookmarkEnd w:id="109"/>
    </w:p>
    <w:p w:rsidR="002E365D" w:rsidRPr="00A11478" w:rsidRDefault="00731DAA" w:rsidP="004A0039">
      <w:pPr>
        <w:pStyle w:val="ab"/>
        <w:numPr>
          <w:ilvl w:val="1"/>
          <w:numId w:val="16"/>
        </w:numPr>
        <w:spacing w:after="0"/>
        <w:ind w:left="964"/>
        <w:jc w:val="both"/>
      </w:pPr>
      <w:r w:rsidRPr="00A11478">
        <w:t>банковские гарантии;</w:t>
      </w:r>
    </w:p>
    <w:p w:rsidR="002E365D" w:rsidRPr="00A11478" w:rsidRDefault="00731DAA" w:rsidP="004A0039">
      <w:pPr>
        <w:pStyle w:val="ab"/>
        <w:numPr>
          <w:ilvl w:val="1"/>
          <w:numId w:val="16"/>
        </w:numPr>
        <w:spacing w:after="0"/>
        <w:ind w:left="964"/>
        <w:jc w:val="both"/>
      </w:pPr>
      <w:r w:rsidRPr="00A11478">
        <w:t>поручительства</w:t>
      </w:r>
      <w:r w:rsidR="00165076" w:rsidRPr="00A11478">
        <w:t>.</w:t>
      </w:r>
    </w:p>
    <w:p w:rsidR="002E365D" w:rsidRPr="00A11478" w:rsidRDefault="00731DAA">
      <w:r w:rsidRPr="00A11478">
        <w:rPr>
          <w:i/>
        </w:rPr>
        <w:t xml:space="preserve">(Основание: </w:t>
      </w:r>
      <w:hyperlink r:id="rId272" w:history="1">
        <w:r w:rsidRPr="00A11478">
          <w:rPr>
            <w:rStyle w:val="afc"/>
            <w:i/>
            <w:color w:val="auto"/>
            <w:u w:val="none"/>
          </w:rPr>
          <w:t>п. 352</w:t>
        </w:r>
      </w:hyperlink>
      <w:r w:rsidRPr="00A11478">
        <w:rPr>
          <w:i/>
        </w:rPr>
        <w:t xml:space="preserve"> Инструкции № 157н, </w:t>
      </w:r>
      <w:hyperlink r:id="rId273" w:history="1">
        <w:r w:rsidRPr="00A11478">
          <w:rPr>
            <w:rStyle w:val="afc"/>
            <w:i/>
            <w:color w:val="auto"/>
            <w:u w:val="none"/>
          </w:rPr>
          <w:t>п. 20</w:t>
        </w:r>
      </w:hyperlink>
      <w:r w:rsidRPr="00A11478">
        <w:rPr>
          <w:i/>
        </w:rPr>
        <w:t xml:space="preserve"> Инструкции № 191н)</w:t>
      </w:r>
    </w:p>
    <w:p w:rsidR="002E365D" w:rsidRPr="00A11478" w:rsidRDefault="00731DAA">
      <w:pPr>
        <w:pStyle w:val="2"/>
      </w:pPr>
      <w:bookmarkStart w:id="110" w:name="_ref_1-582c7e59521a45"/>
      <w:r w:rsidRPr="00A11478">
        <w:t xml:space="preserve">Аналитический учет по счетам </w:t>
      </w:r>
      <w:hyperlink r:id="rId274" w:history="1">
        <w:r w:rsidRPr="00A11478">
          <w:rPr>
            <w:rStyle w:val="afc"/>
            <w:color w:val="auto"/>
            <w:u w:val="none"/>
          </w:rPr>
          <w:t>17</w:t>
        </w:r>
      </w:hyperlink>
      <w:r w:rsidRPr="00A11478">
        <w:t xml:space="preserve"> "Поступления денежных средств" и </w:t>
      </w:r>
      <w:hyperlink r:id="rId275" w:history="1">
        <w:r w:rsidRPr="00A11478">
          <w:rPr>
            <w:rStyle w:val="afc"/>
            <w:color w:val="auto"/>
            <w:u w:val="none"/>
          </w:rPr>
          <w:t>18</w:t>
        </w:r>
      </w:hyperlink>
      <w:r w:rsidRPr="00A11478">
        <w:t xml:space="preserve"> "Выбытия денежных средств" ведется в </w:t>
      </w:r>
      <w:proofErr w:type="spellStart"/>
      <w:r w:rsidRPr="00A11478">
        <w:t>Многографной</w:t>
      </w:r>
      <w:proofErr w:type="spellEnd"/>
      <w:r w:rsidRPr="00A11478">
        <w:t xml:space="preserve"> карточке (</w:t>
      </w:r>
      <w:hyperlink r:id="rId276" w:history="1">
        <w:r w:rsidRPr="00A11478">
          <w:rPr>
            <w:rStyle w:val="afc"/>
            <w:color w:val="auto"/>
            <w:u w:val="none"/>
          </w:rPr>
          <w:t>ф. 0504054</w:t>
        </w:r>
      </w:hyperlink>
      <w:r w:rsidRPr="00A11478">
        <w:t>).</w:t>
      </w:r>
      <w:bookmarkEnd w:id="110"/>
    </w:p>
    <w:p w:rsidR="002E365D" w:rsidRPr="00A11478" w:rsidRDefault="00731DAA">
      <w:r w:rsidRPr="00A11478">
        <w:rPr>
          <w:i/>
        </w:rPr>
        <w:t xml:space="preserve">(Основание: </w:t>
      </w:r>
      <w:hyperlink r:id="rId277" w:history="1">
        <w:r w:rsidRPr="00A11478">
          <w:rPr>
            <w:rStyle w:val="afc"/>
            <w:i/>
            <w:color w:val="auto"/>
            <w:u w:val="none"/>
          </w:rPr>
          <w:t>п. п. 366</w:t>
        </w:r>
      </w:hyperlink>
      <w:r w:rsidRPr="00A11478">
        <w:rPr>
          <w:i/>
        </w:rPr>
        <w:t xml:space="preserve">, </w:t>
      </w:r>
      <w:hyperlink r:id="rId278" w:history="1">
        <w:r w:rsidRPr="00A11478">
          <w:rPr>
            <w:rStyle w:val="afc"/>
            <w:i/>
            <w:color w:val="auto"/>
            <w:u w:val="none"/>
          </w:rPr>
          <w:t>368</w:t>
        </w:r>
      </w:hyperlink>
      <w:r w:rsidRPr="00A11478">
        <w:rPr>
          <w:i/>
        </w:rPr>
        <w:t xml:space="preserve"> Инструкции № 157н)</w:t>
      </w:r>
    </w:p>
    <w:p w:rsidR="002E365D" w:rsidRPr="00A11478" w:rsidRDefault="00731DAA">
      <w:pPr>
        <w:pStyle w:val="2"/>
      </w:pPr>
      <w:bookmarkStart w:id="111" w:name="_ref_1-22fe612cebb84e"/>
      <w:r w:rsidRPr="00A11478">
        <w:t xml:space="preserve">На </w:t>
      </w:r>
      <w:proofErr w:type="spellStart"/>
      <w:r w:rsidRPr="00A11478">
        <w:t>забалансовый</w:t>
      </w:r>
      <w:proofErr w:type="spellEnd"/>
      <w:r w:rsidRPr="00A11478">
        <w:t xml:space="preserve"> </w:t>
      </w:r>
      <w:hyperlink r:id="rId279" w:history="1">
        <w:r w:rsidRPr="00A11478">
          <w:rPr>
            <w:rStyle w:val="afc"/>
            <w:color w:val="auto"/>
            <w:u w:val="none"/>
          </w:rPr>
          <w:t>счет 20</w:t>
        </w:r>
      </w:hyperlink>
      <w:r w:rsidRPr="00A11478">
        <w:t xml:space="preserve"> "Задолженность, невостребованная кредиторами" не востребованная кредитором задолженность принимается </w:t>
      </w:r>
      <w:r w:rsidR="00165076" w:rsidRPr="00A11478">
        <w:t>по приказу</w:t>
      </w:r>
      <w:r w:rsidRPr="00A11478">
        <w:t>, изданному на основании:</w:t>
      </w:r>
      <w:bookmarkEnd w:id="111"/>
    </w:p>
    <w:p w:rsidR="002E365D" w:rsidRPr="00A11478" w:rsidRDefault="00731DAA">
      <w:r w:rsidRPr="00A11478">
        <w:t xml:space="preserve">- инвентаризационной описи расчетов с покупателями, поставщиками и прочими дебиторами и кредиторами </w:t>
      </w:r>
      <w:hyperlink r:id="rId280" w:history="1">
        <w:r w:rsidRPr="00A11478">
          <w:rPr>
            <w:rStyle w:val="afc"/>
            <w:color w:val="auto"/>
            <w:u w:val="none"/>
          </w:rPr>
          <w:t>(ф. 0504089)</w:t>
        </w:r>
      </w:hyperlink>
      <w:r w:rsidRPr="00A11478">
        <w:t>;</w:t>
      </w:r>
    </w:p>
    <w:p w:rsidR="002E365D" w:rsidRPr="00A11478" w:rsidRDefault="00731DAA">
      <w:r w:rsidRPr="00A11478">
        <w:t>- докладной записки о выявлении кредиторской задолженности, не востребованной кредиторами.</w:t>
      </w:r>
    </w:p>
    <w:p w:rsidR="002E365D" w:rsidRPr="00A11478" w:rsidRDefault="00731DAA">
      <w:r w:rsidRPr="00A11478">
        <w:lastRenderedPageBreak/>
        <w:t xml:space="preserve">Списание задолженности с </w:t>
      </w:r>
      <w:proofErr w:type="spellStart"/>
      <w:r w:rsidRPr="00A11478">
        <w:t>забалансового</w:t>
      </w:r>
      <w:proofErr w:type="spellEnd"/>
      <w:r w:rsidRPr="00A11478">
        <w:t xml:space="preserve"> учета осуществляется по итогам инвентаризации на основании решения инвентаризационной комиссии в следующих случаях:</w:t>
      </w:r>
    </w:p>
    <w:p w:rsidR="002E365D" w:rsidRPr="00A11478" w:rsidRDefault="00731DAA">
      <w:r w:rsidRPr="00A11478">
        <w:t>- завершился срок возможного возобновления процедуры взыскания задолженности согласно законодательству;</w:t>
      </w:r>
    </w:p>
    <w:p w:rsidR="002E365D" w:rsidRPr="00A11478" w:rsidRDefault="00731DAA">
      <w:r w:rsidRPr="00A11478">
        <w:t>- имеются документы, подтверждающие прекращение обязательства в связи со смертью (ликвидацией) контрагента.</w:t>
      </w:r>
    </w:p>
    <w:p w:rsidR="002E365D" w:rsidRPr="00A11478" w:rsidRDefault="00731DAA">
      <w:r w:rsidRPr="00A11478">
        <w:rPr>
          <w:i/>
        </w:rPr>
        <w:t xml:space="preserve">(Основание: </w:t>
      </w:r>
      <w:hyperlink r:id="rId281" w:history="1">
        <w:r w:rsidRPr="00A11478">
          <w:rPr>
            <w:rStyle w:val="afc"/>
            <w:i/>
            <w:color w:val="auto"/>
            <w:u w:val="none"/>
          </w:rPr>
          <w:t>п. 371</w:t>
        </w:r>
      </w:hyperlink>
      <w:r w:rsidRPr="00A11478">
        <w:rPr>
          <w:i/>
        </w:rPr>
        <w:t xml:space="preserve"> Инструкции № 157н)</w:t>
      </w:r>
    </w:p>
    <w:p w:rsidR="002E365D" w:rsidRPr="00A11478" w:rsidRDefault="00731DAA">
      <w:pPr>
        <w:pStyle w:val="2"/>
      </w:pPr>
      <w:bookmarkStart w:id="112" w:name="_ref_1-d5cee47946fe46"/>
      <w:r w:rsidRPr="00A11478">
        <w:t xml:space="preserve">Основные средства на </w:t>
      </w:r>
      <w:proofErr w:type="spellStart"/>
      <w:r w:rsidRPr="00A11478">
        <w:t>забалансовом</w:t>
      </w:r>
      <w:proofErr w:type="spellEnd"/>
      <w:r w:rsidRPr="00A11478">
        <w:t xml:space="preserve"> </w:t>
      </w:r>
      <w:hyperlink r:id="rId282" w:history="1">
        <w:r w:rsidRPr="00A11478">
          <w:rPr>
            <w:rStyle w:val="afc"/>
            <w:color w:val="auto"/>
            <w:u w:val="none"/>
          </w:rPr>
          <w:t>счете 21</w:t>
        </w:r>
      </w:hyperlink>
      <w:r w:rsidRPr="00A11478">
        <w:t xml:space="preserve"> "Основные средства в эксплуатации" учитываются </w:t>
      </w:r>
      <w:r w:rsidR="00165076" w:rsidRPr="00A11478">
        <w:t>по балансовой стоимости</w:t>
      </w:r>
      <w:r w:rsidRPr="00A11478">
        <w:t>.</w:t>
      </w:r>
      <w:bookmarkEnd w:id="112"/>
    </w:p>
    <w:p w:rsidR="002E365D" w:rsidRPr="00A11478" w:rsidRDefault="00731DAA">
      <w:r w:rsidRPr="00A11478">
        <w:rPr>
          <w:i/>
        </w:rPr>
        <w:t xml:space="preserve">(Основание: </w:t>
      </w:r>
      <w:hyperlink r:id="rId283" w:history="1">
        <w:r w:rsidRPr="00A11478">
          <w:rPr>
            <w:rStyle w:val="afc"/>
            <w:i/>
            <w:color w:val="auto"/>
            <w:u w:val="none"/>
          </w:rPr>
          <w:t>п. 373</w:t>
        </w:r>
      </w:hyperlink>
      <w:r w:rsidRPr="00A11478">
        <w:rPr>
          <w:i/>
        </w:rPr>
        <w:t xml:space="preserve"> Инструкции № 157н)</w:t>
      </w:r>
    </w:p>
    <w:p w:rsidR="002E365D" w:rsidRPr="00A11478" w:rsidRDefault="00731DAA">
      <w:pPr>
        <w:pStyle w:val="2"/>
      </w:pPr>
      <w:bookmarkStart w:id="113" w:name="_ref_1-54be122662b74c"/>
      <w:r w:rsidRPr="00A11478">
        <w:t xml:space="preserve">Аналитический учет по </w:t>
      </w:r>
      <w:hyperlink r:id="rId284" w:history="1">
        <w:r w:rsidRPr="00A11478">
          <w:rPr>
            <w:rStyle w:val="afc"/>
            <w:color w:val="auto"/>
            <w:u w:val="none"/>
          </w:rPr>
          <w:t>счету 22</w:t>
        </w:r>
      </w:hyperlink>
      <w:r w:rsidRPr="00A11478">
        <w:t xml:space="preserve"> "Материальные ценности, полученные по централизованному снабжению" ведется в разрезе видов материальных ценностей, получателей.</w:t>
      </w:r>
      <w:bookmarkEnd w:id="113"/>
    </w:p>
    <w:p w:rsidR="002E365D" w:rsidRPr="00A11478" w:rsidRDefault="00731DAA">
      <w:r w:rsidRPr="00A11478">
        <w:rPr>
          <w:i/>
        </w:rPr>
        <w:t>(</w:t>
      </w:r>
      <w:r w:rsidRPr="00A11478">
        <w:t xml:space="preserve">Основание: </w:t>
      </w:r>
      <w:hyperlink r:id="rId285" w:history="1">
        <w:r w:rsidRPr="00A11478">
          <w:rPr>
            <w:rStyle w:val="afc"/>
            <w:i/>
            <w:color w:val="auto"/>
            <w:u w:val="none"/>
          </w:rPr>
          <w:t>п. 376</w:t>
        </w:r>
      </w:hyperlink>
      <w:r w:rsidRPr="00A11478">
        <w:rPr>
          <w:i/>
        </w:rPr>
        <w:t xml:space="preserve"> Инструкции № 157н, </w:t>
      </w:r>
      <w:hyperlink r:id="rId286" w:history="1">
        <w:r w:rsidRPr="00A11478">
          <w:rPr>
            <w:rStyle w:val="afc"/>
            <w:i/>
            <w:color w:val="auto"/>
            <w:u w:val="none"/>
          </w:rPr>
          <w:t>п. 9</w:t>
        </w:r>
      </w:hyperlink>
      <w:r w:rsidRPr="00A11478">
        <w:rPr>
          <w:i/>
        </w:rPr>
        <w:t xml:space="preserve"> СГС "Учетная политика")</w:t>
      </w:r>
    </w:p>
    <w:p w:rsidR="002E365D" w:rsidRPr="00A11478" w:rsidRDefault="00731DAA">
      <w:pPr>
        <w:pStyle w:val="2"/>
      </w:pPr>
      <w:bookmarkStart w:id="114" w:name="_ref_1-5842327f89fb4b"/>
      <w:r w:rsidRPr="00A11478">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A11478">
        <w:t>забалансовом</w:t>
      </w:r>
      <w:proofErr w:type="spellEnd"/>
      <w:r w:rsidRPr="00A11478">
        <w:t xml:space="preserve"> учете, оформляется соответствующим актом о списании (</w:t>
      </w:r>
      <w:hyperlink r:id="rId287" w:history="1">
        <w:r w:rsidRPr="00A11478">
          <w:rPr>
            <w:rStyle w:val="afc"/>
            <w:color w:val="auto"/>
            <w:u w:val="none"/>
          </w:rPr>
          <w:t>ф. 0504104</w:t>
        </w:r>
      </w:hyperlink>
      <w:r w:rsidRPr="00A11478">
        <w:t xml:space="preserve">, </w:t>
      </w:r>
      <w:hyperlink r:id="rId288" w:history="1">
        <w:r w:rsidRPr="00A11478">
          <w:rPr>
            <w:rStyle w:val="afc"/>
            <w:color w:val="auto"/>
            <w:u w:val="none"/>
          </w:rPr>
          <w:t>0504105</w:t>
        </w:r>
      </w:hyperlink>
      <w:r w:rsidRPr="00A11478">
        <w:t xml:space="preserve">, </w:t>
      </w:r>
      <w:hyperlink r:id="rId289" w:history="1">
        <w:r w:rsidRPr="00A11478">
          <w:rPr>
            <w:rStyle w:val="afc"/>
            <w:color w:val="auto"/>
            <w:u w:val="none"/>
          </w:rPr>
          <w:t>0504143</w:t>
        </w:r>
      </w:hyperlink>
      <w:r w:rsidRPr="00A11478">
        <w:t>).</w:t>
      </w:r>
      <w:bookmarkEnd w:id="114"/>
    </w:p>
    <w:p w:rsidR="002E365D" w:rsidRPr="00A11478" w:rsidRDefault="00731DAA">
      <w:r w:rsidRPr="00A11478">
        <w:rPr>
          <w:i/>
        </w:rPr>
        <w:t xml:space="preserve">(Основание: </w:t>
      </w:r>
      <w:hyperlink r:id="rId290" w:history="1">
        <w:r w:rsidRPr="00A11478">
          <w:rPr>
            <w:rStyle w:val="afc"/>
            <w:i/>
            <w:color w:val="auto"/>
            <w:u w:val="none"/>
          </w:rPr>
          <w:t>п. 51</w:t>
        </w:r>
      </w:hyperlink>
      <w:r w:rsidRPr="00A11478">
        <w:rPr>
          <w:i/>
        </w:rPr>
        <w:t xml:space="preserve"> Инструкции № 157н)</w:t>
      </w:r>
      <w:bookmarkStart w:id="115" w:name="_docEnd_2"/>
      <w:bookmarkEnd w:id="115"/>
    </w:p>
    <w:p w:rsidR="002E365D" w:rsidRDefault="002E365D">
      <w:pPr>
        <w:sectPr w:rsidR="002E365D" w:rsidSect="00011744">
          <w:headerReference w:type="default" r:id="rId291"/>
          <w:footerReference w:type="default" r:id="rId292"/>
          <w:footerReference w:type="first" r:id="rId293"/>
          <w:footnotePr>
            <w:numRestart w:val="eachSect"/>
          </w:footnotePr>
          <w:pgSz w:w="11907" w:h="16839" w:code="9"/>
          <w:pgMar w:top="1134" w:right="850" w:bottom="1134" w:left="851" w:header="720" w:footer="720" w:gutter="0"/>
          <w:pgNumType w:start="1"/>
          <w:cols w:space="720"/>
          <w:titlePg/>
        </w:sectPr>
      </w:pPr>
    </w:p>
    <w:p w:rsidR="002E365D" w:rsidRDefault="00731DAA">
      <w:pPr>
        <w:keepNext/>
        <w:keepLines/>
        <w:ind w:firstLine="0"/>
        <w:jc w:val="right"/>
      </w:pPr>
      <w:r>
        <w:lastRenderedPageBreak/>
        <w:t xml:space="preserve">Приложение № </w:t>
      </w:r>
      <w:r>
        <w:fldChar w:fldCharType="begin" w:fldLock="1"/>
      </w:r>
      <w:r>
        <w:instrText xml:space="preserve"> REF _ref_1-03433307f69544 \h \n \! </w:instrText>
      </w:r>
      <w:r>
        <w:fldChar w:fldCharType="separate"/>
      </w:r>
      <w:r>
        <w:t>1</w:t>
      </w:r>
      <w:r>
        <w:fldChar w:fldCharType="end"/>
      </w:r>
      <w:r>
        <w:br/>
        <w:t>к Учетной политике</w:t>
      </w:r>
      <w:r>
        <w:br/>
        <w:t>для целей бюджетного учета</w:t>
      </w:r>
    </w:p>
    <w:p w:rsidR="002E365D" w:rsidRDefault="00731DAA" w:rsidP="00011744">
      <w:pPr>
        <w:pStyle w:val="a4"/>
        <w:ind w:left="-851"/>
      </w:pPr>
      <w:bookmarkStart w:id="116" w:name="_docStart_3"/>
      <w:bookmarkStart w:id="117" w:name="_title_3"/>
      <w:bookmarkStart w:id="118" w:name="_ref_1-03433307f69544"/>
      <w:bookmarkEnd w:id="116"/>
      <w:r>
        <w:t>Рабочий план счетов</w:t>
      </w:r>
      <w:bookmarkEnd w:id="117"/>
      <w:bookmarkEnd w:id="118"/>
    </w:p>
    <w:p w:rsidR="00011744" w:rsidRDefault="00011744" w:rsidP="00ED6510">
      <w:pPr>
        <w:ind w:firstLine="0"/>
        <w:jc w:val="center"/>
      </w:pPr>
    </w:p>
    <w:tbl>
      <w:tblPr>
        <w:tblW w:w="9923" w:type="dxa"/>
        <w:tblInd w:w="-1104" w:type="dxa"/>
        <w:tblLayout w:type="fixed"/>
        <w:tblCellMar>
          <w:left w:w="30" w:type="dxa"/>
          <w:right w:w="0" w:type="dxa"/>
        </w:tblCellMar>
        <w:tblLook w:val="04A0" w:firstRow="1" w:lastRow="0" w:firstColumn="1" w:lastColumn="0" w:noHBand="0" w:noVBand="1"/>
      </w:tblPr>
      <w:tblGrid>
        <w:gridCol w:w="1418"/>
        <w:gridCol w:w="5953"/>
        <w:gridCol w:w="1276"/>
        <w:gridCol w:w="1276"/>
      </w:tblGrid>
      <w:tr w:rsidR="00011744" w:rsidRPr="00CF4DE6" w:rsidTr="00ED6510">
        <w:trPr>
          <w:gridAfter w:val="3"/>
          <w:wAfter w:w="8505" w:type="dxa"/>
        </w:trPr>
        <w:tc>
          <w:tcPr>
            <w:tcW w:w="1418" w:type="dxa"/>
            <w:vAlign w:val="center"/>
            <w:hideMark/>
          </w:tcPr>
          <w:p w:rsidR="00011744" w:rsidRPr="00CF4DE6" w:rsidRDefault="00011744" w:rsidP="00011744">
            <w:pPr>
              <w:spacing w:after="0" w:line="240" w:lineRule="auto"/>
              <w:rPr>
                <w:sz w:val="20"/>
                <w:szCs w:val="20"/>
              </w:rPr>
            </w:pP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2DD"/>
            <w:hideMark/>
          </w:tcPr>
          <w:p w:rsidR="00011744" w:rsidRPr="00CF4DE6" w:rsidRDefault="00011744" w:rsidP="00011744">
            <w:pPr>
              <w:spacing w:after="0" w:line="240" w:lineRule="auto"/>
              <w:rPr>
                <w:rFonts w:ascii="Arial" w:hAnsi="Arial" w:cs="Arial"/>
                <w:color w:val="594304"/>
                <w:sz w:val="16"/>
                <w:szCs w:val="16"/>
              </w:rPr>
            </w:pPr>
            <w:r w:rsidRPr="00CF4DE6">
              <w:rPr>
                <w:rFonts w:ascii="Arial" w:hAnsi="Arial" w:cs="Arial"/>
                <w:color w:val="594304"/>
                <w:sz w:val="16"/>
                <w:szCs w:val="16"/>
              </w:rPr>
              <w:t>Код</w:t>
            </w:r>
          </w:p>
        </w:tc>
        <w:tc>
          <w:tcPr>
            <w:tcW w:w="5953" w:type="dxa"/>
            <w:tcBorders>
              <w:top w:val="single" w:sz="6" w:space="0" w:color="B3AC86"/>
              <w:left w:val="single" w:sz="6" w:space="0" w:color="B3AC86"/>
              <w:bottom w:val="single" w:sz="6" w:space="0" w:color="B3AC86"/>
              <w:right w:val="single" w:sz="6" w:space="0" w:color="B3AC86"/>
            </w:tcBorders>
            <w:shd w:val="clear" w:color="auto" w:fill="F5F2DD"/>
            <w:hideMark/>
          </w:tcPr>
          <w:p w:rsidR="00011744" w:rsidRPr="00CF4DE6" w:rsidRDefault="00011744" w:rsidP="00011744">
            <w:pPr>
              <w:spacing w:after="0" w:line="240" w:lineRule="auto"/>
              <w:rPr>
                <w:rFonts w:ascii="Arial" w:hAnsi="Arial" w:cs="Arial"/>
                <w:color w:val="594304"/>
                <w:sz w:val="16"/>
                <w:szCs w:val="16"/>
              </w:rPr>
            </w:pPr>
            <w:r w:rsidRPr="00CF4DE6">
              <w:rPr>
                <w:rFonts w:ascii="Arial" w:hAnsi="Arial" w:cs="Arial"/>
                <w:color w:val="594304"/>
                <w:sz w:val="16"/>
                <w:szCs w:val="16"/>
              </w:rPr>
              <w:t>Наименование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2DD"/>
            <w:hideMark/>
          </w:tcPr>
          <w:p w:rsidR="00011744" w:rsidRPr="00CF4DE6" w:rsidRDefault="00011744" w:rsidP="00011744">
            <w:pPr>
              <w:spacing w:after="0" w:line="240" w:lineRule="auto"/>
              <w:rPr>
                <w:rFonts w:ascii="Arial" w:hAnsi="Arial" w:cs="Arial"/>
                <w:color w:val="594304"/>
                <w:sz w:val="16"/>
                <w:szCs w:val="16"/>
              </w:rPr>
            </w:pPr>
            <w:proofErr w:type="spellStart"/>
            <w:r w:rsidRPr="00CF4DE6">
              <w:rPr>
                <w:rFonts w:ascii="Arial" w:hAnsi="Arial" w:cs="Arial"/>
                <w:color w:val="594304"/>
                <w:sz w:val="16"/>
                <w:szCs w:val="16"/>
              </w:rPr>
              <w:t>Заб</w:t>
            </w:r>
            <w:proofErr w:type="spellEnd"/>
            <w:r w:rsidRPr="00CF4DE6">
              <w:rPr>
                <w:rFonts w:ascii="Arial" w:hAnsi="Arial" w:cs="Arial"/>
                <w:color w:val="594304"/>
                <w:sz w:val="16"/>
                <w:szCs w:val="16"/>
              </w:rPr>
              <w:t>.</w:t>
            </w:r>
          </w:p>
        </w:tc>
        <w:tc>
          <w:tcPr>
            <w:tcW w:w="1276" w:type="dxa"/>
            <w:tcBorders>
              <w:top w:val="single" w:sz="6" w:space="0" w:color="B3AC86"/>
              <w:left w:val="single" w:sz="6" w:space="0" w:color="B3AC86"/>
              <w:bottom w:val="single" w:sz="6" w:space="0" w:color="B3AC86"/>
              <w:right w:val="single" w:sz="6" w:space="0" w:color="B3AC86"/>
            </w:tcBorders>
            <w:shd w:val="clear" w:color="auto" w:fill="F5F2DD"/>
            <w:hideMark/>
          </w:tcPr>
          <w:p w:rsidR="00011744" w:rsidRPr="00CF4DE6" w:rsidRDefault="00011744" w:rsidP="00011744">
            <w:pPr>
              <w:spacing w:after="0" w:line="240" w:lineRule="auto"/>
              <w:rPr>
                <w:rFonts w:ascii="Arial" w:hAnsi="Arial" w:cs="Arial"/>
                <w:color w:val="594304"/>
                <w:sz w:val="16"/>
                <w:szCs w:val="16"/>
              </w:rPr>
            </w:pPr>
            <w:r w:rsidRPr="00CF4DE6">
              <w:rPr>
                <w:rFonts w:ascii="Arial" w:hAnsi="Arial" w:cs="Arial"/>
                <w:color w:val="594304"/>
                <w:sz w:val="16"/>
                <w:szCs w:val="16"/>
              </w:rPr>
              <w:t>Акт.</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Вспомогательный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Основные средства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Основные средства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Жилые помещения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Нежилые помещения (здания и сооружения)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Инвестиционная недвижимость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Транспортные средства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Основные средства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Нежилые помещения (здания и сооружения)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Машины и оборудование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Транспортные средства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Инвентарь производственный и хозяйственный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Биологические ресурсы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основные средства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Основные средства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Нежилые помещения (здания и сооружения)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Инвестиционная недвижимость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Машины и оборудование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Транспортные средства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Инвентарь производственный и хозяйственный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101.37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Биологические ресурсы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101.38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основные средства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Основные средства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Жилые помещения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Нежилые помещения (здания и сооружения)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Машины и оборудование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Транспортные средства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Инвентарь производственный и хозяйственный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Биологические ресурсы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101.98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основные средства – имущество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102.00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Нематериальные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102.20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Нематериальные активы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102.30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Нематериальные активы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103.00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Непроизведенные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103.10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Непроизведенные активы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103.11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Земля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103.12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Ресурсы недр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103.13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непроизведенные активы - недвижимое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103.30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Непроизведенные активы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103.32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Ресурсы недр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103.33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непроизведенные активы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103.90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Непроизведенные активы в составе имущества </w:t>
            </w:r>
            <w:proofErr w:type="spellStart"/>
            <w:r w:rsidRPr="00CF4DE6">
              <w:rPr>
                <w:rFonts w:ascii="Arial" w:hAnsi="Arial" w:cs="Arial"/>
                <w:color w:val="000000"/>
                <w:sz w:val="16"/>
                <w:szCs w:val="16"/>
              </w:rPr>
              <w:t>концедента</w:t>
            </w:r>
            <w:proofErr w:type="spell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103.91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Земля в составе имущества </w:t>
            </w:r>
            <w:proofErr w:type="spellStart"/>
            <w:r w:rsidRPr="00CF4DE6">
              <w:rPr>
                <w:rFonts w:ascii="Arial" w:hAnsi="Arial" w:cs="Arial"/>
                <w:color w:val="000000"/>
                <w:sz w:val="16"/>
                <w:szCs w:val="16"/>
              </w:rPr>
              <w:t>концедента</w:t>
            </w:r>
            <w:proofErr w:type="spell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жилых помещений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нежилых помещений (зданий и сооружений)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инвестиционной недвижимости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транспортных средств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нежилых помещений (зданий и сооружений) – особо ценного движимого имущества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машин и оборудования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транспортных средств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инвентаря производственного и хозяйственного – особо ценного движимого имущества</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биологических ресурсов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прочих основных средств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нематериальных активов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нежилых помещений (зданий и сооружений)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инвестиционной недвижимости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машин и оборудования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транспортных средств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инвентаря производственного и хозяйственного - иного движимого имущества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104.37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биологических ресурсов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104.38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прочих основных средств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104.39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нематериальных активов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прав пользования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прав пользования жилыми помещениями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прав пользования нежилыми помещениями (зданиями и сооружениями)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прав пользования машинами и оборудованием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прав пользования транспортными средствами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104.46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прав пользования инвентарем </w:t>
            </w:r>
            <w:proofErr w:type="gramStart"/>
            <w:r w:rsidRPr="00CF4DE6">
              <w:rPr>
                <w:rFonts w:ascii="Arial" w:hAnsi="Arial" w:cs="Arial"/>
                <w:color w:val="000000"/>
                <w:sz w:val="16"/>
                <w:szCs w:val="16"/>
              </w:rPr>
              <w:t>производственном</w:t>
            </w:r>
            <w:proofErr w:type="gramEnd"/>
            <w:r w:rsidRPr="00CF4DE6">
              <w:rPr>
                <w:rFonts w:ascii="Arial" w:hAnsi="Arial" w:cs="Arial"/>
                <w:color w:val="000000"/>
                <w:sz w:val="16"/>
                <w:szCs w:val="16"/>
              </w:rPr>
              <w:t> и хозяйственным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104.47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прав пользования биологическими ресурсами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104.48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прав пользования прочими основными средствами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прав пользования непроизведенными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имущества, составляющего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недвижимого имущества в составе имущества казны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движимого имущества в составе имущества казны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104.54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нематериальных активов в составе имущества казны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104.59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имущества казны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имущества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жилых помещений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нежилых помещений (зданий и сооружений)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машин и оборудования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транспортных сре</w:t>
            </w:r>
            <w:proofErr w:type="gramStart"/>
            <w:r w:rsidRPr="00CF4DE6">
              <w:rPr>
                <w:rFonts w:ascii="Arial" w:hAnsi="Arial" w:cs="Arial"/>
                <w:color w:val="000000"/>
                <w:sz w:val="16"/>
                <w:szCs w:val="16"/>
              </w:rPr>
              <w:t>дств в к</w:t>
            </w:r>
            <w:proofErr w:type="gramEnd"/>
            <w:r w:rsidRPr="00CF4DE6">
              <w:rPr>
                <w:rFonts w:ascii="Arial" w:hAnsi="Arial" w:cs="Arial"/>
                <w:color w:val="000000"/>
                <w:sz w:val="16"/>
                <w:szCs w:val="16"/>
              </w:rPr>
              <w:t>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инвентаря производственного и хозяйственного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биологических ресурсов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104.98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прочего имущества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Материальные запасы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Материальные запасы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Медикаменты и перевязочные средства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Продукты питания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Горюче-смазочные материалы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Строительные материалы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Мягкий инвентарь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материальные запасы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Готовая продукция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Товары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105.А8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Товары –  особо ценное движимое имущество учреждения. На складах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105.Б8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Товары –  особо ценное движимое имущество учреждения. В рознице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Наценка на товары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Материальные запасы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105.31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Медикаменты и перевязочные средств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Продукты питания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Горюче-смазочные материалы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Строительные материалы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Мягкий инвентарь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материальные запасы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105.37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Готовая продукция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105.38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Товары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105.В8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Товары –  иное движимое имущество учреждения. На складах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105.Г8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Товары –  иное движимое имущество учреждения. В рознице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105.39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Наценка на товары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нефинансовые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недвижимое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основные средства - недвижимое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непроизведенные активы - недвижимое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106.КС</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основные средства - недвижимое имущество. Капитальное строительство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основные средства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нематериальные активы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материальные запасы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106.2</w:t>
            </w:r>
            <w:proofErr w:type="gramStart"/>
            <w:r w:rsidRPr="00CF4DE6">
              <w:rPr>
                <w:rFonts w:ascii="Arial" w:hAnsi="Arial" w:cs="Arial"/>
                <w:color w:val="000000"/>
                <w:sz w:val="16"/>
                <w:szCs w:val="16"/>
              </w:rPr>
              <w:t>И</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материальные запасы – особо ценное движимое имущество. Изготовление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106.2</w:t>
            </w:r>
            <w:proofErr w:type="gramStart"/>
            <w:r w:rsidRPr="00CF4DE6">
              <w:rPr>
                <w:rFonts w:ascii="Arial" w:hAnsi="Arial" w:cs="Arial"/>
                <w:color w:val="000000"/>
                <w:sz w:val="16"/>
                <w:szCs w:val="16"/>
              </w:rPr>
              <w:t>П</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материальные запасы – особо ценное движимое имущество. Покупка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основные средства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нематериальные активы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непроизведенные активы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материальные запасы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106.3</w:t>
            </w:r>
            <w:proofErr w:type="gramStart"/>
            <w:r w:rsidRPr="00CF4DE6">
              <w:rPr>
                <w:rFonts w:ascii="Arial" w:hAnsi="Arial" w:cs="Arial"/>
                <w:color w:val="000000"/>
                <w:sz w:val="16"/>
                <w:szCs w:val="16"/>
              </w:rPr>
              <w:t>И</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материальные запасы - иное движимое имущество. Изготовление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106.3</w:t>
            </w:r>
            <w:proofErr w:type="gramStart"/>
            <w:r w:rsidRPr="00CF4DE6">
              <w:rPr>
                <w:rFonts w:ascii="Arial" w:hAnsi="Arial" w:cs="Arial"/>
                <w:color w:val="000000"/>
                <w:sz w:val="16"/>
                <w:szCs w:val="16"/>
              </w:rPr>
              <w:t>П</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материальные запасы - иное движимое имущество. Покупка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объекты финансовой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основные средства - объекты финансовой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имущество </w:t>
            </w:r>
            <w:proofErr w:type="spellStart"/>
            <w:r w:rsidRPr="00CF4DE6">
              <w:rPr>
                <w:rFonts w:ascii="Arial" w:hAnsi="Arial" w:cs="Arial"/>
                <w:color w:val="000000"/>
                <w:sz w:val="16"/>
                <w:szCs w:val="16"/>
              </w:rPr>
              <w:t>концедента</w:t>
            </w:r>
            <w:proofErr w:type="spell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основные средства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106.93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непроизведенные активы в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107.00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Нефинансовые активы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107.10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107.11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Основные средства – недвижимое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107.20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Особо ценное 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107.21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Основные средства – особо ценное 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107.23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Материальные запасы –</w:t>
            </w:r>
            <w:r w:rsidRPr="00CF4DE6">
              <w:rPr>
                <w:rFonts w:ascii="Arial" w:hAnsi="Arial" w:cs="Arial"/>
                <w:color w:val="000000"/>
                <w:sz w:val="16"/>
                <w:szCs w:val="16"/>
              </w:rPr>
              <w:lastRenderedPageBreak/>
              <w:t> особо ценное 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107.30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Иное 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107.31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Основные средства - иное 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107.33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Материальные запасы – иное движимое имущество учреждения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108.00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Нефинансовые активы имущества казны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108.50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Нефинансовые активы, составляющие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108.51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Недвижимое имущество, составляющее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108.52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Движимое имущество, составляющее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108.53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Ценности государственных фондов России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108.54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Нематериальные активы, составляющие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108.55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Непроизведенные активы, составляющие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108.56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Материальные запасы, составляющие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108.57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активы, составляющие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108.90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Нефинансовые активы, составляющие казну</w:t>
            </w:r>
            <w:proofErr w:type="gramStart"/>
            <w:r w:rsidRPr="00CF4DE6">
              <w:rPr>
                <w:rFonts w:ascii="Arial" w:hAnsi="Arial" w:cs="Arial"/>
                <w:color w:val="000000"/>
                <w:sz w:val="16"/>
                <w:szCs w:val="16"/>
              </w:rPr>
              <w:t>.</w:t>
            </w:r>
            <w:proofErr w:type="gramEnd"/>
            <w:r w:rsidRPr="00CF4DE6">
              <w:rPr>
                <w:rFonts w:ascii="Arial" w:hAnsi="Arial" w:cs="Arial"/>
                <w:color w:val="000000"/>
                <w:sz w:val="16"/>
                <w:szCs w:val="16"/>
              </w:rPr>
              <w:t> </w:t>
            </w:r>
            <w:proofErr w:type="gramStart"/>
            <w:r w:rsidRPr="00CF4DE6">
              <w:rPr>
                <w:rFonts w:ascii="Arial" w:hAnsi="Arial" w:cs="Arial"/>
                <w:color w:val="000000"/>
                <w:sz w:val="16"/>
                <w:szCs w:val="16"/>
              </w:rPr>
              <w:t>в</w:t>
            </w:r>
            <w:proofErr w:type="gramEnd"/>
            <w:r w:rsidRPr="00CF4DE6">
              <w:rPr>
                <w:rFonts w:ascii="Arial" w:hAnsi="Arial" w:cs="Arial"/>
                <w:color w:val="000000"/>
                <w:sz w:val="16"/>
                <w:szCs w:val="16"/>
              </w:rPr>
              <w:t> концессии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108.91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Недвижимое имущество </w:t>
            </w:r>
            <w:proofErr w:type="spellStart"/>
            <w:r w:rsidRPr="00CF4DE6">
              <w:rPr>
                <w:rFonts w:ascii="Arial" w:hAnsi="Arial" w:cs="Arial"/>
                <w:color w:val="000000"/>
                <w:sz w:val="16"/>
                <w:szCs w:val="16"/>
              </w:rPr>
              <w:t>концедента</w:t>
            </w:r>
            <w:proofErr w:type="spellEnd"/>
            <w:r w:rsidRPr="00CF4DE6">
              <w:rPr>
                <w:rFonts w:ascii="Arial" w:hAnsi="Arial" w:cs="Arial"/>
                <w:color w:val="000000"/>
                <w:sz w:val="16"/>
                <w:szCs w:val="16"/>
              </w:rPr>
              <w:t>, составляющее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108.92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Движимое имущество </w:t>
            </w:r>
            <w:proofErr w:type="spellStart"/>
            <w:r w:rsidRPr="00CF4DE6">
              <w:rPr>
                <w:rFonts w:ascii="Arial" w:hAnsi="Arial" w:cs="Arial"/>
                <w:color w:val="000000"/>
                <w:sz w:val="16"/>
                <w:szCs w:val="16"/>
              </w:rPr>
              <w:t>концедента</w:t>
            </w:r>
            <w:proofErr w:type="spellEnd"/>
            <w:r w:rsidRPr="00CF4DE6">
              <w:rPr>
                <w:rFonts w:ascii="Arial" w:hAnsi="Arial" w:cs="Arial"/>
                <w:color w:val="000000"/>
                <w:sz w:val="16"/>
                <w:szCs w:val="16"/>
              </w:rPr>
              <w:t>, составляющее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108.95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Непроизведенные активы (земля) </w:t>
            </w:r>
            <w:proofErr w:type="spellStart"/>
            <w:r w:rsidRPr="00CF4DE6">
              <w:rPr>
                <w:rFonts w:ascii="Arial" w:hAnsi="Arial" w:cs="Arial"/>
                <w:color w:val="000000"/>
                <w:sz w:val="16"/>
                <w:szCs w:val="16"/>
              </w:rPr>
              <w:t>концедента</w:t>
            </w:r>
            <w:proofErr w:type="spellEnd"/>
            <w:r w:rsidRPr="00CF4DE6">
              <w:rPr>
                <w:rFonts w:ascii="Arial" w:hAnsi="Arial" w:cs="Arial"/>
                <w:color w:val="000000"/>
                <w:sz w:val="16"/>
                <w:szCs w:val="16"/>
              </w:rPr>
              <w:t>, составляющие казну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109.00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Затраты на изготовление готовой продукции, выполнение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109.60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Себестоимость готовой продукции,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109.61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Себестоимость готовой продукции,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109.70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Накладные расходы производства готовой продукции,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109.71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Накладные расходы производства готовой продукции,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109.80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Общехозяйственные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109.81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Общехозяйственные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Права пользования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111.40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Права пользования нефинансовыми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111.41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Права пользования жилыми помещениями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111.42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Права пользования нежилыми помещениями (зданиями и сооружениями)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111.44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Права пользования машинами и оборудованием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111.45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Права пользования транспортными средствами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111.46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Права пользования инвентарем производственным и хозяйственным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111.47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Права пользования биологическими ресурсами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111.48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Права пользования прочими основными средствами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111.49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Права пользования непроизведенными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нефинансовых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жилых помещений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нежилых помещений (зданий и сооружений)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инвестиционной недвижимости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транспортных средств - недвижимого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нежилых помещений (зданий и сооружений)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114.24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машин и оборудования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транспортных средств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инвентаря производственного и хозяйственного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биологических ресурсов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прочих основных средств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нематериальных активов – особо ценного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нежилых помещений (зданий и сооружений) - иного движимого имущества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инвестиционной недвижимости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машин и оборудования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транспортных средств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инвентаря производственного и хозяйственного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114.37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биологических ресурсов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114.38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прочих основных средств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114.39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нематериальных активов - иного движимого имущества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непроизведенных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114.61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земли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114.62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ресурсов недр</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114.63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Обесценение прочих непроизведенных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Денежные средства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201.10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Денежные средства на лицевых счетах учреждения в органе казначейства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201.11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Денежные средства учреждения на лицевых счетах в органе казначейства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201.13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Денежные средства учреждения в органе казначейства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201.20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Денежные средства учреждения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201.21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Денежные средства учреждения на счетах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201.22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Денежные средства учреждения, размещенные на депозиты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201.23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Денежные средства учреждения в кредитной организации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201.26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Аккредитивы на счетах учреждения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201.27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Денежные средства учреждения в иностранной валюте на счетах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201.30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Денежные средства  в кассе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201.34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Касса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201.35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Денежные документы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202.00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на счетах бюджета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202.10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на счетах бюджета в органе Федерального казначейства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202.11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на счетах бюджета в рублях в органе Федерального казначей</w:t>
            </w:r>
            <w:r w:rsidRPr="00CF4DE6">
              <w:rPr>
                <w:rFonts w:ascii="Arial" w:hAnsi="Arial" w:cs="Arial"/>
                <w:color w:val="000000"/>
                <w:sz w:val="16"/>
                <w:szCs w:val="16"/>
              </w:rPr>
              <w:lastRenderedPageBreak/>
              <w:t>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202.12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на счетах бюджета в органе Федерального казначейства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202.13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на счетах бюджета в иностранной валюте в органах Федерального казначейства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202.20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на счетах бюджета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202.21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на счетах бюджета в рублях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202.22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на счетах бюджета в кредитной организации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202.23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на счетах бюджета в иностранной валюте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202.30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бюджета на депозитных счетах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202.31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бюджета на депозитных счетах в рублях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202.32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бюджета на депозитных счетах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202.33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бюджета на депозитных счетах в иностранной валюте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поступлений, распределяемые между бюджетами бюджетной системы Российской Федерации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бюджета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бюджетных учреждений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автономных учреждений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иных организаций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на счетах органа, осуществляющего кассовое обслуживание,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бюджета на счетах органа, осуществляющего кассовое обслуживание,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бюджетных учреждений на счетах органа, осуществляющего кассовое обслуживание,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автономных учреждений на счетах органа, осуществляющего кассовое обслуживание,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иных организаций на счетах органа, осуществляющего кассовое обслуживание,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на счетах для выплаты наличных денег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бюджета на счетах для выплаты наличных денег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бюджетных учреждений на счетах для выплаты наличных денег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автономных учреждений на счетах для выплаты наличных денег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203.35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Средства иных организаций на счетах для выплаты наличных денег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204.00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Финансовые вложения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204.20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Ценные бумаги, кроме акций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204.21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Облигации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204.22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Векселя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204.23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Иные ценные бумаги, кроме акций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204.30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Акции и иные формы участия в капитале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204.31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Акции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204.32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Участие в государственных (муниципальных) предприятиях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204.33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Участие в государственных (муниципальных) учреждениях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204.34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Иные формы участия в капитале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204.50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Иные 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204.52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Доли в международных организациях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204.53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налоговым доходам, таможенным платежам и страховым взносам на </w:t>
            </w:r>
            <w:proofErr w:type="gramStart"/>
            <w:r w:rsidRPr="00CF4DE6">
              <w:rPr>
                <w:rFonts w:ascii="Arial" w:hAnsi="Arial" w:cs="Arial"/>
                <w:color w:val="000000"/>
                <w:sz w:val="16"/>
                <w:szCs w:val="16"/>
              </w:rPr>
              <w:t>обязательное</w:t>
            </w:r>
            <w:proofErr w:type="gramEnd"/>
            <w:r w:rsidRPr="00CF4DE6">
              <w:rPr>
                <w:rFonts w:ascii="Arial" w:hAnsi="Arial" w:cs="Arial"/>
                <w:color w:val="000000"/>
                <w:sz w:val="16"/>
                <w:szCs w:val="16"/>
              </w:rPr>
              <w:t>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социальное страхование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плательщиками налогов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плательщиками государственных пошлин, сборов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плательщиками таможенных платежей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плательщиками по обязательным страховым взносам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собственности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операционной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финансовой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платежей при пользовании природными ресурсами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процентов по депозитам, остаткам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процентов по иным финансовым инструментам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дивидендов от объектов инвестирования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предоставления неисключительных прав на результаты </w:t>
            </w:r>
            <w:proofErr w:type="gramStart"/>
            <w:r w:rsidRPr="00CF4DE6">
              <w:rPr>
                <w:rFonts w:ascii="Arial" w:hAnsi="Arial" w:cs="Arial"/>
                <w:color w:val="000000"/>
                <w:sz w:val="16"/>
                <w:szCs w:val="16"/>
              </w:rPr>
              <w:t>интеллектуальной</w:t>
            </w:r>
            <w:proofErr w:type="gramEnd"/>
            <w:r w:rsidRPr="00CF4DE6">
              <w:rPr>
                <w:rFonts w:ascii="Arial" w:hAnsi="Arial" w:cs="Arial"/>
                <w:color w:val="000000"/>
                <w:sz w:val="16"/>
                <w:szCs w:val="16"/>
              </w:rPr>
              <w:t>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деятельности и средств индивидуализации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иным доходам от собственности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205.2K</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концессионной платы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оказания платных услуг (работ), компенсаций затрат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оказания платных услуг (работ)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оказания услуг по программе обязательного медицинского страхования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платы за предоставление информации из государственных источников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(реестров)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условным арендным платежам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бюджета от возврата субсидий на выполнение государственного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(муниципального) задания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суммам штрафов, пеней, неустоек, возмещений ущерба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штрафных санкций за нарушение законодательства о закупках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возмещения ущерба имуществу (за исключением страховых возмещений)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прочих сумм принудительного изъятия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денежным поступлениям текущего характера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поступлениям текущего характера от других бюджетов </w:t>
            </w:r>
            <w:proofErr w:type="gramStart"/>
            <w:r w:rsidRPr="00CF4DE6">
              <w:rPr>
                <w:rFonts w:ascii="Arial" w:hAnsi="Arial" w:cs="Arial"/>
                <w:color w:val="000000"/>
                <w:sz w:val="16"/>
                <w:szCs w:val="16"/>
              </w:rPr>
              <w:t>бюджетной</w:t>
            </w:r>
            <w:proofErr w:type="gramEnd"/>
            <w:r w:rsidRPr="00CF4DE6">
              <w:rPr>
                <w:rFonts w:ascii="Arial" w:hAnsi="Arial" w:cs="Arial"/>
                <w:color w:val="000000"/>
                <w:sz w:val="16"/>
                <w:szCs w:val="16"/>
              </w:rPr>
              <w:t>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системы Российской Федерации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поступлениям текущего характера бюджетным и автономным учреждениям от сектора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государственного управления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205.53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поступлениям текущего характера в бюджеты бюджетной системы Российской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Федерации от бюджетных и автономных учреждений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205.54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поступлениям текущего характера от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205.55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Расчеты по поступлениям текущего характера от иных резидентов (за исключением сектора</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государственного управления и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205.56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поступлениям текущего характера от наднациональных организаций и правительств</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иностранных государств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205.57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поступлениям текущего характера от международных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205.58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Расчеты по поступлениям текущего характера от нерезидентов (за исключением наднациональных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организаций и правительств иностранных государств, международных финансовых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денежным поступлениям капитального характера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205.61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поступлениям капитального характера от других бюджетов бюджетной системы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Российской Федерации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205.62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поступлениям капитального характера учреждениям от сектора государственного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управления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205.63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поступлениям капитального характера в бюджеты бюджетной системы Российской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Федерации от бюджетных и автономных учреждений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205.64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поступлениям капитального характера от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205.65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Расчеты по поступлениям капитального характера от иных резидентов (за исключением сектора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государственного управления и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205.66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поступлениям капитального характера от наднациональных организаций и правительств иностранных государств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205.67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поступлениям капитального характера от международных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205.68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Расчеты по поступлениям капитального характера от нерезидентов (за исключением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наднациональных организаций и правительств иностранных государств, международных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205.70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операций с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205.71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операций с основными средствами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операций с нематериальными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205.73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операций с непроизведенными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205.74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операций с материальными запасами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205.75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операций с финансовыми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205.80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прочим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205.81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невыясненным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205.89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иным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выданным авансам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оплате труда и начислениям на выплаты по опл</w:t>
            </w:r>
            <w:r w:rsidRPr="00CF4DE6">
              <w:rPr>
                <w:rFonts w:ascii="Arial" w:hAnsi="Arial" w:cs="Arial"/>
                <w:color w:val="000000"/>
                <w:sz w:val="16"/>
                <w:szCs w:val="16"/>
              </w:rPr>
              <w:lastRenderedPageBreak/>
              <w:t>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206.11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заработной плате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прочим несоциальным выплатам персоналу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начислениям на выплаты по оплате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прочим несоциальным выплатам персоналу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услугам связи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транспортным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коммунальным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Расчеты по авансам по арендной плате за пользование имуществом (за исключением земельных</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участков и других обособленных природных объектов)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работам, услугам по содержанию имущества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прочим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страхованию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услугам, работам для целей капитальных вложений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арендной плате за пользование земельными участками и другими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обособленными природными объектами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поступлению нефинансовых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приобретению основных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приобретению нематериальных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приобретению непроизведенных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приобретению материальных запасов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текущего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текущего характера государственным</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(муниципальным) бюджетным и автономным учреждениям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текущего характера финансовым</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организациям 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текущего характера иным финансовым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организациям (за исключением финансовых организаций 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текущего характера  нефинансовым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организациям 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текущего характера  иным нефинансовым </w:t>
            </w:r>
          </w:p>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организациям (за исключением нефинансовых организаций государственного сектора) </w:t>
            </w:r>
            <w:proofErr w:type="gramStart"/>
            <w:r w:rsidRPr="00CF4DE6">
              <w:rPr>
                <w:rFonts w:ascii="Arial" w:hAnsi="Arial" w:cs="Arial"/>
                <w:color w:val="000000"/>
                <w:sz w:val="16"/>
                <w:szCs w:val="16"/>
              </w:rPr>
              <w:t>на</w:t>
            </w:r>
            <w:proofErr w:type="gramEnd"/>
            <w:r w:rsidRPr="00CF4DE6">
              <w:rPr>
                <w:rFonts w:ascii="Arial" w:hAnsi="Arial" w:cs="Arial"/>
                <w:color w:val="000000"/>
                <w:sz w:val="16"/>
                <w:szCs w:val="16"/>
              </w:rPr>
              <w:t>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206.46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текущего характера некоммерческим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организациям и физическим лицам - производителям товаров, работ и услуг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206.47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текущего характера  финансовым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организациям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206.48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текущего характера иным финансовым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организациям (за исключением финансовых организаций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текущего характера  нефинансовым</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организациям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206.4A</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текущего характера иным нефинансовым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организациям (за исключением нефинансовых организаций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206.4B</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текущего характера некоммерческим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организациям и физическим лицам - производителям товаров, работ и услуг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бюджетам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перечислениям другим бюджетам бюджетной системы Российской Федерации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перечислениям наднациональным организациям и правительствам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иностранных государств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перечислениям международным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социальному обеспечению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206.61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платежам (перечислениям) по обязательным видам страхования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206.62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пособиям по социальной помощи населению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206.63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пособиям по социальной помощи населению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206.64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пенсиям, пособиям, выплачиваемым работодателями, нанимателями бывшим работникам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206.65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пособиям по социальной помощи, выплачиваемые работодателями, нанимателями бывшим работникам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206.66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социальным пособиям и компенсации персоналу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206.67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социальным компенсациям персоналу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206.70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на приобретение ценных бумаг и по иным финансовым вложениям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на приобретение ценных бумаг, кроме акций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206.73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на приобретение акций и по иным формам  участия в капитале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206.75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на приобретение иных 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206.80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капитального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206.81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капитального характера  государственным</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(муниципальным) бюджетным и автономным учреждениям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206.82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капитального характера финансовым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организациям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206.83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капитального характера иным финансовым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организациям (за исключением финансовых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206.84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капитального характера нефинансовым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организациям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206.85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206.86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авансовым безвозмездным перечислениям капитального характера некоммерческим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организациям и физическим лицам - производителям товаров, работ и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прочим расходам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оплате иных выплат текущего характера физическим лицам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оплате иных выплат текущего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206.98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оплате иных выплат капитального характера физическим лицам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206.99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авансам по оплате иных выплат капитального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207.00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кредитам, займам (ссудам)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207.10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предоставленным кредитам, займам (ссудам)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207.11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бюджетами бюджетной системы Российской Федерации по </w:t>
            </w:r>
            <w:proofErr w:type="gramStart"/>
            <w:r w:rsidRPr="00CF4DE6">
              <w:rPr>
                <w:rFonts w:ascii="Arial" w:hAnsi="Arial" w:cs="Arial"/>
                <w:color w:val="000000"/>
                <w:sz w:val="16"/>
                <w:szCs w:val="16"/>
              </w:rPr>
              <w:t>предоставленным</w:t>
            </w:r>
            <w:proofErr w:type="gramEnd"/>
            <w:r w:rsidRPr="00CF4DE6">
              <w:rPr>
                <w:rFonts w:ascii="Arial" w:hAnsi="Arial" w:cs="Arial"/>
                <w:color w:val="000000"/>
                <w:sz w:val="16"/>
                <w:szCs w:val="16"/>
              </w:rPr>
              <w:t> бюджетным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кредитам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207.13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иными дебиторами по бюджетным кредитам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207.14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предоставленным займам, ссудам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207.20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в рамках целевых иностранных кредитов (заимствований)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207.21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бюджетами бюджетной системы Российской Федерации в рамках целевых иностранных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кредитов (заимствований)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207.23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иными дебиторами по бюджетным кредитам в рамках целевых иностранных кредитов</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207.24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предоставленным займам (ссудам) в рамках целевых иностранных кредитов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207.30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дебиторами по государственным (муниципальным) гарантиям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207.31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бюджетами бюджетной системы Российской Федерации по </w:t>
            </w:r>
            <w:proofErr w:type="gramStart"/>
            <w:r w:rsidRPr="00CF4DE6">
              <w:rPr>
                <w:rFonts w:ascii="Arial" w:hAnsi="Arial" w:cs="Arial"/>
                <w:color w:val="000000"/>
                <w:sz w:val="16"/>
                <w:szCs w:val="16"/>
              </w:rPr>
              <w:t>государственным</w:t>
            </w:r>
            <w:proofErr w:type="gramEnd"/>
            <w:r w:rsidRPr="00CF4DE6">
              <w:rPr>
                <w:rFonts w:ascii="Arial" w:hAnsi="Arial" w:cs="Arial"/>
                <w:color w:val="000000"/>
                <w:sz w:val="16"/>
                <w:szCs w:val="16"/>
              </w:rPr>
              <w:t>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(муниципальным) гарантиям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207.33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иными дебиторами по государственным (муниципальным) гарантиям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труда и начислениям на выплаты по оплате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заработной плате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прочим несоциальным выплатам персоналу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начислениям на выплаты по оплате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прочим несоциальным выплатам п</w:t>
            </w:r>
            <w:r w:rsidRPr="00CF4DE6">
              <w:rPr>
                <w:rFonts w:ascii="Arial" w:hAnsi="Arial" w:cs="Arial"/>
                <w:color w:val="000000"/>
                <w:sz w:val="16"/>
                <w:szCs w:val="16"/>
              </w:rPr>
              <w:lastRenderedPageBreak/>
              <w:t>ерсоналу в </w:t>
            </w:r>
            <w:proofErr w:type="gramStart"/>
            <w:r w:rsidRPr="00CF4DE6">
              <w:rPr>
                <w:rFonts w:ascii="Arial" w:hAnsi="Arial" w:cs="Arial"/>
                <w:color w:val="000000"/>
                <w:sz w:val="16"/>
                <w:szCs w:val="16"/>
              </w:rPr>
              <w:t>натуральной</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208.20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услуг связи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транспортных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коммунальных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арендной платы за пользование имуществом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работ, услуг по содержанию имущества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прочих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страхования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услуг, работ для целей капитальных вложений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поступлению нефинансовых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приобретению основных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приобретению нематериальных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приобретению непроизведенных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приобретению материальных запасов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социальному обеспечению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208.61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пенсий, пособий и выплат по пенсионному, социальному и медицинскому страхованию населения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208.62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пособий по социальной помощи населению </w:t>
            </w:r>
            <w:proofErr w:type="gramStart"/>
            <w:r w:rsidRPr="00CF4DE6">
              <w:rPr>
                <w:rFonts w:ascii="Arial" w:hAnsi="Arial" w:cs="Arial"/>
                <w:color w:val="000000"/>
                <w:sz w:val="16"/>
                <w:szCs w:val="16"/>
              </w:rPr>
              <w:t>в</w:t>
            </w:r>
            <w:proofErr w:type="gramEnd"/>
            <w:r w:rsidRPr="00CF4DE6">
              <w:rPr>
                <w:rFonts w:ascii="Arial" w:hAnsi="Arial" w:cs="Arial"/>
                <w:color w:val="000000"/>
                <w:sz w:val="16"/>
                <w:szCs w:val="16"/>
              </w:rPr>
              <w:t> денежной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208.63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пособий по социальной помощи населению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208.64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пенсий, пособий, выплачиваемых работодателями, </w:t>
            </w:r>
          </w:p>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нанимателями</w:t>
            </w:r>
            <w:proofErr w:type="gramEnd"/>
            <w:r w:rsidRPr="00CF4DE6">
              <w:rPr>
                <w:rFonts w:ascii="Arial" w:hAnsi="Arial" w:cs="Arial"/>
                <w:color w:val="000000"/>
                <w:sz w:val="16"/>
                <w:szCs w:val="16"/>
              </w:rPr>
              <w:t> бывшим работникам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208.65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пособий по социальной помощи, выплачиваемых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работодателями, нанимателями бывшим работникам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208.66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социальным пособиям и компенсациям персоналу в </w:t>
            </w:r>
            <w:proofErr w:type="gramStart"/>
            <w:r w:rsidRPr="00CF4DE6">
              <w:rPr>
                <w:rFonts w:ascii="Arial" w:hAnsi="Arial" w:cs="Arial"/>
                <w:color w:val="000000"/>
                <w:sz w:val="16"/>
                <w:szCs w:val="16"/>
              </w:rPr>
              <w:t>денежной</w:t>
            </w:r>
            <w:proofErr w:type="gramEnd"/>
            <w:r w:rsidRPr="00CF4DE6">
              <w:rPr>
                <w:rFonts w:ascii="Arial" w:hAnsi="Arial" w:cs="Arial"/>
                <w:color w:val="000000"/>
                <w:sz w:val="16"/>
                <w:szCs w:val="16"/>
              </w:rPr>
              <w:t>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208.67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социальным компенсациям персоналу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прочим расходам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пошлин и сборов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208.93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штрафов за нарушение условий контрактов (договоров)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штрафных санкций по долговым обязательствам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других экономических санкций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208.96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иных выплат текущего характера физическим лицам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иных выплат текущего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208.98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иных выплат капитального характера физическим лицам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208.99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подотчетными лицами по оплате иных выплат капитального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ущербу имуществу и иным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компенсации затрат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компенсации затрат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бюджета от возврата дебиторской задолженности прошлых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штрафам, пеням, неустойкам, возмещениям ущерба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штрафных санкций за нарушение условий контрактов (договоров)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страховых возмещений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возмещения ущерба имуществу (за исключением страховых возмещений)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доходам от прочих сумм принудительного изъятия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209.70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ущербу нефинансовым активам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209.71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ущербу основным средствам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ущербу  нематериальным активам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209.73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ущербу непроизведенным активам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209.74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ущербу материальных запасов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209.80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иным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209.81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недостачам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209.82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недостачам иных 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209.89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иным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расчеты с дебиторами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НДС по приобретенным материальным ценностям,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210.Н</w:t>
            </w:r>
            <w:proofErr w:type="gramStart"/>
            <w:r w:rsidRPr="00CF4DE6">
              <w:rPr>
                <w:rFonts w:ascii="Arial" w:hAnsi="Arial" w:cs="Arial"/>
                <w:color w:val="000000"/>
                <w:sz w:val="16"/>
                <w:szCs w:val="16"/>
              </w:rPr>
              <w:t>1</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НДС по приобретенным материальным ценностям, работам, услугам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210.Р</w:t>
            </w:r>
            <w:proofErr w:type="gramStart"/>
            <w:r w:rsidRPr="00CF4DE6">
              <w:rPr>
                <w:rFonts w:ascii="Arial" w:hAnsi="Arial" w:cs="Arial"/>
                <w:color w:val="000000"/>
                <w:sz w:val="16"/>
                <w:szCs w:val="16"/>
              </w:rPr>
              <w:t>1</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НДС по приобретенным материальным ценностям,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финансовым органом по поступлениям в бюджет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финансовым органом по наличным денежным средствам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распределенным поступлениям к зачислению в бюджет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прочими дебиторами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учредителем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налоговым вычетам по НДС</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НДС по авансам полученным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НДС по приобретенным материальным ценностям,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210.Н</w:t>
            </w:r>
            <w:proofErr w:type="gramStart"/>
            <w:r w:rsidRPr="00CF4DE6">
              <w:rPr>
                <w:rFonts w:ascii="Arial" w:hAnsi="Arial" w:cs="Arial"/>
                <w:color w:val="000000"/>
                <w:sz w:val="16"/>
                <w:szCs w:val="16"/>
              </w:rPr>
              <w:t>2</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(Нераспределенный НДС) Расчеты по НДС по приобретенным материальным ценностям, работам,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210.Р</w:t>
            </w:r>
            <w:proofErr w:type="gramStart"/>
            <w:r w:rsidRPr="00CF4DE6">
              <w:rPr>
                <w:rFonts w:ascii="Arial" w:hAnsi="Arial" w:cs="Arial"/>
                <w:color w:val="000000"/>
                <w:sz w:val="16"/>
                <w:szCs w:val="16"/>
              </w:rPr>
              <w:t>2</w:t>
            </w:r>
            <w:proofErr w:type="gramEnd"/>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НДС по приобретенным материальным ценностям,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НДС по авансам уплаченным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210.82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финансовым органом по уточнению невыясненных поступлений в бюджет года,</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предшествующего отчетному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210.92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финансовым органом по уточнению невыясненных поступлений в бюджет прошлых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Внутренние расчеты по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212.00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Внутренние расчеты по выбытиям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215.00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215.20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ценные бумаги, кроме акций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215.21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облигации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215.22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векселя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215.23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иные ценные бумаги, кроме акций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215.30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акции и иные формы участия в капитале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215.31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акции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215.32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государственные (муниципальные) предприятия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215.33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государственные (муниципальные)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215.34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иные формы участия в капитале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215.50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иные 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215.52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международные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215.53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прочие 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кредиторами по долговым обязательствам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долговым обязательствам в рублях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бюджетами бюджетной системы Российской Федерации по </w:t>
            </w:r>
            <w:proofErr w:type="gramStart"/>
            <w:r w:rsidRPr="00CF4DE6">
              <w:rPr>
                <w:rFonts w:ascii="Arial" w:hAnsi="Arial" w:cs="Arial"/>
                <w:color w:val="000000"/>
                <w:sz w:val="16"/>
                <w:szCs w:val="16"/>
              </w:rPr>
              <w:t>привлеченным</w:t>
            </w:r>
            <w:proofErr w:type="gramEnd"/>
            <w:r w:rsidRPr="00CF4DE6">
              <w:rPr>
                <w:rFonts w:ascii="Arial" w:hAnsi="Arial" w:cs="Arial"/>
                <w:color w:val="000000"/>
                <w:sz w:val="16"/>
                <w:szCs w:val="16"/>
              </w:rPr>
              <w:t> бюджетным</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кредитам в рублях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кредиторами по государственным (муниципальным) ценным бумагам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иными кредиторами по государственному (муниципальному) долгу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заимствованиям, не являющимся  государственным (муниципальным) долгом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долговым обязательствам по целевым иностранным кредитам (заимствованиям)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бюджетами бюджетной системы Российской Федерации по </w:t>
            </w:r>
            <w:proofErr w:type="gramStart"/>
            <w:r w:rsidRPr="00CF4DE6">
              <w:rPr>
                <w:rFonts w:ascii="Arial" w:hAnsi="Arial" w:cs="Arial"/>
                <w:color w:val="000000"/>
                <w:sz w:val="16"/>
                <w:szCs w:val="16"/>
              </w:rPr>
              <w:t>привлеченным</w:t>
            </w:r>
            <w:proofErr w:type="gramEnd"/>
            <w:r w:rsidRPr="00CF4DE6">
              <w:rPr>
                <w:rFonts w:ascii="Arial" w:hAnsi="Arial" w:cs="Arial"/>
                <w:color w:val="000000"/>
                <w:sz w:val="16"/>
                <w:szCs w:val="16"/>
              </w:rPr>
              <w:t> бюджетным</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кредитам в рамках целевых иностранных кредитов (заимствований)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иными кредиторами по государственному (муниципальному) долгу в рамках целевых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иностранных кредитов (заимствований)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заимствованиям, не являющимся государственным (муниципальным) долгом, в рамках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целевых иностранных кредитов (заимствований)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кредиторами по государственным (муниципальным) гарантиям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бюджетами бюджетной системы Российской Федерации по </w:t>
            </w:r>
            <w:proofErr w:type="gramStart"/>
            <w:r w:rsidRPr="00CF4DE6">
              <w:rPr>
                <w:rFonts w:ascii="Arial" w:hAnsi="Arial" w:cs="Arial"/>
                <w:color w:val="000000"/>
                <w:sz w:val="16"/>
                <w:szCs w:val="16"/>
              </w:rPr>
              <w:t>государственным</w:t>
            </w:r>
            <w:proofErr w:type="gramEnd"/>
            <w:r w:rsidRPr="00CF4DE6">
              <w:rPr>
                <w:rFonts w:ascii="Arial" w:hAnsi="Arial" w:cs="Arial"/>
                <w:color w:val="000000"/>
                <w:sz w:val="16"/>
                <w:szCs w:val="16"/>
              </w:rPr>
              <w:t>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(муниципальным) гарантиям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иными кредиторами по государственному (муниципальному) долгу по </w:t>
            </w:r>
            <w:proofErr w:type="gramStart"/>
            <w:r w:rsidRPr="00CF4DE6">
              <w:rPr>
                <w:rFonts w:ascii="Arial" w:hAnsi="Arial" w:cs="Arial"/>
                <w:color w:val="000000"/>
                <w:sz w:val="16"/>
                <w:szCs w:val="16"/>
              </w:rPr>
              <w:t>государственным</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(муниципальным) гарантиям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долговым обязательствам в иностранной валюте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301.42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кредиторами по государственным (муниципальным) ценным бумагам в иностранной валюте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иными кредиторами по государственному (муниципальному) долгу  в иностранной валюте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301.44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заимствованиям в иностранной валюте, не являющимся  государственным</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(муниципальным) долгом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принятым обязательствам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оплате труда и начислениям на выплаты по оплате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заработной плате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прочим несоциальным выплатам персоналу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начислениям на выплаты по оплате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прочим несоциальным выплатам персоналу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услугам связи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транспортным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коммунальным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арендной плате за пользование имуществом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работам, услугам по содержанию имущества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прочим работам, услугам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страхованию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услугам, работам для целей капитальных вложений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арендной плате за пользование земельными участками и другими обособленными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природными объектами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поступлению нефинансовых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приобретению основных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приобретению нематериальных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приобретению непроизведенных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приобретению материальных запасов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текущего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текущего характера государственным (муниципальным)</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бюджетным и автономным учреждениям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текущего характера финансовым организациям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текущего характера  иным финансовым организациям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(за исключением финансовых организаций 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текущего характера нефинансовым организациям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текущего характера  иным нефинансовым организациям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(за исключением нефинансовых организаций государственного сектора)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302.46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текущего характера некоммерческим организациям и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физическим лицам - производителям товаров, работ и услуг на производство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302.47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текущего характера  финансовым организациям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302.48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текущего характера  иным финансовым организациям</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(за исключением финансовых организаций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текущего характера нефинансовым организациям</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302.4A</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текущего характера  иным нефинансовым организациям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(за исключением нефинансовых организаций государственного сектора)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302.4B</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текущего характера  некоммерческим организациям и</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физическим лицам - производителям товаров, работ и услуг на продукцию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бюджетам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перечислениям другим бюджетам бюджетной системы Российской Федерации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перечислениям наднациональным организациям и правительствам </w:t>
            </w:r>
            <w:proofErr w:type="gramStart"/>
            <w:r w:rsidRPr="00CF4DE6">
              <w:rPr>
                <w:rFonts w:ascii="Arial" w:hAnsi="Arial" w:cs="Arial"/>
                <w:color w:val="000000"/>
                <w:sz w:val="16"/>
                <w:szCs w:val="16"/>
              </w:rPr>
              <w:t>иностранных</w:t>
            </w:r>
            <w:proofErr w:type="gramEnd"/>
            <w:r w:rsidRPr="00CF4DE6">
              <w:rPr>
                <w:rFonts w:ascii="Arial" w:hAnsi="Arial" w:cs="Arial"/>
                <w:color w:val="000000"/>
                <w:sz w:val="16"/>
                <w:szCs w:val="16"/>
              </w:rPr>
              <w:t>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государств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перечислениям международным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социальному обеспечению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302.61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пенсиям, пособиям и выплатам по </w:t>
            </w:r>
            <w:proofErr w:type="gramStart"/>
            <w:r w:rsidRPr="00CF4DE6">
              <w:rPr>
                <w:rFonts w:ascii="Arial" w:hAnsi="Arial" w:cs="Arial"/>
                <w:color w:val="000000"/>
                <w:sz w:val="16"/>
                <w:szCs w:val="16"/>
              </w:rPr>
              <w:t>пенсионному</w:t>
            </w:r>
            <w:proofErr w:type="gramEnd"/>
            <w:r w:rsidRPr="00CF4DE6">
              <w:rPr>
                <w:rFonts w:ascii="Arial" w:hAnsi="Arial" w:cs="Arial"/>
                <w:color w:val="000000"/>
                <w:sz w:val="16"/>
                <w:szCs w:val="16"/>
              </w:rPr>
              <w:t>, социальному и медицинскому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страхованию населения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302.62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пособиям по социальной помощи населению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302.63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пособиям по социальной помощи населению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302.64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пенсиям, пособиям, выплачиваемым работодателями, нанимателями бывшим</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работникам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302.65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пособиям по социальной помощи, выплачиваемым работодателями, нанимателями</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бывшим работникам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302.66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социальным пособиям и компенсациям персоналу в денежной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302.67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социальным компенсациям персоналу в натуральной форме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302.70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приобретению 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приобретению ценных бумаг, кроме акций и иных финансовых инструментов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302.73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приобретению акций и иных финансовых инструментов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302.75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приобретению иных финансовых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302.80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капитального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302.81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капитального характера государственным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(муниципальным) бюджетным и автономным учреждениям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302.82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капитального характера финансовым организациям</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302.83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302.84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капитального характера нефинансовым организациям</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302.85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капитального характера иным нефинансовым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организациям (за исключением нефинансовых организаций государственного сектора)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302.86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прочим расходам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302.93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штрафам за нарушение условий контрактов (договоров)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другим экономическим санкциям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иным выплатам текущего характера физическим лицам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иным выплатам текущего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302.98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иным выплатам капитального характера физическим лицам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302.99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иным выплатам капитального характера организациям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платежам в бюджеты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налогу на доходы физических лиц</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обязательное социальное страхование на случай временной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нетрудоспособности и в связи с материнством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налогу на прибыль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налогу на добавленную стоимость</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прочим платежам в бюджет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обязательное социальное страхование от несчастных случаев </w:t>
            </w:r>
            <w:proofErr w:type="gramStart"/>
            <w:r w:rsidRPr="00CF4DE6">
              <w:rPr>
                <w:rFonts w:ascii="Arial" w:hAnsi="Arial" w:cs="Arial"/>
                <w:color w:val="000000"/>
                <w:sz w:val="16"/>
                <w:szCs w:val="16"/>
              </w:rPr>
              <w:t>на</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w:t>
            </w:r>
            <w:proofErr w:type="gramStart"/>
            <w:r w:rsidRPr="00CF4DE6">
              <w:rPr>
                <w:rFonts w:ascii="Arial" w:hAnsi="Arial" w:cs="Arial"/>
                <w:color w:val="000000"/>
                <w:sz w:val="16"/>
                <w:szCs w:val="16"/>
              </w:rPr>
              <w:t>производстве</w:t>
            </w:r>
            <w:proofErr w:type="gramEnd"/>
            <w:r w:rsidRPr="00CF4DE6">
              <w:rPr>
                <w:rFonts w:ascii="Arial" w:hAnsi="Arial" w:cs="Arial"/>
                <w:color w:val="000000"/>
                <w:sz w:val="16"/>
                <w:szCs w:val="16"/>
              </w:rPr>
              <w:t> и профессиональных заболеваний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303.07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обязательное медицинское страхование в </w:t>
            </w:r>
            <w:proofErr w:type="gramStart"/>
            <w:r w:rsidRPr="00CF4DE6">
              <w:rPr>
                <w:rFonts w:ascii="Arial" w:hAnsi="Arial" w:cs="Arial"/>
                <w:color w:val="000000"/>
                <w:sz w:val="16"/>
                <w:szCs w:val="16"/>
              </w:rPr>
              <w:t>Федеральный</w:t>
            </w:r>
            <w:proofErr w:type="gramEnd"/>
            <w:r w:rsidRPr="00CF4DE6">
              <w:rPr>
                <w:rFonts w:ascii="Arial" w:hAnsi="Arial" w:cs="Arial"/>
                <w:color w:val="000000"/>
                <w:sz w:val="16"/>
                <w:szCs w:val="16"/>
              </w:rPr>
              <w:t> ФОМС</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303.08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обязательное медицинское страхование в </w:t>
            </w:r>
            <w:proofErr w:type="gramStart"/>
            <w:r w:rsidRPr="00CF4DE6">
              <w:rPr>
                <w:rFonts w:ascii="Arial" w:hAnsi="Arial" w:cs="Arial"/>
                <w:color w:val="000000"/>
                <w:sz w:val="16"/>
                <w:szCs w:val="16"/>
              </w:rPr>
              <w:t>территориальный</w:t>
            </w:r>
            <w:proofErr w:type="gramEnd"/>
            <w:r w:rsidRPr="00CF4DE6">
              <w:rPr>
                <w:rFonts w:ascii="Arial" w:hAnsi="Arial" w:cs="Arial"/>
                <w:color w:val="000000"/>
                <w:sz w:val="16"/>
                <w:szCs w:val="16"/>
              </w:rPr>
              <w:t> ФОМС</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303.09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дополнительным страховым взносам на пенсионное страхование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обязательное пенсионное страхование на выплату </w:t>
            </w:r>
            <w:proofErr w:type="gramStart"/>
            <w:r w:rsidRPr="00CF4DE6">
              <w:rPr>
                <w:rFonts w:ascii="Arial" w:hAnsi="Arial" w:cs="Arial"/>
                <w:color w:val="000000"/>
                <w:sz w:val="16"/>
                <w:szCs w:val="16"/>
              </w:rPr>
              <w:t>страховой</w:t>
            </w:r>
            <w:proofErr w:type="gramEnd"/>
            <w:r w:rsidRPr="00CF4DE6">
              <w:rPr>
                <w:rFonts w:ascii="Arial" w:hAnsi="Arial" w:cs="Arial"/>
                <w:color w:val="000000"/>
                <w:sz w:val="16"/>
                <w:szCs w:val="16"/>
              </w:rPr>
              <w:t>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части трудовой пенсии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обязательное пенсионное страхование на выплату </w:t>
            </w:r>
            <w:proofErr w:type="gramStart"/>
            <w:r w:rsidRPr="00CF4DE6">
              <w:rPr>
                <w:rFonts w:ascii="Arial" w:hAnsi="Arial" w:cs="Arial"/>
                <w:color w:val="000000"/>
                <w:sz w:val="16"/>
                <w:szCs w:val="16"/>
              </w:rPr>
              <w:t>накопительной</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части трудовой пенсии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налогу на имущество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303.13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земельному налогу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304.00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расчеты с кредиторами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304.01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средствам, полученным во временное распоряжение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304.02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депонентами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304.03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удержаниям из выплат по оплате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304.04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Внутриведомственные расчеты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304.05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платежам из бюджета с финансовым органом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304.06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с прочими кредиторами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304.84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Консолидируемые расчеты года, предшествующего </w:t>
            </w:r>
            <w:proofErr w:type="gramStart"/>
            <w:r w:rsidRPr="00CF4DE6">
              <w:rPr>
                <w:rFonts w:ascii="Arial" w:hAnsi="Arial" w:cs="Arial"/>
                <w:color w:val="000000"/>
                <w:sz w:val="16"/>
                <w:szCs w:val="16"/>
              </w:rPr>
              <w:t>отчетному</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304.86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Иные расчеты года, предшествующего </w:t>
            </w:r>
            <w:proofErr w:type="gramStart"/>
            <w:r w:rsidRPr="00CF4DE6">
              <w:rPr>
                <w:rFonts w:ascii="Arial" w:hAnsi="Arial" w:cs="Arial"/>
                <w:color w:val="000000"/>
                <w:sz w:val="16"/>
                <w:szCs w:val="16"/>
              </w:rPr>
              <w:t>отчетному</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304.94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Консолидируемые расчеты иных прошлых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304.96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Иные расчеты прошлых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306.00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выплате наличных денег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307.00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операциям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307.10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операциям на счетах органа, осуществляющего кассовое обслуживание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307.12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операциям бюджета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307.13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операциям бюджетных учреждений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307.14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операциям автономных учреждений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307.15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операциям иных организаций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308.00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Внутренние расчеты по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309.00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Внутренние расчеты по выбытиям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Финансовый результат экономического субъекта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401.10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Доходы текущего финансового года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401.18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Доходы финансового года, предшествующего </w:t>
            </w:r>
            <w:proofErr w:type="gramStart"/>
            <w:r w:rsidRPr="00CF4DE6">
              <w:rPr>
                <w:rFonts w:ascii="Arial" w:hAnsi="Arial" w:cs="Arial"/>
                <w:color w:val="000000"/>
                <w:sz w:val="16"/>
                <w:szCs w:val="16"/>
              </w:rPr>
              <w:t>отчетному</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401.19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Доходы прошлых финансовых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401.20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Расходы текущего финансового года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401.28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Расходы финансового года, предшествующего </w:t>
            </w:r>
            <w:proofErr w:type="gramStart"/>
            <w:r w:rsidRPr="00CF4DE6">
              <w:rPr>
                <w:rFonts w:ascii="Arial" w:hAnsi="Arial" w:cs="Arial"/>
                <w:color w:val="000000"/>
                <w:sz w:val="16"/>
                <w:szCs w:val="16"/>
              </w:rPr>
              <w:t>отчетному</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401.29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Расходы прошлых финансовых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401.30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Финансовый результат прошлых отчетных периодов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401.40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Доходы будущих периодов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401.50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Расходы будущих периодов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401.60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Резервы предстоящих расходов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402.00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Результат по кассовым операциям бюджета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402.10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Результат по кассовому исполнению бюджета по поступлениям в бюджет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402.20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Результат по кассовому исполнению бюджета по выбытиям из бюджета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402.30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Результат прошлых отчетных периодов по кассовому исполнению бюджета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текущего финансового года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Доведенные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получателей бюджетных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Переданные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501.16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501.19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Утвержденные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501.20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Лимиты бюджетных обязательств первого года, следующего за текущим (очередного финансового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Доведенные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получателей бюджетных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Переданные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Утвержденные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Лимиты бюджетных обязательств второго года, следующего за текущим (первого года, следующего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за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Доведенные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получателей бюджетных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Переданные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501.39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Утвержденные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второго года, следующего за </w:t>
            </w:r>
            <w:proofErr w:type="gramStart"/>
            <w:r w:rsidRPr="00CF4DE6">
              <w:rPr>
                <w:rFonts w:ascii="Arial" w:hAnsi="Arial" w:cs="Arial"/>
                <w:color w:val="000000"/>
                <w:sz w:val="16"/>
                <w:szCs w:val="16"/>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Доведенные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получателей бюджетных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Переданные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501.46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Утвержденные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на иные очередные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Доведенные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501.93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получателей бюджетных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Переданные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Лимиты бюджетных обязательств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501.99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Утвержденные лимиты бюджетных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Обязательства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денежные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авансовые денежные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Авансовые денежные обязательства к исполнению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Исполненные денежные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502.17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Принимаемые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502.19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Отложенные обязательства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обязательства на первый год, следующий </w:t>
            </w:r>
            <w:proofErr w:type="gramStart"/>
            <w:r w:rsidRPr="00CF4DE6">
              <w:rPr>
                <w:rFonts w:ascii="Arial" w:hAnsi="Arial" w:cs="Arial"/>
                <w:color w:val="000000"/>
                <w:sz w:val="16"/>
                <w:szCs w:val="16"/>
              </w:rPr>
              <w:t>за</w:t>
            </w:r>
            <w:proofErr w:type="gramEnd"/>
            <w:r w:rsidRPr="00CF4DE6">
              <w:rPr>
                <w:rFonts w:ascii="Arial" w:hAnsi="Arial" w:cs="Arial"/>
                <w:color w:val="000000"/>
                <w:sz w:val="16"/>
                <w:szCs w:val="16"/>
              </w:rPr>
              <w:t> текущим (на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обязательства на первый год, следующий </w:t>
            </w:r>
            <w:proofErr w:type="gramStart"/>
            <w:r w:rsidRPr="00CF4DE6">
              <w:rPr>
                <w:rFonts w:ascii="Arial" w:hAnsi="Arial" w:cs="Arial"/>
                <w:color w:val="000000"/>
                <w:sz w:val="16"/>
                <w:szCs w:val="16"/>
              </w:rPr>
              <w:t>за</w:t>
            </w:r>
            <w:proofErr w:type="gramEnd"/>
            <w:r w:rsidRPr="00CF4DE6">
              <w:rPr>
                <w:rFonts w:ascii="Arial" w:hAnsi="Arial" w:cs="Arial"/>
                <w:color w:val="000000"/>
                <w:sz w:val="16"/>
                <w:szCs w:val="16"/>
              </w:rPr>
              <w:t> текущим (на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Принятые денежные обязательства на первый год, следующий за текущим (на очередной</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авансовые денежные обязательства на первый год, следующий </w:t>
            </w:r>
            <w:proofErr w:type="gramStart"/>
            <w:r w:rsidRPr="00CF4DE6">
              <w:rPr>
                <w:rFonts w:ascii="Arial" w:hAnsi="Arial" w:cs="Arial"/>
                <w:color w:val="000000"/>
                <w:sz w:val="16"/>
                <w:szCs w:val="16"/>
              </w:rPr>
              <w:t>за</w:t>
            </w:r>
            <w:proofErr w:type="gramEnd"/>
            <w:r w:rsidRPr="00CF4DE6">
              <w:rPr>
                <w:rFonts w:ascii="Arial" w:hAnsi="Arial" w:cs="Arial"/>
                <w:color w:val="000000"/>
                <w:sz w:val="16"/>
                <w:szCs w:val="16"/>
              </w:rPr>
              <w:t> текущим (на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Авансовые денежные обязательства к исполнению на первый год, следующий за </w:t>
            </w:r>
            <w:proofErr w:type="gramStart"/>
            <w:r w:rsidRPr="00CF4DE6">
              <w:rPr>
                <w:rFonts w:ascii="Arial" w:hAnsi="Arial" w:cs="Arial"/>
                <w:color w:val="000000"/>
                <w:sz w:val="16"/>
                <w:szCs w:val="16"/>
              </w:rPr>
              <w:t>текущим</w:t>
            </w:r>
            <w:proofErr w:type="gramEnd"/>
            <w:r w:rsidRPr="00CF4DE6">
              <w:rPr>
                <w:rFonts w:ascii="Arial" w:hAnsi="Arial" w:cs="Arial"/>
                <w:color w:val="000000"/>
                <w:sz w:val="16"/>
                <w:szCs w:val="16"/>
              </w:rPr>
              <w:t>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Исполненные денежные обязательства на первый год, следующий за текущим (на очередной</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Принимаемые обязательства на первый год, следующий за </w:t>
            </w:r>
            <w:proofErr w:type="gramStart"/>
            <w:r w:rsidRPr="00CF4DE6">
              <w:rPr>
                <w:rFonts w:ascii="Arial" w:hAnsi="Arial" w:cs="Arial"/>
                <w:color w:val="000000"/>
                <w:sz w:val="16"/>
                <w:szCs w:val="16"/>
              </w:rPr>
              <w:t>текущим</w:t>
            </w:r>
            <w:proofErr w:type="gramEnd"/>
            <w:r w:rsidRPr="00CF4DE6">
              <w:rPr>
                <w:rFonts w:ascii="Arial" w:hAnsi="Arial" w:cs="Arial"/>
                <w:color w:val="000000"/>
                <w:sz w:val="16"/>
                <w:szCs w:val="16"/>
              </w:rPr>
              <w:t> (на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Отложенные обязательства на первый год, следующий за </w:t>
            </w:r>
            <w:proofErr w:type="gramStart"/>
            <w:r w:rsidRPr="00CF4DE6">
              <w:rPr>
                <w:rFonts w:ascii="Arial" w:hAnsi="Arial" w:cs="Arial"/>
                <w:color w:val="000000"/>
                <w:sz w:val="16"/>
                <w:szCs w:val="16"/>
              </w:rPr>
              <w:t>текущим</w:t>
            </w:r>
            <w:proofErr w:type="gramEnd"/>
            <w:r w:rsidRPr="00CF4DE6">
              <w:rPr>
                <w:rFonts w:ascii="Arial" w:hAnsi="Arial" w:cs="Arial"/>
                <w:color w:val="000000"/>
                <w:sz w:val="16"/>
                <w:szCs w:val="16"/>
              </w:rPr>
              <w:t> (на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Принятые обязательства на второй год, следующий за текущим (на первый год, следующий за</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Принятые обязательства на второй год, следующий за текущим (на первый год, следующий за</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денежные обязательства на второй год, следующий за текущим (на первый год, следующий </w:t>
            </w:r>
            <w:proofErr w:type="gramStart"/>
            <w:r w:rsidRPr="00CF4DE6">
              <w:rPr>
                <w:rFonts w:ascii="Arial" w:hAnsi="Arial" w:cs="Arial"/>
                <w:color w:val="000000"/>
                <w:sz w:val="16"/>
                <w:szCs w:val="16"/>
              </w:rPr>
              <w:t>за</w:t>
            </w:r>
            <w:proofErr w:type="gramEnd"/>
            <w:r w:rsidRPr="00CF4DE6">
              <w:rPr>
                <w:rFonts w:ascii="Arial" w:hAnsi="Arial" w:cs="Arial"/>
                <w:color w:val="000000"/>
                <w:sz w:val="16"/>
                <w:szCs w:val="16"/>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авансовые денежные обязательства на второй год, следующий за текущим (на первый год, следующий </w:t>
            </w:r>
            <w:proofErr w:type="gramStart"/>
            <w:r w:rsidRPr="00CF4DE6">
              <w:rPr>
                <w:rFonts w:ascii="Arial" w:hAnsi="Arial" w:cs="Arial"/>
                <w:color w:val="000000"/>
                <w:sz w:val="16"/>
                <w:szCs w:val="16"/>
              </w:rPr>
              <w:t>за</w:t>
            </w:r>
            <w:proofErr w:type="gramEnd"/>
            <w:r w:rsidRPr="00CF4DE6">
              <w:rPr>
                <w:rFonts w:ascii="Arial" w:hAnsi="Arial" w:cs="Arial"/>
                <w:color w:val="000000"/>
                <w:sz w:val="16"/>
                <w:szCs w:val="16"/>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Авансовые денежные обязательства к исполнению на второй год, следующий за текущим (на первый</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год, следующий за </w:t>
            </w:r>
            <w:proofErr w:type="gramStart"/>
            <w:r w:rsidRPr="00CF4DE6">
              <w:rPr>
                <w:rFonts w:ascii="Arial" w:hAnsi="Arial" w:cs="Arial"/>
                <w:color w:val="000000"/>
                <w:sz w:val="16"/>
                <w:szCs w:val="16"/>
              </w:rPr>
              <w:t>очередным</w:t>
            </w:r>
            <w:proofErr w:type="gramEnd"/>
            <w:r w:rsidRPr="00CF4DE6">
              <w:rPr>
                <w:rFonts w:ascii="Arial" w:hAnsi="Arial" w:cs="Arial"/>
                <w:color w:val="000000"/>
                <w:sz w:val="16"/>
                <w:szCs w:val="16"/>
              </w:rPr>
              <w:t>)</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Исполненные денежные обязательства на второй год, следующий за текущим (на первый год,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следующий за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502.37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Принимаемые обязательства на второй год, следующий за текущим (на первый год, следующий за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502.39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Отложенные обязательства на второй год, следующий за текущим (на первый год, следующий за</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обязательства на второй год, следующий </w:t>
            </w:r>
            <w:proofErr w:type="gramStart"/>
            <w:r w:rsidRPr="00CF4DE6">
              <w:rPr>
                <w:rFonts w:ascii="Arial" w:hAnsi="Arial" w:cs="Arial"/>
                <w:color w:val="000000"/>
                <w:sz w:val="16"/>
                <w:szCs w:val="16"/>
              </w:rPr>
              <w:t>за</w:t>
            </w:r>
            <w:proofErr w:type="gramEnd"/>
            <w:r w:rsidRPr="00CF4DE6">
              <w:rPr>
                <w:rFonts w:ascii="Arial" w:hAnsi="Arial" w:cs="Arial"/>
                <w:color w:val="000000"/>
                <w:sz w:val="16"/>
                <w:szCs w:val="16"/>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обязательства на второй год, следующий </w:t>
            </w:r>
            <w:proofErr w:type="gramStart"/>
            <w:r w:rsidRPr="00CF4DE6">
              <w:rPr>
                <w:rFonts w:ascii="Arial" w:hAnsi="Arial" w:cs="Arial"/>
                <w:color w:val="000000"/>
                <w:sz w:val="16"/>
                <w:szCs w:val="16"/>
              </w:rPr>
              <w:t>за</w:t>
            </w:r>
            <w:proofErr w:type="gramEnd"/>
            <w:r w:rsidRPr="00CF4DE6">
              <w:rPr>
                <w:rFonts w:ascii="Arial" w:hAnsi="Arial" w:cs="Arial"/>
                <w:color w:val="000000"/>
                <w:sz w:val="16"/>
                <w:szCs w:val="16"/>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денежные обязательства на второй год, следующий </w:t>
            </w:r>
            <w:proofErr w:type="gramStart"/>
            <w:r w:rsidRPr="00CF4DE6">
              <w:rPr>
                <w:rFonts w:ascii="Arial" w:hAnsi="Arial" w:cs="Arial"/>
                <w:color w:val="000000"/>
                <w:sz w:val="16"/>
                <w:szCs w:val="16"/>
              </w:rPr>
              <w:t>за</w:t>
            </w:r>
            <w:proofErr w:type="gramEnd"/>
            <w:r w:rsidRPr="00CF4DE6">
              <w:rPr>
                <w:rFonts w:ascii="Arial" w:hAnsi="Arial" w:cs="Arial"/>
                <w:color w:val="000000"/>
                <w:sz w:val="16"/>
                <w:szCs w:val="16"/>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авансовые денежные обязательства на второй год, следующий </w:t>
            </w:r>
            <w:proofErr w:type="gramStart"/>
            <w:r w:rsidRPr="00CF4DE6">
              <w:rPr>
                <w:rFonts w:ascii="Arial" w:hAnsi="Arial" w:cs="Arial"/>
                <w:color w:val="000000"/>
                <w:sz w:val="16"/>
                <w:szCs w:val="16"/>
              </w:rPr>
              <w:t>за</w:t>
            </w:r>
            <w:proofErr w:type="gramEnd"/>
            <w:r w:rsidRPr="00CF4DE6">
              <w:rPr>
                <w:rFonts w:ascii="Arial" w:hAnsi="Arial" w:cs="Arial"/>
                <w:color w:val="000000"/>
                <w:sz w:val="16"/>
                <w:szCs w:val="16"/>
              </w:rPr>
              <w:t>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Авансовые денежные обязательства к исполнению на второй год, следующий за </w:t>
            </w:r>
            <w:proofErr w:type="gramStart"/>
            <w:r w:rsidRPr="00CF4DE6">
              <w:rPr>
                <w:rFonts w:ascii="Arial" w:hAnsi="Arial" w:cs="Arial"/>
                <w:color w:val="000000"/>
                <w:sz w:val="16"/>
                <w:szCs w:val="16"/>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Исполненные денежные обязательства на второй год, следующий за </w:t>
            </w:r>
            <w:proofErr w:type="gramStart"/>
            <w:r w:rsidRPr="00CF4DE6">
              <w:rPr>
                <w:rFonts w:ascii="Arial" w:hAnsi="Arial" w:cs="Arial"/>
                <w:color w:val="000000"/>
                <w:sz w:val="16"/>
                <w:szCs w:val="16"/>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502.47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Принимаемые обязательства на второй год, следующий за </w:t>
            </w:r>
            <w:proofErr w:type="gramStart"/>
            <w:r w:rsidRPr="00CF4DE6">
              <w:rPr>
                <w:rFonts w:ascii="Arial" w:hAnsi="Arial" w:cs="Arial"/>
                <w:color w:val="000000"/>
                <w:sz w:val="16"/>
                <w:szCs w:val="16"/>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Отложенные обязательства на второй год, следующий за </w:t>
            </w:r>
            <w:proofErr w:type="gramStart"/>
            <w:r w:rsidRPr="00CF4DE6">
              <w:rPr>
                <w:rFonts w:ascii="Arial" w:hAnsi="Arial" w:cs="Arial"/>
                <w:color w:val="000000"/>
                <w:sz w:val="16"/>
                <w:szCs w:val="16"/>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502.90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обязательства на иные очередные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обязательства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Принятые денежные обязательства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502.93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Принятые авансовые денежные обязательства на иные очередные годы (за пределами планового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Авансовые денежные обязательства к исполнению на иные очередные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Исполненные денежные обязательства на иные очередные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Принимаемые обязательства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502.99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Отложенные обязательства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текущего финансового года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Доведенные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получателей бюджетных средств и администраторов выплат по источникам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Переданные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503.16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503.19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Утвержденные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первого года, следующего за </w:t>
            </w:r>
            <w:proofErr w:type="gramStart"/>
            <w:r w:rsidRPr="00CF4DE6">
              <w:rPr>
                <w:rFonts w:ascii="Arial" w:hAnsi="Arial" w:cs="Arial"/>
                <w:color w:val="000000"/>
                <w:sz w:val="16"/>
                <w:szCs w:val="16"/>
              </w:rPr>
              <w:t>текущим</w:t>
            </w:r>
            <w:proofErr w:type="gramEnd"/>
            <w:r w:rsidRPr="00CF4DE6">
              <w:rPr>
                <w:rFonts w:ascii="Arial" w:hAnsi="Arial" w:cs="Arial"/>
                <w:color w:val="000000"/>
                <w:sz w:val="16"/>
                <w:szCs w:val="16"/>
              </w:rPr>
              <w:t> (очередного финансового года)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Доведенные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получателей бюджетных средств и администраторов выплат по источникам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Переданные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Утвержденные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Бюджетные ассигнования второго года, следующего за текущим (первого года, следующего за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Доведенные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получателей бюджетных средств и администраторов выплат по источникам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Переданные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503.39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Утвержденные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второго года, следующего за </w:t>
            </w:r>
            <w:proofErr w:type="gramStart"/>
            <w:r w:rsidRPr="00CF4DE6">
              <w:rPr>
                <w:rFonts w:ascii="Arial" w:hAnsi="Arial" w:cs="Arial"/>
                <w:color w:val="000000"/>
                <w:sz w:val="16"/>
                <w:szCs w:val="16"/>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Доведенные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получателей бюджетных средств и администраторов выплат по источникам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503.44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Переданные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503.45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503.46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503.49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Утвержденные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на иные очередные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Доведенные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к распределению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503.93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получателей бюджетных средств и администраторов выплат по источникам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503.94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Переданные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503.95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ассигнования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503.99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Утвержденные бюджетные ассигнования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 по доходам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 по расходам (выплатам)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Сметные (плановые, прогнозные) назначения на первый год, следующий за текущим (на очередной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 по доходам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 по расходам (выплатам)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 на второй год, следующий за </w:t>
            </w:r>
            <w:proofErr w:type="gramStart"/>
            <w:r w:rsidRPr="00CF4DE6">
              <w:rPr>
                <w:rFonts w:ascii="Arial" w:hAnsi="Arial" w:cs="Arial"/>
                <w:color w:val="000000"/>
                <w:sz w:val="16"/>
                <w:szCs w:val="16"/>
              </w:rPr>
              <w:t>текущим</w:t>
            </w:r>
            <w:proofErr w:type="gramEnd"/>
            <w:r w:rsidRPr="00CF4DE6">
              <w:rPr>
                <w:rFonts w:ascii="Arial" w:hAnsi="Arial" w:cs="Arial"/>
                <w:color w:val="000000"/>
                <w:sz w:val="16"/>
                <w:szCs w:val="16"/>
              </w:rPr>
              <w:t> (первый год, следующий за очередным)</w:t>
            </w:r>
          </w:p>
          <w:p w:rsidR="00011744" w:rsidRPr="00CF4DE6" w:rsidRDefault="00011744" w:rsidP="00011744">
            <w:pPr>
              <w:spacing w:after="0" w:line="240" w:lineRule="auto"/>
              <w:rPr>
                <w:rFonts w:ascii="Arial" w:hAnsi="Arial" w:cs="Arial"/>
                <w:color w:val="000000"/>
                <w:sz w:val="16"/>
                <w:szCs w:val="16"/>
              </w:rPr>
            </w:pP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 по доходам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 по расходам (выплатам)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 на второй год, следующий за </w:t>
            </w:r>
            <w:proofErr w:type="gramStart"/>
            <w:r w:rsidRPr="00CF4DE6">
              <w:rPr>
                <w:rFonts w:ascii="Arial" w:hAnsi="Arial" w:cs="Arial"/>
                <w:color w:val="000000"/>
                <w:sz w:val="16"/>
                <w:szCs w:val="16"/>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 по доходам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 по расходам (выплатам)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Сметные (плановые, прогнозные) назначения на иные очередные годы (за пределами планового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 по доходам (поступлениям)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504.92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Сметные (плановые, прогнозные) назначения по расходам (выплатам)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506.00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Право на принятие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506.10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Право на принятие обязательств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506.20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Право на принятие обязательств на первый, следующий за </w:t>
            </w:r>
            <w:proofErr w:type="gramStart"/>
            <w:r w:rsidRPr="00CF4DE6">
              <w:rPr>
                <w:rFonts w:ascii="Arial" w:hAnsi="Arial" w:cs="Arial"/>
                <w:color w:val="000000"/>
                <w:sz w:val="16"/>
                <w:szCs w:val="16"/>
              </w:rPr>
              <w:t>текущим</w:t>
            </w:r>
            <w:proofErr w:type="gramEnd"/>
            <w:r w:rsidRPr="00CF4DE6">
              <w:rPr>
                <w:rFonts w:ascii="Arial" w:hAnsi="Arial" w:cs="Arial"/>
                <w:color w:val="000000"/>
                <w:sz w:val="16"/>
                <w:szCs w:val="16"/>
              </w:rPr>
              <w:t> (на 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506.30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Право на принятие обязательств на второй год, следующий за текущим (первый, следующий за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506.40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Право на принятие обязательств на второй год, следующий за </w:t>
            </w:r>
            <w:proofErr w:type="gramStart"/>
            <w:r w:rsidRPr="00CF4DE6">
              <w:rPr>
                <w:rFonts w:ascii="Arial" w:hAnsi="Arial" w:cs="Arial"/>
                <w:color w:val="000000"/>
                <w:sz w:val="16"/>
                <w:szCs w:val="16"/>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506.90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Право на принятие обязательств на иные очередные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507.00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Утвержденный объем финансового обеспечения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507.10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Утвержденный объем финансового обеспечения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507.20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Утвержденный объем финансового обеспечения на первый год, следующий за текущим (на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очередной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507.30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Утвержденный объем финансового обеспечения на второй год, следующий за текущим (на первый,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следующий за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507.40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Утвержденный объем финансового обеспечения на второй год, следующий за </w:t>
            </w:r>
            <w:proofErr w:type="gramStart"/>
            <w:r w:rsidRPr="00CF4DE6">
              <w:rPr>
                <w:rFonts w:ascii="Arial" w:hAnsi="Arial" w:cs="Arial"/>
                <w:color w:val="000000"/>
                <w:sz w:val="16"/>
                <w:szCs w:val="16"/>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507.90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Утвержденный объем финансового обеспечения на иные очередные годы (за пределами планового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508.00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Получено финансового обеспечения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508.10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Получено финансового обеспечения на текущий финансовый 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508.20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Получено финансового обеспечения на первый год, следующий за текущим (очередной финансовый </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508.30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Получено финансового обеспечения на второй год, следующий за текущим (первый год, следующий</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за очередным)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508.40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Получено финансового обеспечения на второй год, следующий за </w:t>
            </w:r>
            <w:proofErr w:type="gramStart"/>
            <w:r w:rsidRPr="00CF4DE6">
              <w:rPr>
                <w:rFonts w:ascii="Arial" w:hAnsi="Arial" w:cs="Arial"/>
                <w:color w:val="000000"/>
                <w:sz w:val="16"/>
                <w:szCs w:val="16"/>
              </w:rPr>
              <w:t>очередным</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508.90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Получено финансового обеспечения на иные годы (за пределами планового периода)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Вспомогательный (</w:t>
            </w:r>
            <w:proofErr w:type="spellStart"/>
            <w:r w:rsidRPr="00CF4DE6">
              <w:rPr>
                <w:rFonts w:ascii="Arial" w:hAnsi="Arial" w:cs="Arial"/>
                <w:color w:val="000000"/>
                <w:sz w:val="16"/>
                <w:szCs w:val="16"/>
              </w:rPr>
              <w:t>забалансовый</w:t>
            </w:r>
            <w:proofErr w:type="spellEnd"/>
            <w:r w:rsidRPr="00CF4DE6">
              <w:rPr>
                <w:rFonts w:ascii="Arial" w:hAnsi="Arial" w:cs="Arial"/>
                <w:color w:val="000000"/>
                <w:sz w:val="16"/>
                <w:szCs w:val="16"/>
              </w:rPr>
              <w:t>)</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Имущество, полученное в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01.11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Недвижимое имущество в пользовании по договорам безвозмездного пользования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01.12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Недвижимое имущество в пользовании по договорам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01.21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Особо ценное движимое имущество в пользовании по договорам безвозмездного пользования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01.22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Особо ценное движимое имущество в пользовании по договорам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01.31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Иное движимое имущество в пользовании по договорам безвозмездного пользования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01.32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Иное движимое имущество в пользовании по договорам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Материальные ценности на хранении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МЗ на хранении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 не </w:t>
            </w:r>
            <w:proofErr w:type="gramStart"/>
            <w:r w:rsidRPr="00CF4DE6">
              <w:rPr>
                <w:rFonts w:ascii="Arial" w:hAnsi="Arial" w:cs="Arial"/>
                <w:color w:val="000000"/>
                <w:sz w:val="16"/>
                <w:szCs w:val="16"/>
              </w:rPr>
              <w:t>признанные</w:t>
            </w:r>
            <w:proofErr w:type="gramEnd"/>
            <w:r w:rsidRPr="00CF4DE6">
              <w:rPr>
                <w:rFonts w:ascii="Arial" w:hAnsi="Arial" w:cs="Arial"/>
                <w:color w:val="000000"/>
                <w:sz w:val="16"/>
                <w:szCs w:val="16"/>
              </w:rPr>
              <w:t> активом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МЗ, не </w:t>
            </w:r>
            <w:proofErr w:type="gramStart"/>
            <w:r w:rsidRPr="00CF4DE6">
              <w:rPr>
                <w:rFonts w:ascii="Arial" w:hAnsi="Arial" w:cs="Arial"/>
                <w:color w:val="000000"/>
                <w:sz w:val="16"/>
                <w:szCs w:val="16"/>
              </w:rPr>
              <w:t>признанные</w:t>
            </w:r>
            <w:proofErr w:type="gramEnd"/>
            <w:r w:rsidRPr="00CF4DE6">
              <w:rPr>
                <w:rFonts w:ascii="Arial" w:hAnsi="Arial" w:cs="Arial"/>
                <w:color w:val="000000"/>
                <w:sz w:val="16"/>
                <w:szCs w:val="16"/>
              </w:rPr>
              <w:t> активом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Бланки строгой отчетности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Бланки строгой отчетности (в </w:t>
            </w:r>
            <w:proofErr w:type="spellStart"/>
            <w:r w:rsidRPr="00CF4DE6">
              <w:rPr>
                <w:rFonts w:ascii="Arial" w:hAnsi="Arial" w:cs="Arial"/>
                <w:color w:val="000000"/>
                <w:sz w:val="16"/>
                <w:szCs w:val="16"/>
              </w:rPr>
              <w:t>усл</w:t>
            </w:r>
            <w:proofErr w:type="spellEnd"/>
            <w:r w:rsidRPr="00CF4DE6">
              <w:rPr>
                <w:rFonts w:ascii="Arial" w:hAnsi="Arial" w:cs="Arial"/>
                <w:color w:val="000000"/>
                <w:sz w:val="16"/>
                <w:szCs w:val="16"/>
              </w:rPr>
              <w:t>. ед.)</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Сомнительная задолженность</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Материальные ценности, оплаченные по централизованному снабжению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 НМА, </w:t>
            </w:r>
            <w:proofErr w:type="gramStart"/>
            <w:r w:rsidRPr="00CF4DE6">
              <w:rPr>
                <w:rFonts w:ascii="Arial" w:hAnsi="Arial" w:cs="Arial"/>
                <w:color w:val="000000"/>
                <w:sz w:val="16"/>
                <w:szCs w:val="16"/>
              </w:rPr>
              <w:t>оплаченные</w:t>
            </w:r>
            <w:proofErr w:type="gramEnd"/>
            <w:r w:rsidRPr="00CF4DE6">
              <w:rPr>
                <w:rFonts w:ascii="Arial" w:hAnsi="Arial" w:cs="Arial"/>
                <w:color w:val="000000"/>
                <w:sz w:val="16"/>
                <w:szCs w:val="16"/>
              </w:rPr>
              <w:t> по централизованному снабжению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МЗ, </w:t>
            </w:r>
            <w:proofErr w:type="gramStart"/>
            <w:r w:rsidRPr="00CF4DE6">
              <w:rPr>
                <w:rFonts w:ascii="Arial" w:hAnsi="Arial" w:cs="Arial"/>
                <w:color w:val="000000"/>
                <w:sz w:val="16"/>
                <w:szCs w:val="16"/>
              </w:rPr>
              <w:t>оплаченные</w:t>
            </w:r>
            <w:proofErr w:type="gramEnd"/>
            <w:r w:rsidRPr="00CF4DE6">
              <w:rPr>
                <w:rFonts w:ascii="Arial" w:hAnsi="Arial" w:cs="Arial"/>
                <w:color w:val="000000"/>
                <w:sz w:val="16"/>
                <w:szCs w:val="16"/>
              </w:rPr>
              <w:t> по централизованному снабжению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Задолженность учащихся и студентов за невозвращенные материальн</w:t>
            </w:r>
            <w:r w:rsidRPr="00CF4DE6">
              <w:rPr>
                <w:rFonts w:ascii="Arial" w:hAnsi="Arial" w:cs="Arial"/>
                <w:color w:val="000000"/>
                <w:sz w:val="16"/>
                <w:szCs w:val="16"/>
              </w:rPr>
              <w:lastRenderedPageBreak/>
              <w:t>ые ценности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07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Переходящие награды, призы, кубки и ценные подарки, сувениры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07.1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Ус</w:t>
            </w:r>
            <w:proofErr w:type="gramStart"/>
            <w:r w:rsidRPr="00CF4DE6">
              <w:rPr>
                <w:rFonts w:ascii="Arial" w:hAnsi="Arial" w:cs="Arial"/>
                <w:color w:val="000000"/>
                <w:sz w:val="16"/>
                <w:szCs w:val="16"/>
              </w:rPr>
              <w:t>.е</w:t>
            </w:r>
            <w:proofErr w:type="gramEnd"/>
            <w:r w:rsidRPr="00CF4DE6">
              <w:rPr>
                <w:rFonts w:ascii="Arial" w:hAnsi="Arial" w:cs="Arial"/>
                <w:color w:val="000000"/>
                <w:sz w:val="16"/>
                <w:szCs w:val="16"/>
              </w:rPr>
              <w:t>д.) Переходящие награды, призы, кубки и ценные подарки, сувениры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Переходящие награды, призы, кубки и ценные подарки, сувениры по стоимости приобретения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Путевки неоплаченные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09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Запасные части к транспортным средствам, выданные взамен </w:t>
            </w:r>
            <w:proofErr w:type="gramStart"/>
            <w:r w:rsidRPr="00CF4DE6">
              <w:rPr>
                <w:rFonts w:ascii="Arial" w:hAnsi="Arial" w:cs="Arial"/>
                <w:color w:val="000000"/>
                <w:sz w:val="16"/>
                <w:szCs w:val="16"/>
              </w:rPr>
              <w:t>изношенных</w:t>
            </w:r>
            <w:proofErr w:type="gramEnd"/>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Обеспечение исполнения обязательств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Государственные и муниципальные гарантии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Государственные гарантии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Муниципальные гарантии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Спецоборудование для выполнения научно-исследовательских работ по договорам с заказчиками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Экспериментальные устройства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Экспериментальные устройства </w:t>
            </w:r>
            <w:proofErr w:type="gramStart"/>
            <w:r w:rsidRPr="00CF4DE6">
              <w:rPr>
                <w:rFonts w:ascii="Arial" w:hAnsi="Arial" w:cs="Arial"/>
                <w:color w:val="000000"/>
                <w:sz w:val="16"/>
                <w:szCs w:val="16"/>
              </w:rPr>
              <w:t>( </w:t>
            </w:r>
            <w:proofErr w:type="gramEnd"/>
            <w:r w:rsidRPr="00CF4DE6">
              <w:rPr>
                <w:rFonts w:ascii="Arial" w:hAnsi="Arial" w:cs="Arial"/>
                <w:color w:val="000000"/>
                <w:sz w:val="16"/>
                <w:szCs w:val="16"/>
              </w:rPr>
              <w:t>ОС)</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Экспериментальные устройства </w:t>
            </w:r>
            <w:proofErr w:type="gramStart"/>
            <w:r w:rsidRPr="00CF4DE6">
              <w:rPr>
                <w:rFonts w:ascii="Arial" w:hAnsi="Arial" w:cs="Arial"/>
                <w:color w:val="000000"/>
                <w:sz w:val="16"/>
                <w:szCs w:val="16"/>
              </w:rPr>
              <w:t>( </w:t>
            </w:r>
            <w:proofErr w:type="gramEnd"/>
            <w:r w:rsidRPr="00CF4DE6">
              <w:rPr>
                <w:rFonts w:ascii="Arial" w:hAnsi="Arial" w:cs="Arial"/>
                <w:color w:val="000000"/>
                <w:sz w:val="16"/>
                <w:szCs w:val="16"/>
              </w:rPr>
              <w:t>МЗ)</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Расчетные документы, ожидающие исполнения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Расчетные документы, не оплаченные в срок из-за отсутствия средств на счете государственного (муниципального)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Переплаты пенсий и пособий вследствие неправильного применения законодательства о пенсиях и</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w:t>
            </w:r>
            <w:proofErr w:type="gramStart"/>
            <w:r w:rsidRPr="00CF4DE6">
              <w:rPr>
                <w:rFonts w:ascii="Arial" w:hAnsi="Arial" w:cs="Arial"/>
                <w:color w:val="000000"/>
                <w:sz w:val="16"/>
                <w:szCs w:val="16"/>
              </w:rPr>
              <w:t>пособиях</w:t>
            </w:r>
            <w:proofErr w:type="gramEnd"/>
            <w:r w:rsidRPr="00CF4DE6">
              <w:rPr>
                <w:rFonts w:ascii="Arial" w:hAnsi="Arial" w:cs="Arial"/>
                <w:color w:val="000000"/>
                <w:sz w:val="16"/>
                <w:szCs w:val="16"/>
              </w:rPr>
              <w:t>, счетных ошибок</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Поступления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17.01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Поступления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17.03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Поступление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17.06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Поступление денежных средств на специальные счета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17.07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Поступление денежных средств в иностранной валюте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17.30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Поступления денежных средств на счет 40116</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17.34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Поступления денежных сре</w:t>
            </w:r>
            <w:proofErr w:type="gramStart"/>
            <w:r w:rsidRPr="00CF4DE6">
              <w:rPr>
                <w:rFonts w:ascii="Arial" w:hAnsi="Arial" w:cs="Arial"/>
                <w:color w:val="000000"/>
                <w:sz w:val="16"/>
                <w:szCs w:val="16"/>
              </w:rPr>
              <w:t>дств в к</w:t>
            </w:r>
            <w:proofErr w:type="gramEnd"/>
            <w:r w:rsidRPr="00CF4DE6">
              <w:rPr>
                <w:rFonts w:ascii="Arial" w:hAnsi="Arial" w:cs="Arial"/>
                <w:color w:val="000000"/>
                <w:sz w:val="16"/>
                <w:szCs w:val="16"/>
              </w:rPr>
              <w:t>ассу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Выбытия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18.01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Выбытия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18.03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Выбытие денежных сре</w:t>
            </w:r>
            <w:proofErr w:type="gramStart"/>
            <w:r w:rsidRPr="00CF4DE6">
              <w:rPr>
                <w:rFonts w:ascii="Arial" w:hAnsi="Arial" w:cs="Arial"/>
                <w:color w:val="000000"/>
                <w:sz w:val="16"/>
                <w:szCs w:val="16"/>
              </w:rPr>
              <w:t>дств в п</w:t>
            </w:r>
            <w:proofErr w:type="gramEnd"/>
            <w:r w:rsidRPr="00CF4DE6">
              <w:rPr>
                <w:rFonts w:ascii="Arial" w:hAnsi="Arial" w:cs="Arial"/>
                <w:color w:val="000000"/>
                <w:sz w:val="16"/>
                <w:szCs w:val="16"/>
              </w:rPr>
              <w:t>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18.06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Выбытие денежных средств со специальных счетов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18.07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Выбытия денежных средств в иностранной валюте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18.30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Выбытия денежных средств со счета 40116</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18.34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Выбытия денежных средств из кассы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19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Невыясненные поступления прошлых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Списанная задолженность невостребованная кредиторами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Основные средства в эксплуатации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Основные средства в эксплуатации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Нежилые помещения (здания и сооружения)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Машины и оборудование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Транспортные средства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21.26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Инвентарь производственный и хозяйственный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Биологические ресурсы - особо ценное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основные средства - особо ценное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Основные средства в эксплуатации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Нежилые помещения (здания и сооружения)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Инвестиционная недвижимость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Машины и оборудование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Транспортные средства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Инвентарь производственный и хозяйственный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21.37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Биологические ресурсы - иное движимое имущество учреждения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21.38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основные средства  - иное движимое имущество</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Материальные ценности, полученные по централизованному снабжению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 </w:t>
            </w:r>
            <w:proofErr w:type="gramStart"/>
            <w:r w:rsidRPr="00CF4DE6">
              <w:rPr>
                <w:rFonts w:ascii="Arial" w:hAnsi="Arial" w:cs="Arial"/>
                <w:color w:val="000000"/>
                <w:sz w:val="16"/>
                <w:szCs w:val="16"/>
              </w:rPr>
              <w:t>полученные</w:t>
            </w:r>
            <w:proofErr w:type="gramEnd"/>
            <w:r w:rsidRPr="00CF4DE6">
              <w:rPr>
                <w:rFonts w:ascii="Arial" w:hAnsi="Arial" w:cs="Arial"/>
                <w:color w:val="000000"/>
                <w:sz w:val="16"/>
                <w:szCs w:val="16"/>
              </w:rPr>
              <w:t> по централизованному снабжению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МЗ, </w:t>
            </w:r>
            <w:proofErr w:type="gramStart"/>
            <w:r w:rsidRPr="00CF4DE6">
              <w:rPr>
                <w:rFonts w:ascii="Arial" w:hAnsi="Arial" w:cs="Arial"/>
                <w:color w:val="000000"/>
                <w:sz w:val="16"/>
                <w:szCs w:val="16"/>
              </w:rPr>
              <w:t>полученные</w:t>
            </w:r>
            <w:proofErr w:type="gramEnd"/>
            <w:r w:rsidRPr="00CF4DE6">
              <w:rPr>
                <w:rFonts w:ascii="Arial" w:hAnsi="Arial" w:cs="Arial"/>
                <w:color w:val="000000"/>
                <w:sz w:val="16"/>
                <w:szCs w:val="16"/>
              </w:rPr>
              <w:t> по централизованному снабжению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Периодические издания для пользования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Нефинансовые активы, переданные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24.10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24.11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 - Недвижимое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24.13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НПА - Недвижимое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24.20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Особо ценное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24.21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 - особо ценное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24.22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НМА - особо ценное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24.24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МЗ - особо ценное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24.30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24.31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 - иное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24.32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НМА - иное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24.34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w:t>
            </w:r>
            <w:proofErr w:type="gramStart"/>
            <w:r w:rsidRPr="00CF4DE6">
              <w:rPr>
                <w:rFonts w:ascii="Arial" w:hAnsi="Arial" w:cs="Arial"/>
                <w:color w:val="000000"/>
                <w:sz w:val="16"/>
                <w:szCs w:val="16"/>
              </w:rPr>
              <w:t>З-</w:t>
            </w:r>
            <w:proofErr w:type="gramEnd"/>
            <w:r w:rsidRPr="00CF4DE6">
              <w:rPr>
                <w:rFonts w:ascii="Arial" w:hAnsi="Arial" w:cs="Arial"/>
                <w:color w:val="000000"/>
                <w:sz w:val="16"/>
                <w:szCs w:val="16"/>
              </w:rPr>
              <w:t> иное движимое имущество, переданное в доверительное управление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24.60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Финансовые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 - недвижимое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НПА - недвижимое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Особо ценное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25.21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 - особо ценное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НМА - особо ценное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МЗ - особо ценное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 - иное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НМА - иное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МЗ - иное движимое имущество,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Нефинансовые активы, составляющие казну, переданные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Недвижимое имущество, составляющее казну,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Движимое имущество, составляющее казну, переданное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Ценности государственных фондов России, переданные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25.54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Нематериальные активы, составляющие казну, переданные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25.55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Непроизведенные активы, составляющие казну, переданные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25.56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Материальные запасы, составляющие казну, переданные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25.57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активы, составляющие казну, переданные в возмездное пользование (аренду)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 - недвижимое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26.13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НПА - недвижимое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Особо ценное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 - особо ценное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НМА - особо ценное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МЗ - особо ценное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 - иное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НМА - иное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МЗ </w:t>
            </w:r>
            <w:proofErr w:type="gramStart"/>
            <w:r w:rsidRPr="00CF4DE6">
              <w:rPr>
                <w:rFonts w:ascii="Arial" w:hAnsi="Arial" w:cs="Arial"/>
                <w:color w:val="000000"/>
                <w:sz w:val="16"/>
                <w:szCs w:val="16"/>
              </w:rPr>
              <w:t>-и</w:t>
            </w:r>
            <w:proofErr w:type="gramEnd"/>
            <w:r w:rsidRPr="00CF4DE6">
              <w:rPr>
                <w:rFonts w:ascii="Arial" w:hAnsi="Arial" w:cs="Arial"/>
                <w:color w:val="000000"/>
                <w:sz w:val="16"/>
                <w:szCs w:val="16"/>
              </w:rPr>
              <w:t>ное движимое имущество,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26.50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Нефинансовые активы, составляющие казну, переданные в безвозмезд</w:t>
            </w:r>
            <w:r w:rsidRPr="00CF4DE6">
              <w:rPr>
                <w:rFonts w:ascii="Arial" w:hAnsi="Arial" w:cs="Arial"/>
                <w:color w:val="000000"/>
                <w:sz w:val="16"/>
                <w:szCs w:val="16"/>
              </w:rPr>
              <w:lastRenderedPageBreak/>
              <w:t>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26.51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Недвижимое имущество, составляющее казну,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26.52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Движимое имущество, составляющее казну, переданное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26.53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Драгоценные металлы и драгоценные камни, составляющие казну, переданные в </w:t>
            </w:r>
            <w:proofErr w:type="gramStart"/>
            <w:r w:rsidRPr="00CF4DE6">
              <w:rPr>
                <w:rFonts w:ascii="Arial" w:hAnsi="Arial" w:cs="Arial"/>
                <w:color w:val="000000"/>
                <w:sz w:val="16"/>
                <w:szCs w:val="16"/>
              </w:rPr>
              <w:t>безвозмездное</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26.54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Нематериальные активы, составляющие казну, переданные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26.55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Непроизведенные активы, составляющие казну, переданные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26.56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Материальные запасы, составляющие казну, переданные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26.57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активы, составляющие казну, переданные в безвозмездное пользование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Материальные ценности, выданные в личное пользование работникам (сотрудникам)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Представленные субсидии на приобретение жилья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исполнению денежных обязательств через третьих лиц</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Акции по номинальной стоимости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Финансовые активы в управляющих компаниях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Бюджетные инвестиции, реализуемые организациями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полученные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операционной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АП5.22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финансовой аренды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платежей при пользовании природными ресурсами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АП5.24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процентов по депозитам, остаткам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процентов по иным финансовым инструментам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дивидендов от объектов инвестирования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АП5.28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предоставления неисключительных прав на результаты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интеллектуальной деятельности и средств индивидуализации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АП5.29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иным доходам от собственности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АП5.2K</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концессионной платы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АП5.31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оказания платных услуг (работ)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АП5.32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оказания услуг по программе обязательного медицинского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страхования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АП5.33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платы за предоставление информации из </w:t>
            </w:r>
            <w:proofErr w:type="gramStart"/>
            <w:r w:rsidRPr="00CF4DE6">
              <w:rPr>
                <w:rFonts w:ascii="Arial" w:hAnsi="Arial" w:cs="Arial"/>
                <w:color w:val="000000"/>
                <w:sz w:val="16"/>
                <w:szCs w:val="16"/>
              </w:rPr>
              <w:t>государственных</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источников (реестров)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АП5.35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условным арендным платежам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АП5.36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бюджета от возврата субсидий на выполнение государственного</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(муниципального) задания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АП5.71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операций с основными средствами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операций с нематериальными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АП5.73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операций с непроизведенными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АП5.74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операций с материальными запасами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АП5.75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доходам от операций с финансовыми активами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АП5.89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иным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roofErr w:type="gramStart"/>
            <w:r w:rsidRPr="00CF4DE6">
              <w:rPr>
                <w:rFonts w:ascii="Arial" w:hAnsi="Arial" w:cs="Arial"/>
                <w:color w:val="000000"/>
                <w:sz w:val="16"/>
                <w:szCs w:val="16"/>
              </w:rPr>
              <w:t>9</w:t>
            </w:r>
            <w:proofErr w:type="gramEnd"/>
            <w:r w:rsidRPr="00CF4DE6">
              <w:rPr>
                <w:rFonts w:ascii="Arial" w:hAnsi="Arial" w:cs="Arial"/>
                <w:color w:val="000000"/>
                <w:sz w:val="16"/>
                <w:szCs w:val="16"/>
              </w:rPr>
              <w:t>.71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ущербу основным средствам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roofErr w:type="gramStart"/>
            <w:r w:rsidRPr="00CF4DE6">
              <w:rPr>
                <w:rFonts w:ascii="Arial" w:hAnsi="Arial" w:cs="Arial"/>
                <w:color w:val="000000"/>
                <w:sz w:val="16"/>
                <w:szCs w:val="16"/>
              </w:rPr>
              <w:t>9</w:t>
            </w:r>
            <w:proofErr w:type="gramEnd"/>
            <w:r w:rsidRPr="00CF4DE6">
              <w:rPr>
                <w:rFonts w:ascii="Arial" w:hAnsi="Arial" w:cs="Arial"/>
                <w:color w:val="000000"/>
                <w:sz w:val="16"/>
                <w:szCs w:val="16"/>
              </w:rPr>
              <w:t>.72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ущербу  нематериальным активам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roofErr w:type="gramStart"/>
            <w:r w:rsidRPr="00CF4DE6">
              <w:rPr>
                <w:rFonts w:ascii="Arial" w:hAnsi="Arial" w:cs="Arial"/>
                <w:color w:val="000000"/>
                <w:sz w:val="16"/>
                <w:szCs w:val="16"/>
              </w:rPr>
              <w:t>9</w:t>
            </w:r>
            <w:proofErr w:type="gramEnd"/>
            <w:r w:rsidRPr="00CF4DE6">
              <w:rPr>
                <w:rFonts w:ascii="Arial" w:hAnsi="Arial" w:cs="Arial"/>
                <w:color w:val="000000"/>
                <w:sz w:val="16"/>
                <w:szCs w:val="16"/>
              </w:rPr>
              <w:t>.73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ущербу непроизведенным активам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roofErr w:type="gramStart"/>
            <w:r w:rsidRPr="00CF4DE6">
              <w:rPr>
                <w:rFonts w:ascii="Arial" w:hAnsi="Arial" w:cs="Arial"/>
                <w:color w:val="000000"/>
                <w:sz w:val="16"/>
                <w:szCs w:val="16"/>
              </w:rPr>
              <w:t>9</w:t>
            </w:r>
            <w:proofErr w:type="gramEnd"/>
            <w:r w:rsidRPr="00CF4DE6">
              <w:rPr>
                <w:rFonts w:ascii="Arial" w:hAnsi="Arial" w:cs="Arial"/>
                <w:color w:val="000000"/>
                <w:sz w:val="16"/>
                <w:szCs w:val="16"/>
              </w:rPr>
              <w:t>.74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ущербу материальным запасам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roofErr w:type="gramStart"/>
            <w:r w:rsidRPr="00CF4DE6">
              <w:rPr>
                <w:rFonts w:ascii="Arial" w:hAnsi="Arial" w:cs="Arial"/>
                <w:color w:val="000000"/>
                <w:sz w:val="16"/>
                <w:szCs w:val="16"/>
              </w:rPr>
              <w:t>9</w:t>
            </w:r>
            <w:proofErr w:type="gramEnd"/>
            <w:r w:rsidRPr="00CF4DE6">
              <w:rPr>
                <w:rFonts w:ascii="Arial" w:hAnsi="Arial" w:cs="Arial"/>
                <w:color w:val="000000"/>
                <w:sz w:val="16"/>
                <w:szCs w:val="16"/>
              </w:rPr>
              <w:t>.89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(Авансы) Расчеты по иным доходам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ВПЛ</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Возвраты прошлых лет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ВПЛ.02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Возвраты прошлых лет на счета расчетов с финансовым органом по поступлениям в бюджет</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ВПЛ.03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Возвраты прошлых лет на счета расчетов с финансовым органом по наличным денежным средствам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ВПЛ.05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Возвраты прошлых лет на счета расчетов по платежам из бюджета с финансовым органом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ВПЛ.11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Возвраты прошлых лет на лицевые счета в органе казначейства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ВПЛ.21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Возвраты прошлых лет на счета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ВПЛ.23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Возвраты прошлых лет на счета в кредитной организации в пути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ВПЛ.27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Возвраты прошлых лет в иностранной валюте на счета в кредитной организации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ВПЛ.34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Возвраты прошлых лет в кассу</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ДПИ</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Назначения по доходам и источникам финансирования дефицитов бюджетов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Основные средства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основных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Нематериальные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нематериальных активов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Н08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во </w:t>
            </w:r>
            <w:proofErr w:type="spellStart"/>
            <w:r w:rsidRPr="00CF4DE6">
              <w:rPr>
                <w:rFonts w:ascii="Arial" w:hAnsi="Arial" w:cs="Arial"/>
                <w:color w:val="000000"/>
                <w:sz w:val="16"/>
                <w:szCs w:val="16"/>
              </w:rPr>
              <w:t>внеоборотные</w:t>
            </w:r>
            <w:proofErr w:type="spellEnd"/>
            <w:r w:rsidRPr="00CF4DE6">
              <w:rPr>
                <w:rFonts w:ascii="Arial" w:hAnsi="Arial" w:cs="Arial"/>
                <w:color w:val="000000"/>
                <w:sz w:val="16"/>
                <w:szCs w:val="16"/>
              </w:rPr>
              <w:t> активы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Материалы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Н15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Вложения в материальные запасы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Н20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Себестоимость готовой продукции,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Н20.01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Прямые расходы производства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Н20.02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Косвенные расходы производства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Н25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Накладные расходы производства готовой продукции, работ, услуг</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Н25.01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Прямые накладные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Н25.02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Косвенные накладные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Н26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Общехозяйственные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Н26.01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Прямые общехозяйственные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Н26.02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Косвенные общехозяйственные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Н41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Товары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Н41.01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Товары на складах</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Н41.02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Товары в рознице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Н42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Наценка на товары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Н43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Готовая продукция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Н44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Издержки обращения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Н69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социальному страхованию и обеспечению</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Н69.01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обязательное социальное страхование на случай временной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нетрудоспособности и в связи с материнством</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Н69.02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обязательное пенсионное страхование на выплату страховой части трудовой пенсии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Н69.03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обязательное пенсионное страхование на выплату </w:t>
            </w:r>
            <w:proofErr w:type="gramStart"/>
            <w:r w:rsidRPr="00CF4DE6">
              <w:rPr>
                <w:rFonts w:ascii="Arial" w:hAnsi="Arial" w:cs="Arial"/>
                <w:color w:val="000000"/>
                <w:sz w:val="16"/>
                <w:szCs w:val="16"/>
              </w:rPr>
              <w:t>накопительной</w:t>
            </w:r>
            <w:proofErr w:type="gramEnd"/>
            <w:r w:rsidRPr="00CF4DE6">
              <w:rPr>
                <w:rFonts w:ascii="Arial" w:hAnsi="Arial" w:cs="Arial"/>
                <w:color w:val="000000"/>
                <w:sz w:val="16"/>
                <w:szCs w:val="16"/>
              </w:rPr>
              <w:t>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части трудовой пенсии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Н69.04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доплату к пенсии членам летных экипажей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Н69.05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доплату к пенсии работникам организаций угольной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промышленности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Н69.06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обязательное медицинское страхование в </w:t>
            </w:r>
            <w:proofErr w:type="gramStart"/>
            <w:r w:rsidRPr="00CF4DE6">
              <w:rPr>
                <w:rFonts w:ascii="Arial" w:hAnsi="Arial" w:cs="Arial"/>
                <w:color w:val="000000"/>
                <w:sz w:val="16"/>
                <w:szCs w:val="16"/>
              </w:rPr>
              <w:t>Федеральный</w:t>
            </w:r>
            <w:proofErr w:type="gramEnd"/>
            <w:r w:rsidRPr="00CF4DE6">
              <w:rPr>
                <w:rFonts w:ascii="Arial" w:hAnsi="Arial" w:cs="Arial"/>
                <w:color w:val="000000"/>
                <w:sz w:val="16"/>
                <w:szCs w:val="16"/>
              </w:rPr>
              <w:t> ФОМС</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Н69.07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обязательное медицинское страхование в </w:t>
            </w:r>
            <w:proofErr w:type="gramStart"/>
            <w:r w:rsidRPr="00CF4DE6">
              <w:rPr>
                <w:rFonts w:ascii="Arial" w:hAnsi="Arial" w:cs="Arial"/>
                <w:color w:val="000000"/>
                <w:sz w:val="16"/>
                <w:szCs w:val="16"/>
              </w:rPr>
              <w:t>территориальный</w:t>
            </w:r>
            <w:proofErr w:type="gramEnd"/>
            <w:r w:rsidRPr="00CF4DE6">
              <w:rPr>
                <w:rFonts w:ascii="Arial" w:hAnsi="Arial" w:cs="Arial"/>
                <w:color w:val="000000"/>
                <w:sz w:val="16"/>
                <w:szCs w:val="16"/>
              </w:rPr>
              <w:t> ФОМС</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Н69.08</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дополнительным страховым взносам на пенсионное страхование</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Н69.09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Расчеты по страховым взносам на обязательное социальное страхование от несчастных случаев </w:t>
            </w:r>
            <w:proofErr w:type="gramStart"/>
            <w:r w:rsidRPr="00CF4DE6">
              <w:rPr>
                <w:rFonts w:ascii="Arial" w:hAnsi="Arial" w:cs="Arial"/>
                <w:color w:val="000000"/>
                <w:sz w:val="16"/>
                <w:szCs w:val="16"/>
              </w:rPr>
              <w:t>на</w:t>
            </w:r>
            <w:proofErr w:type="gramEnd"/>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 </w:t>
            </w:r>
            <w:proofErr w:type="gramStart"/>
            <w:r w:rsidRPr="00CF4DE6">
              <w:rPr>
                <w:rFonts w:ascii="Arial" w:hAnsi="Arial" w:cs="Arial"/>
                <w:color w:val="000000"/>
                <w:sz w:val="16"/>
                <w:szCs w:val="16"/>
              </w:rPr>
              <w:t>производстве</w:t>
            </w:r>
            <w:proofErr w:type="gramEnd"/>
            <w:r w:rsidRPr="00CF4DE6">
              <w:rPr>
                <w:rFonts w:ascii="Arial" w:hAnsi="Arial" w:cs="Arial"/>
                <w:color w:val="000000"/>
                <w:sz w:val="16"/>
                <w:szCs w:val="16"/>
              </w:rPr>
              <w:t> и профессиональных заболеваний</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Н69.10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Дополнительные взносы на страховую часть пенсии работникам, занятым на работах с </w:t>
            </w:r>
            <w:proofErr w:type="gramStart"/>
            <w:r w:rsidRPr="00CF4DE6">
              <w:rPr>
                <w:rFonts w:ascii="Arial" w:hAnsi="Arial" w:cs="Arial"/>
                <w:color w:val="000000"/>
                <w:sz w:val="16"/>
                <w:szCs w:val="16"/>
              </w:rPr>
              <w:t>вредными</w:t>
            </w:r>
            <w:proofErr w:type="gramEnd"/>
            <w:r w:rsidRPr="00CF4DE6">
              <w:rPr>
                <w:rFonts w:ascii="Arial" w:hAnsi="Arial" w:cs="Arial"/>
                <w:color w:val="000000"/>
                <w:sz w:val="16"/>
                <w:szCs w:val="16"/>
              </w:rPr>
              <w:t>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условиями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Н69.11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Дополнительные взносы на страховую часть пенсии работникам, занятым на работах с </w:t>
            </w:r>
            <w:proofErr w:type="gramStart"/>
            <w:r w:rsidRPr="00CF4DE6">
              <w:rPr>
                <w:rFonts w:ascii="Arial" w:hAnsi="Arial" w:cs="Arial"/>
                <w:color w:val="000000"/>
                <w:sz w:val="16"/>
                <w:szCs w:val="16"/>
              </w:rPr>
              <w:t>тяжелыми</w:t>
            </w:r>
            <w:proofErr w:type="gramEnd"/>
            <w:r w:rsidRPr="00CF4DE6">
              <w:rPr>
                <w:rFonts w:ascii="Arial" w:hAnsi="Arial" w:cs="Arial"/>
                <w:color w:val="000000"/>
                <w:sz w:val="16"/>
                <w:szCs w:val="16"/>
              </w:rPr>
              <w:t> </w:t>
            </w:r>
          </w:p>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условиями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Н70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Расходы на оплату труда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Н90</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Доходы и расходы по обычным видам деятельности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Н90.01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Выручка от реализации товаров, работ, услуг собственного производства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Н90.02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Выручка от реализации покупных товаров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Н90.03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Стоимость реализованных товаров, работ, услуг собственного производства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Н90.04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Стоимость реализованных покупных товаров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Н90.05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Транспортные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Н90.06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Косвенные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Н90.09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Прибыль / убыток от продаж</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доходы и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Н91.01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доходы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Н91.02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Прочие расходы</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Н91.09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Сальдо прочих доходов и расходов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Резервы предстоящих расходов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Н97</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Расходы будущих периодов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Н99</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Прибыли и убытки</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НД</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Поступления и выбытия наличных денежных средств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Доходы и расходы, не учитываемые в целях налогообложения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НЕ.01</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Выплаты в пользу физических лиц, которые не учтены на основании пунктов 1 - 48 статьи 270 НК</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НЕ.02</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Другие выплаты, которые не учтены на основании пунктов 1 - 48 статьи 270 НК</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lastRenderedPageBreak/>
              <w:t>НЕ.03</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Выплаты в пользу физических лиц, которые не учтены на основании пункта 49 статьи 270 НК</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НЕ.04</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Другие выплаты, которые не учтены на основании пункта 49 статьи 270 НК</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НЕ.05</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Внереализационные расходы, не учитываемые в целях налогообложения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НЕ.06</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Доходы, не учитываемые в целях налогообложения</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НПВ</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Поступление и выбытие имущества, работ, услуг, прав</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АП</w:t>
            </w:r>
          </w:p>
        </w:tc>
      </w:tr>
      <w:tr w:rsidR="00011744" w:rsidRPr="00CF4DE6" w:rsidTr="00ED6510">
        <w:trPr>
          <w:trHeight w:val="225"/>
        </w:trPr>
        <w:tc>
          <w:tcPr>
            <w:tcW w:w="1418"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ОЦИ</w:t>
            </w:r>
          </w:p>
        </w:tc>
        <w:tc>
          <w:tcPr>
            <w:tcW w:w="5953"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Амортизация особо ценного имущества</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r w:rsidRPr="00CF4DE6">
              <w:rPr>
                <w:rFonts w:ascii="Arial" w:hAnsi="Arial" w:cs="Arial"/>
                <w:color w:val="000000"/>
                <w:sz w:val="16"/>
                <w:szCs w:val="16"/>
              </w:rPr>
              <w:t>Да </w:t>
            </w:r>
          </w:p>
        </w:tc>
        <w:tc>
          <w:tcPr>
            <w:tcW w:w="1276" w:type="dxa"/>
            <w:tcBorders>
              <w:top w:val="single" w:sz="6" w:space="0" w:color="B3AC86"/>
              <w:left w:val="single" w:sz="6" w:space="0" w:color="B3AC86"/>
              <w:bottom w:val="single" w:sz="6" w:space="0" w:color="B3AC86"/>
              <w:right w:val="single" w:sz="6" w:space="0" w:color="B3AC86"/>
            </w:tcBorders>
            <w:shd w:val="clear" w:color="auto" w:fill="F5FBF7"/>
            <w:hideMark/>
          </w:tcPr>
          <w:p w:rsidR="00011744" w:rsidRPr="00CF4DE6" w:rsidRDefault="00011744" w:rsidP="00011744">
            <w:pPr>
              <w:spacing w:after="0" w:line="240" w:lineRule="auto"/>
              <w:rPr>
                <w:rFonts w:ascii="Arial" w:hAnsi="Arial" w:cs="Arial"/>
                <w:color w:val="000000"/>
                <w:sz w:val="16"/>
                <w:szCs w:val="16"/>
              </w:rPr>
            </w:pPr>
            <w:proofErr w:type="gramStart"/>
            <w:r w:rsidRPr="00CF4DE6">
              <w:rPr>
                <w:rFonts w:ascii="Arial" w:hAnsi="Arial" w:cs="Arial"/>
                <w:color w:val="000000"/>
                <w:sz w:val="16"/>
                <w:szCs w:val="16"/>
              </w:rPr>
              <w:t>П</w:t>
            </w:r>
            <w:proofErr w:type="gramEnd"/>
          </w:p>
        </w:tc>
      </w:tr>
    </w:tbl>
    <w:p w:rsidR="00ED6510" w:rsidRDefault="00ED6510" w:rsidP="00ED6510">
      <w:pPr>
        <w:keepNext/>
        <w:keepLines/>
        <w:ind w:firstLine="0"/>
      </w:pPr>
    </w:p>
    <w:p w:rsidR="002E365D" w:rsidRDefault="00731DAA">
      <w:pPr>
        <w:keepNext/>
        <w:keepLines/>
        <w:ind w:firstLine="0"/>
        <w:jc w:val="right"/>
      </w:pPr>
      <w:r>
        <w:t xml:space="preserve">Приложение № </w:t>
      </w:r>
      <w:r>
        <w:fldChar w:fldCharType="begin" w:fldLock="1"/>
      </w:r>
      <w:r>
        <w:instrText xml:space="preserve"> REF _ref_1-feb7c350795545 \h \n \! </w:instrText>
      </w:r>
      <w:r>
        <w:fldChar w:fldCharType="separate"/>
      </w:r>
      <w:r>
        <w:t>2</w:t>
      </w:r>
      <w:r>
        <w:fldChar w:fldCharType="end"/>
      </w:r>
      <w:r>
        <w:br/>
        <w:t>к Учетной политике</w:t>
      </w:r>
      <w:r>
        <w:br/>
        <w:t>для целей бюджетного учета</w:t>
      </w:r>
    </w:p>
    <w:p w:rsidR="002E365D" w:rsidRDefault="00731DAA">
      <w:pPr>
        <w:pStyle w:val="a4"/>
      </w:pPr>
      <w:bookmarkStart w:id="119" w:name="_docStart_4"/>
      <w:bookmarkStart w:id="120" w:name="_title_4"/>
      <w:bookmarkStart w:id="121" w:name="_ref_1-feb7c350795545"/>
      <w:bookmarkEnd w:id="119"/>
      <w:r>
        <w:t>Неунифицированные формы первичных (сводных) учетных документов</w:t>
      </w:r>
      <w:bookmarkEnd w:id="120"/>
      <w:bookmarkEnd w:id="121"/>
    </w:p>
    <w:p w:rsidR="002E365D" w:rsidRDefault="002E365D"/>
    <w:p w:rsidR="00ED6510" w:rsidRPr="00EF296A" w:rsidRDefault="00ED6510" w:rsidP="00ED6510">
      <w:pPr>
        <w:spacing w:after="0" w:line="240" w:lineRule="auto"/>
        <w:jc w:val="center"/>
        <w:rPr>
          <w:b/>
          <w:i/>
          <w:sz w:val="24"/>
          <w:szCs w:val="24"/>
        </w:rPr>
      </w:pPr>
      <w:r w:rsidRPr="00EF296A">
        <w:rPr>
          <w:b/>
          <w:i/>
          <w:sz w:val="24"/>
          <w:szCs w:val="24"/>
        </w:rPr>
        <w:t>Акт приема-передачи на техническое обслуживание и ремонт автотранспорт</w:t>
      </w:r>
      <w:proofErr w:type="gramStart"/>
      <w:r w:rsidRPr="00EF296A">
        <w:rPr>
          <w:b/>
          <w:i/>
          <w:sz w:val="24"/>
          <w:szCs w:val="24"/>
        </w:rPr>
        <w:t>а-</w:t>
      </w:r>
      <w:proofErr w:type="gramEnd"/>
      <w:r w:rsidRPr="00EF296A">
        <w:rPr>
          <w:b/>
          <w:i/>
          <w:sz w:val="24"/>
          <w:szCs w:val="24"/>
        </w:rPr>
        <w:t xml:space="preserve"> требование на выдачу </w:t>
      </w:r>
      <w:bookmarkStart w:id="122" w:name="_Hlk35528478"/>
      <w:r w:rsidRPr="00EF296A">
        <w:rPr>
          <w:b/>
          <w:i/>
          <w:sz w:val="24"/>
          <w:szCs w:val="24"/>
        </w:rPr>
        <w:t>автотранспорта после ремонта</w:t>
      </w:r>
      <w:bookmarkEnd w:id="122"/>
      <w:r w:rsidRPr="00EF296A">
        <w:rPr>
          <w:b/>
          <w:i/>
          <w:sz w:val="24"/>
          <w:szCs w:val="24"/>
        </w:rPr>
        <w:t xml:space="preserve">. </w:t>
      </w:r>
    </w:p>
    <w:p w:rsidR="00ED6510" w:rsidRPr="00EF296A" w:rsidRDefault="00ED6510" w:rsidP="00ED6510">
      <w:pPr>
        <w:spacing w:after="0" w:line="240" w:lineRule="auto"/>
        <w:jc w:val="center"/>
        <w:rPr>
          <w:b/>
          <w:i/>
          <w:sz w:val="24"/>
          <w:szCs w:val="24"/>
        </w:rPr>
      </w:pPr>
      <w:r w:rsidRPr="00EF296A">
        <w:rPr>
          <w:b/>
          <w:i/>
          <w:sz w:val="24"/>
          <w:szCs w:val="24"/>
        </w:rPr>
        <w:t xml:space="preserve">от </w:t>
      </w:r>
      <w:r w:rsidRPr="00EF296A">
        <w:rPr>
          <w:b/>
          <w:sz w:val="24"/>
          <w:szCs w:val="24"/>
        </w:rPr>
        <w:t xml:space="preserve">«____» ___________ 2020 г. </w:t>
      </w:r>
      <w:r w:rsidRPr="00EF296A">
        <w:rPr>
          <w:b/>
          <w:i/>
          <w:sz w:val="24"/>
          <w:szCs w:val="24"/>
        </w:rPr>
        <w:t>№_________</w:t>
      </w:r>
    </w:p>
    <w:p w:rsidR="00ED6510" w:rsidRPr="00EF296A" w:rsidRDefault="00ED6510" w:rsidP="00ED6510">
      <w:pPr>
        <w:spacing w:after="0" w:line="240" w:lineRule="auto"/>
      </w:pPr>
      <w:r w:rsidRPr="00EF296A">
        <w:t>Марка автомашины ______________________, гос. рег. знак ____________,  инв. № _______,  пробег __________,</w:t>
      </w:r>
      <w:r w:rsidRPr="00EF296A">
        <w:rPr>
          <w:lang w:val="en-US"/>
        </w:rPr>
        <w:t>VIN</w:t>
      </w:r>
      <w:r w:rsidRPr="00EF296A">
        <w:t>__________________,</w:t>
      </w:r>
    </w:p>
    <w:p w:rsidR="00ED6510" w:rsidRPr="00EF296A" w:rsidRDefault="00ED6510" w:rsidP="00ED6510">
      <w:pPr>
        <w:spacing w:after="0" w:line="240" w:lineRule="auto"/>
      </w:pPr>
      <w:r w:rsidRPr="00EF296A">
        <w:t>наименование организации ________________________________________,</w:t>
      </w:r>
    </w:p>
    <w:p w:rsidR="00ED6510" w:rsidRPr="00EF296A" w:rsidRDefault="00ED6510" w:rsidP="00ED6510">
      <w:pPr>
        <w:spacing w:after="0" w:line="240" w:lineRule="auto"/>
      </w:pPr>
      <w:r w:rsidRPr="00EF296A">
        <w:t>адрес: ___________________________________________________________.</w:t>
      </w:r>
    </w:p>
    <w:p w:rsidR="00ED6510" w:rsidRPr="00EF296A" w:rsidRDefault="00ED6510" w:rsidP="00ED6510">
      <w:pPr>
        <w:spacing w:after="0" w:line="240" w:lineRule="auto"/>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816"/>
        <w:gridCol w:w="4819"/>
      </w:tblGrid>
      <w:tr w:rsidR="00ED6510" w:rsidRPr="00EF296A" w:rsidTr="00ED6510">
        <w:tc>
          <w:tcPr>
            <w:tcW w:w="600" w:type="dxa"/>
            <w:tcBorders>
              <w:top w:val="single" w:sz="4" w:space="0" w:color="auto"/>
              <w:left w:val="single" w:sz="4" w:space="0" w:color="auto"/>
              <w:bottom w:val="single" w:sz="4" w:space="0" w:color="auto"/>
              <w:right w:val="single" w:sz="4" w:space="0" w:color="auto"/>
            </w:tcBorders>
            <w:vAlign w:val="center"/>
          </w:tcPr>
          <w:p w:rsidR="00ED6510" w:rsidRPr="00EF296A" w:rsidRDefault="00ED6510" w:rsidP="00ED6510">
            <w:pPr>
              <w:spacing w:after="0" w:line="240" w:lineRule="auto"/>
              <w:jc w:val="center"/>
            </w:pPr>
            <w:r w:rsidRPr="00EF296A">
              <w:t xml:space="preserve">№ </w:t>
            </w:r>
            <w:proofErr w:type="gramStart"/>
            <w:r w:rsidRPr="00EF296A">
              <w:t>п</w:t>
            </w:r>
            <w:proofErr w:type="gramEnd"/>
            <w:r w:rsidRPr="00EF296A">
              <w:t>/п</w:t>
            </w:r>
          </w:p>
        </w:tc>
        <w:tc>
          <w:tcPr>
            <w:tcW w:w="4816" w:type="dxa"/>
            <w:tcBorders>
              <w:top w:val="single" w:sz="4" w:space="0" w:color="auto"/>
              <w:left w:val="single" w:sz="4" w:space="0" w:color="auto"/>
              <w:bottom w:val="single" w:sz="4" w:space="0" w:color="auto"/>
              <w:right w:val="single" w:sz="4" w:space="0" w:color="auto"/>
            </w:tcBorders>
            <w:vAlign w:val="center"/>
          </w:tcPr>
          <w:p w:rsidR="00ED6510" w:rsidRPr="00EF296A" w:rsidRDefault="00ED6510" w:rsidP="00ED6510">
            <w:pPr>
              <w:spacing w:after="0" w:line="240" w:lineRule="auto"/>
              <w:jc w:val="center"/>
            </w:pPr>
            <w:r w:rsidRPr="00EF296A">
              <w:t>Наименование услуг</w:t>
            </w:r>
          </w:p>
          <w:p w:rsidR="00ED6510" w:rsidRPr="00EF296A" w:rsidRDefault="00ED6510" w:rsidP="00ED6510">
            <w:pPr>
              <w:spacing w:after="0" w:line="240" w:lineRule="auto"/>
              <w:jc w:val="center"/>
            </w:pPr>
          </w:p>
        </w:tc>
        <w:tc>
          <w:tcPr>
            <w:tcW w:w="4819" w:type="dxa"/>
            <w:tcBorders>
              <w:top w:val="single" w:sz="4" w:space="0" w:color="auto"/>
              <w:left w:val="single" w:sz="4" w:space="0" w:color="auto"/>
              <w:bottom w:val="single" w:sz="4" w:space="0" w:color="auto"/>
              <w:right w:val="single" w:sz="4" w:space="0" w:color="auto"/>
            </w:tcBorders>
            <w:vAlign w:val="center"/>
          </w:tcPr>
          <w:p w:rsidR="00ED6510" w:rsidRPr="00EF296A" w:rsidRDefault="00ED6510" w:rsidP="00ED6510">
            <w:pPr>
              <w:spacing w:after="0" w:line="240" w:lineRule="auto"/>
              <w:jc w:val="center"/>
            </w:pPr>
            <w:r w:rsidRPr="00EF296A">
              <w:t>Примечание</w:t>
            </w:r>
          </w:p>
        </w:tc>
      </w:tr>
      <w:tr w:rsidR="00ED6510" w:rsidRPr="00EF296A" w:rsidTr="00ED6510">
        <w:tc>
          <w:tcPr>
            <w:tcW w:w="600" w:type="dxa"/>
            <w:tcBorders>
              <w:top w:val="single" w:sz="4" w:space="0" w:color="auto"/>
              <w:left w:val="single" w:sz="4" w:space="0" w:color="auto"/>
              <w:bottom w:val="single" w:sz="4" w:space="0" w:color="auto"/>
              <w:right w:val="single" w:sz="4" w:space="0" w:color="auto"/>
            </w:tcBorders>
          </w:tcPr>
          <w:p w:rsidR="00ED6510" w:rsidRPr="00EF296A" w:rsidRDefault="00ED6510" w:rsidP="00ED6510">
            <w:pPr>
              <w:spacing w:after="0" w:line="240" w:lineRule="auto"/>
              <w:jc w:val="center"/>
            </w:pPr>
            <w:r w:rsidRPr="00EF296A">
              <w:t>1</w:t>
            </w:r>
          </w:p>
        </w:tc>
        <w:tc>
          <w:tcPr>
            <w:tcW w:w="4816" w:type="dxa"/>
            <w:tcBorders>
              <w:top w:val="single" w:sz="4" w:space="0" w:color="auto"/>
              <w:left w:val="single" w:sz="4" w:space="0" w:color="auto"/>
              <w:bottom w:val="single" w:sz="4" w:space="0" w:color="auto"/>
              <w:right w:val="single" w:sz="4" w:space="0" w:color="auto"/>
            </w:tcBorders>
          </w:tcPr>
          <w:p w:rsidR="00ED6510" w:rsidRPr="00EF296A" w:rsidRDefault="00ED6510" w:rsidP="00ED6510">
            <w:pPr>
              <w:spacing w:after="0" w:line="240" w:lineRule="auto"/>
            </w:pPr>
          </w:p>
        </w:tc>
        <w:tc>
          <w:tcPr>
            <w:tcW w:w="4819" w:type="dxa"/>
            <w:tcBorders>
              <w:top w:val="single" w:sz="4" w:space="0" w:color="auto"/>
              <w:left w:val="single" w:sz="4" w:space="0" w:color="auto"/>
              <w:bottom w:val="single" w:sz="4" w:space="0" w:color="auto"/>
              <w:right w:val="single" w:sz="4" w:space="0" w:color="auto"/>
            </w:tcBorders>
          </w:tcPr>
          <w:p w:rsidR="00ED6510" w:rsidRPr="00EF296A" w:rsidRDefault="00ED6510" w:rsidP="00ED6510">
            <w:pPr>
              <w:spacing w:after="0" w:line="240" w:lineRule="auto"/>
            </w:pPr>
          </w:p>
        </w:tc>
      </w:tr>
      <w:tr w:rsidR="00ED6510" w:rsidRPr="00EF296A" w:rsidTr="00ED6510">
        <w:tc>
          <w:tcPr>
            <w:tcW w:w="600" w:type="dxa"/>
            <w:tcBorders>
              <w:top w:val="single" w:sz="4" w:space="0" w:color="auto"/>
              <w:left w:val="single" w:sz="4" w:space="0" w:color="auto"/>
              <w:bottom w:val="single" w:sz="4" w:space="0" w:color="auto"/>
              <w:right w:val="single" w:sz="4" w:space="0" w:color="auto"/>
            </w:tcBorders>
          </w:tcPr>
          <w:p w:rsidR="00ED6510" w:rsidRPr="00EF296A" w:rsidRDefault="00ED6510" w:rsidP="00ED6510">
            <w:pPr>
              <w:spacing w:after="0" w:line="240" w:lineRule="auto"/>
              <w:jc w:val="center"/>
            </w:pPr>
            <w:r w:rsidRPr="00EF296A">
              <w:t>2</w:t>
            </w:r>
          </w:p>
        </w:tc>
        <w:tc>
          <w:tcPr>
            <w:tcW w:w="4816" w:type="dxa"/>
            <w:tcBorders>
              <w:top w:val="single" w:sz="4" w:space="0" w:color="auto"/>
              <w:left w:val="single" w:sz="4" w:space="0" w:color="auto"/>
              <w:bottom w:val="single" w:sz="4" w:space="0" w:color="auto"/>
              <w:right w:val="single" w:sz="4" w:space="0" w:color="auto"/>
            </w:tcBorders>
          </w:tcPr>
          <w:p w:rsidR="00ED6510" w:rsidRPr="00EF296A" w:rsidRDefault="00ED6510" w:rsidP="00ED6510">
            <w:pPr>
              <w:spacing w:after="0" w:line="240" w:lineRule="auto"/>
            </w:pPr>
          </w:p>
        </w:tc>
        <w:tc>
          <w:tcPr>
            <w:tcW w:w="4819" w:type="dxa"/>
            <w:tcBorders>
              <w:top w:val="single" w:sz="4" w:space="0" w:color="auto"/>
              <w:left w:val="single" w:sz="4" w:space="0" w:color="auto"/>
              <w:bottom w:val="single" w:sz="4" w:space="0" w:color="auto"/>
              <w:right w:val="single" w:sz="4" w:space="0" w:color="auto"/>
            </w:tcBorders>
          </w:tcPr>
          <w:p w:rsidR="00ED6510" w:rsidRPr="00EF296A" w:rsidRDefault="00ED6510" w:rsidP="00ED6510">
            <w:pPr>
              <w:spacing w:after="0" w:line="240" w:lineRule="auto"/>
            </w:pPr>
          </w:p>
        </w:tc>
      </w:tr>
    </w:tbl>
    <w:p w:rsidR="00ED6510" w:rsidRPr="00EF296A" w:rsidRDefault="00ED6510" w:rsidP="00ED6510">
      <w:pPr>
        <w:tabs>
          <w:tab w:val="left" w:pos="3640"/>
        </w:tabs>
        <w:spacing w:after="0" w:line="240" w:lineRule="auto"/>
        <w:ind w:firstLine="709"/>
        <w:rPr>
          <w:b/>
          <w:sz w:val="24"/>
          <w:szCs w:val="24"/>
        </w:rPr>
      </w:pPr>
      <w:r w:rsidRPr="00EF296A">
        <w:rPr>
          <w:b/>
          <w:sz w:val="24"/>
          <w:szCs w:val="24"/>
        </w:rPr>
        <w:t xml:space="preserve">С правилами постановки автотранспорта на техническое обслуживание и ремонт, а также приема его из ремонта ознакомлен. </w:t>
      </w:r>
    </w:p>
    <w:p w:rsidR="00ED6510" w:rsidRPr="00EF296A" w:rsidRDefault="00ED6510" w:rsidP="00ED6510">
      <w:pPr>
        <w:spacing w:after="0" w:line="240" w:lineRule="auto"/>
        <w:rPr>
          <w:sz w:val="24"/>
          <w:szCs w:val="24"/>
        </w:rPr>
      </w:pPr>
      <w:r w:rsidRPr="00EF296A">
        <w:rPr>
          <w:sz w:val="24"/>
          <w:szCs w:val="24"/>
        </w:rPr>
        <w:t>Водитель __________________ /_______________/</w:t>
      </w:r>
    </w:p>
    <w:p w:rsidR="00ED6510" w:rsidRPr="00EF296A" w:rsidRDefault="00ED6510" w:rsidP="00ED6510">
      <w:pPr>
        <w:tabs>
          <w:tab w:val="left" w:pos="2127"/>
          <w:tab w:val="left" w:pos="4395"/>
        </w:tabs>
        <w:spacing w:after="0" w:line="240" w:lineRule="auto"/>
        <w:rPr>
          <w:sz w:val="24"/>
          <w:szCs w:val="24"/>
        </w:rPr>
      </w:pPr>
      <w:r w:rsidRPr="00EF296A">
        <w:rPr>
          <w:sz w:val="24"/>
          <w:szCs w:val="24"/>
        </w:rPr>
        <w:tab/>
        <w:t>(подпись)</w:t>
      </w:r>
      <w:r w:rsidRPr="00EF296A">
        <w:rPr>
          <w:sz w:val="24"/>
          <w:szCs w:val="24"/>
        </w:rPr>
        <w:tab/>
        <w:t>(Ф.И.О.)</w:t>
      </w:r>
    </w:p>
    <w:p w:rsidR="00ED6510" w:rsidRPr="00EF296A" w:rsidRDefault="00ED6510" w:rsidP="00ED6510">
      <w:pPr>
        <w:spacing w:after="0" w:line="240" w:lineRule="auto"/>
        <w:rPr>
          <w:sz w:val="24"/>
          <w:szCs w:val="24"/>
        </w:rPr>
      </w:pPr>
      <w:r w:rsidRPr="00EF296A">
        <w:rPr>
          <w:sz w:val="24"/>
          <w:szCs w:val="24"/>
        </w:rPr>
        <w:t>Заведующий автохозяйством                                     ____________ /______________/</w:t>
      </w:r>
    </w:p>
    <w:p w:rsidR="00ED6510" w:rsidRPr="00EF296A" w:rsidRDefault="00ED6510" w:rsidP="00ED6510">
      <w:pPr>
        <w:tabs>
          <w:tab w:val="left" w:pos="5387"/>
          <w:tab w:val="left" w:pos="7371"/>
        </w:tabs>
        <w:spacing w:after="0" w:line="240" w:lineRule="auto"/>
        <w:rPr>
          <w:sz w:val="24"/>
          <w:szCs w:val="24"/>
        </w:rPr>
      </w:pPr>
      <w:r w:rsidRPr="00EF296A">
        <w:rPr>
          <w:sz w:val="24"/>
          <w:szCs w:val="24"/>
        </w:rPr>
        <w:tab/>
        <w:t>(подпись)</w:t>
      </w:r>
      <w:r w:rsidRPr="00EF296A">
        <w:rPr>
          <w:sz w:val="24"/>
          <w:szCs w:val="24"/>
        </w:rPr>
        <w:tab/>
        <w:t>(Ф.И.О.)</w:t>
      </w:r>
    </w:p>
    <w:p w:rsidR="00ED6510" w:rsidRPr="00EF296A" w:rsidRDefault="00ED6510" w:rsidP="00ED6510">
      <w:pPr>
        <w:tabs>
          <w:tab w:val="left" w:pos="5387"/>
          <w:tab w:val="left" w:pos="7371"/>
        </w:tabs>
        <w:spacing w:after="0" w:line="240" w:lineRule="auto"/>
        <w:rPr>
          <w:b/>
          <w:bCs/>
          <w:sz w:val="24"/>
          <w:szCs w:val="24"/>
        </w:rPr>
      </w:pPr>
      <w:proofErr w:type="gramStart"/>
      <w:r w:rsidRPr="00EF296A">
        <w:rPr>
          <w:b/>
          <w:bCs/>
          <w:sz w:val="24"/>
          <w:szCs w:val="24"/>
        </w:rPr>
        <w:t>Прием</w:t>
      </w:r>
      <w:proofErr w:type="gramEnd"/>
      <w:r w:rsidRPr="00EF296A">
        <w:rPr>
          <w:b/>
          <w:bCs/>
          <w:sz w:val="24"/>
          <w:szCs w:val="24"/>
        </w:rPr>
        <w:t xml:space="preserve"> а/м:</w:t>
      </w:r>
    </w:p>
    <w:p w:rsidR="00ED6510" w:rsidRPr="00EF296A" w:rsidRDefault="00ED6510" w:rsidP="00ED6510">
      <w:pPr>
        <w:tabs>
          <w:tab w:val="left" w:pos="5387"/>
          <w:tab w:val="left" w:pos="7371"/>
        </w:tabs>
        <w:spacing w:after="0" w:line="240" w:lineRule="auto"/>
        <w:rPr>
          <w:b/>
          <w:bCs/>
          <w:sz w:val="24"/>
          <w:szCs w:val="24"/>
        </w:rPr>
      </w:pPr>
    </w:p>
    <w:p w:rsidR="00ED6510" w:rsidRPr="00EF296A" w:rsidRDefault="00ED6510" w:rsidP="00ED6510">
      <w:pPr>
        <w:spacing w:after="0" w:line="240" w:lineRule="auto"/>
        <w:rPr>
          <w:sz w:val="24"/>
          <w:szCs w:val="24"/>
        </w:rPr>
      </w:pPr>
      <w:r w:rsidRPr="00EF296A">
        <w:rPr>
          <w:sz w:val="24"/>
          <w:szCs w:val="24"/>
        </w:rPr>
        <w:t>Дата и время прибытия а/м на СТО : «___»___________ 202__ г. «___»  час</w:t>
      </w:r>
      <w:proofErr w:type="gramStart"/>
      <w:r w:rsidRPr="00EF296A">
        <w:rPr>
          <w:sz w:val="24"/>
          <w:szCs w:val="24"/>
        </w:rPr>
        <w:t>.</w:t>
      </w:r>
      <w:proofErr w:type="gramEnd"/>
      <w:r w:rsidRPr="00EF296A">
        <w:rPr>
          <w:sz w:val="24"/>
          <w:szCs w:val="24"/>
        </w:rPr>
        <w:t xml:space="preserve"> «___»  </w:t>
      </w:r>
      <w:proofErr w:type="gramStart"/>
      <w:r w:rsidRPr="00EF296A">
        <w:rPr>
          <w:sz w:val="24"/>
          <w:szCs w:val="24"/>
        </w:rPr>
        <w:t>м</w:t>
      </w:r>
      <w:proofErr w:type="gramEnd"/>
      <w:r w:rsidRPr="00EF296A">
        <w:rPr>
          <w:sz w:val="24"/>
          <w:szCs w:val="24"/>
        </w:rPr>
        <w:t>ин.</w:t>
      </w:r>
    </w:p>
    <w:p w:rsidR="00ED6510" w:rsidRPr="00EF296A" w:rsidRDefault="00ED6510" w:rsidP="00ED6510">
      <w:pPr>
        <w:spacing w:after="0" w:line="240" w:lineRule="auto"/>
        <w:rPr>
          <w:sz w:val="24"/>
          <w:szCs w:val="24"/>
        </w:rPr>
      </w:pPr>
      <w:r w:rsidRPr="00EF296A">
        <w:rPr>
          <w:sz w:val="24"/>
          <w:szCs w:val="24"/>
        </w:rPr>
        <w:t>А/</w:t>
      </w:r>
      <w:proofErr w:type="gramStart"/>
      <w:r w:rsidRPr="00EF296A">
        <w:rPr>
          <w:sz w:val="24"/>
          <w:szCs w:val="24"/>
        </w:rPr>
        <w:t>м</w:t>
      </w:r>
      <w:proofErr w:type="gramEnd"/>
      <w:r w:rsidRPr="00EF296A">
        <w:rPr>
          <w:sz w:val="24"/>
          <w:szCs w:val="24"/>
        </w:rPr>
        <w:t xml:space="preserve"> сдал:</w:t>
      </w:r>
    </w:p>
    <w:p w:rsidR="00ED6510" w:rsidRPr="00EF296A" w:rsidRDefault="00ED6510" w:rsidP="00ED6510">
      <w:pPr>
        <w:spacing w:after="0" w:line="240" w:lineRule="auto"/>
        <w:ind w:right="-468"/>
        <w:rPr>
          <w:sz w:val="24"/>
          <w:szCs w:val="24"/>
        </w:rPr>
      </w:pPr>
      <w:r w:rsidRPr="00EF296A">
        <w:rPr>
          <w:sz w:val="24"/>
          <w:szCs w:val="24"/>
        </w:rPr>
        <w:t>_____________________ /_________________________________/</w:t>
      </w:r>
    </w:p>
    <w:p w:rsidR="00ED6510" w:rsidRPr="00EF296A" w:rsidRDefault="00ED6510" w:rsidP="00ED6510">
      <w:pPr>
        <w:tabs>
          <w:tab w:val="left" w:pos="851"/>
          <w:tab w:val="left" w:pos="4820"/>
        </w:tabs>
        <w:spacing w:after="0" w:line="240" w:lineRule="auto"/>
        <w:ind w:right="-468"/>
        <w:rPr>
          <w:sz w:val="24"/>
          <w:szCs w:val="24"/>
        </w:rPr>
      </w:pPr>
      <w:r w:rsidRPr="00EF296A">
        <w:rPr>
          <w:sz w:val="24"/>
          <w:szCs w:val="24"/>
        </w:rPr>
        <w:tab/>
        <w:t>(подпись)</w:t>
      </w:r>
      <w:r w:rsidRPr="00EF296A">
        <w:rPr>
          <w:sz w:val="24"/>
          <w:szCs w:val="24"/>
        </w:rPr>
        <w:tab/>
        <w:t>(Ф.И.О.)</w:t>
      </w:r>
    </w:p>
    <w:p w:rsidR="00ED6510" w:rsidRPr="00EF296A" w:rsidRDefault="00ED6510" w:rsidP="00ED6510">
      <w:pPr>
        <w:tabs>
          <w:tab w:val="left" w:pos="851"/>
          <w:tab w:val="left" w:pos="4820"/>
        </w:tabs>
        <w:spacing w:after="0" w:line="240" w:lineRule="auto"/>
        <w:ind w:right="-468"/>
        <w:rPr>
          <w:sz w:val="24"/>
          <w:szCs w:val="24"/>
        </w:rPr>
      </w:pPr>
      <w:r w:rsidRPr="00EF296A">
        <w:rPr>
          <w:sz w:val="24"/>
          <w:szCs w:val="24"/>
        </w:rPr>
        <w:lastRenderedPageBreak/>
        <w:t>А/</w:t>
      </w:r>
      <w:proofErr w:type="gramStart"/>
      <w:r w:rsidRPr="00EF296A">
        <w:rPr>
          <w:sz w:val="24"/>
          <w:szCs w:val="24"/>
        </w:rPr>
        <w:t>м</w:t>
      </w:r>
      <w:proofErr w:type="gramEnd"/>
      <w:r w:rsidRPr="00EF296A">
        <w:rPr>
          <w:sz w:val="24"/>
          <w:szCs w:val="24"/>
        </w:rPr>
        <w:t xml:space="preserve"> принял:</w:t>
      </w:r>
    </w:p>
    <w:p w:rsidR="00ED6510" w:rsidRPr="00EF296A" w:rsidRDefault="00ED6510" w:rsidP="00ED6510">
      <w:pPr>
        <w:tabs>
          <w:tab w:val="left" w:pos="851"/>
          <w:tab w:val="left" w:pos="4820"/>
        </w:tabs>
        <w:spacing w:after="0" w:line="240" w:lineRule="auto"/>
        <w:ind w:right="-468"/>
        <w:rPr>
          <w:sz w:val="24"/>
          <w:szCs w:val="24"/>
        </w:rPr>
      </w:pPr>
      <w:r w:rsidRPr="00EF296A">
        <w:rPr>
          <w:sz w:val="24"/>
          <w:szCs w:val="24"/>
        </w:rPr>
        <w:t>_____________________ /_________________________________/</w:t>
      </w:r>
    </w:p>
    <w:p w:rsidR="00ED6510" w:rsidRPr="00EF296A" w:rsidRDefault="00ED6510" w:rsidP="00ED6510">
      <w:pPr>
        <w:tabs>
          <w:tab w:val="left" w:pos="851"/>
          <w:tab w:val="left" w:pos="4820"/>
        </w:tabs>
        <w:spacing w:after="0" w:line="240" w:lineRule="auto"/>
        <w:ind w:right="-468"/>
        <w:rPr>
          <w:sz w:val="24"/>
          <w:szCs w:val="24"/>
        </w:rPr>
      </w:pPr>
      <w:r w:rsidRPr="00EF296A">
        <w:rPr>
          <w:sz w:val="24"/>
          <w:szCs w:val="24"/>
        </w:rPr>
        <w:tab/>
        <w:t>(подпись)</w:t>
      </w:r>
      <w:r w:rsidRPr="00EF296A">
        <w:rPr>
          <w:sz w:val="24"/>
          <w:szCs w:val="24"/>
        </w:rPr>
        <w:tab/>
        <w:t>(Ф.И.О.)</w:t>
      </w:r>
    </w:p>
    <w:p w:rsidR="00ED6510" w:rsidRPr="00EF296A" w:rsidRDefault="00ED6510" w:rsidP="00ED6510">
      <w:pPr>
        <w:tabs>
          <w:tab w:val="left" w:pos="851"/>
          <w:tab w:val="left" w:pos="4820"/>
        </w:tabs>
        <w:spacing w:after="0" w:line="240" w:lineRule="auto"/>
        <w:ind w:right="-468"/>
        <w:rPr>
          <w:sz w:val="24"/>
          <w:szCs w:val="24"/>
        </w:rPr>
      </w:pPr>
    </w:p>
    <w:p w:rsidR="00ED6510" w:rsidRPr="00EF296A" w:rsidRDefault="00ED6510" w:rsidP="00ED6510">
      <w:pPr>
        <w:tabs>
          <w:tab w:val="left" w:pos="851"/>
          <w:tab w:val="left" w:pos="4820"/>
        </w:tabs>
        <w:spacing w:after="0" w:line="240" w:lineRule="auto"/>
        <w:ind w:right="-468"/>
        <w:rPr>
          <w:b/>
          <w:bCs/>
          <w:sz w:val="24"/>
          <w:szCs w:val="24"/>
        </w:rPr>
      </w:pPr>
      <w:proofErr w:type="gramStart"/>
      <w:r w:rsidRPr="00EF296A">
        <w:rPr>
          <w:b/>
          <w:bCs/>
          <w:sz w:val="24"/>
          <w:szCs w:val="24"/>
        </w:rPr>
        <w:t>Выдача</w:t>
      </w:r>
      <w:proofErr w:type="gramEnd"/>
      <w:r w:rsidRPr="00EF296A">
        <w:rPr>
          <w:b/>
          <w:bCs/>
          <w:sz w:val="24"/>
          <w:szCs w:val="24"/>
        </w:rPr>
        <w:t xml:space="preserve"> а/м</w:t>
      </w:r>
    </w:p>
    <w:p w:rsidR="00ED6510" w:rsidRPr="00EF296A" w:rsidRDefault="00ED6510" w:rsidP="00ED6510">
      <w:pPr>
        <w:tabs>
          <w:tab w:val="left" w:pos="851"/>
          <w:tab w:val="left" w:pos="4820"/>
        </w:tabs>
        <w:spacing w:after="0" w:line="240" w:lineRule="auto"/>
        <w:ind w:right="-468"/>
        <w:rPr>
          <w:b/>
          <w:bCs/>
          <w:sz w:val="24"/>
          <w:szCs w:val="24"/>
        </w:rPr>
      </w:pPr>
    </w:p>
    <w:p w:rsidR="00ED6510" w:rsidRPr="00EF296A" w:rsidRDefault="00ED6510" w:rsidP="00ED6510">
      <w:pPr>
        <w:spacing w:after="0" w:line="240" w:lineRule="auto"/>
        <w:rPr>
          <w:sz w:val="24"/>
          <w:szCs w:val="24"/>
        </w:rPr>
      </w:pPr>
      <w:r w:rsidRPr="00EF296A">
        <w:rPr>
          <w:sz w:val="24"/>
          <w:szCs w:val="24"/>
        </w:rPr>
        <w:t xml:space="preserve">Осмотр автотранспорта и контрольный выезд произвел. </w:t>
      </w:r>
    </w:p>
    <w:p w:rsidR="00ED6510" w:rsidRPr="00EF296A" w:rsidRDefault="00ED6510" w:rsidP="00ED6510">
      <w:pPr>
        <w:spacing w:after="0" w:line="240" w:lineRule="auto"/>
        <w:rPr>
          <w:sz w:val="24"/>
          <w:szCs w:val="24"/>
        </w:rPr>
      </w:pPr>
      <w:r w:rsidRPr="00EF296A">
        <w:rPr>
          <w:sz w:val="24"/>
          <w:szCs w:val="24"/>
        </w:rPr>
        <w:t xml:space="preserve">Исправный автотранспорт получил: </w:t>
      </w:r>
    </w:p>
    <w:p w:rsidR="00ED6510" w:rsidRPr="00EF296A" w:rsidRDefault="00ED6510" w:rsidP="00ED6510">
      <w:pPr>
        <w:spacing w:after="0" w:line="240" w:lineRule="auto"/>
        <w:rPr>
          <w:sz w:val="24"/>
          <w:szCs w:val="24"/>
        </w:rPr>
      </w:pPr>
      <w:r w:rsidRPr="00EF296A">
        <w:rPr>
          <w:sz w:val="24"/>
          <w:szCs w:val="24"/>
        </w:rPr>
        <w:t>_____________________/________________________________/</w:t>
      </w:r>
    </w:p>
    <w:p w:rsidR="00ED6510" w:rsidRPr="00EF296A" w:rsidRDefault="00ED6510" w:rsidP="00ED6510">
      <w:pPr>
        <w:tabs>
          <w:tab w:val="left" w:pos="1134"/>
          <w:tab w:val="left" w:pos="4820"/>
        </w:tabs>
        <w:spacing w:after="0" w:line="240" w:lineRule="auto"/>
        <w:ind w:right="-468"/>
        <w:rPr>
          <w:sz w:val="24"/>
          <w:szCs w:val="24"/>
        </w:rPr>
      </w:pPr>
      <w:r w:rsidRPr="00EF296A">
        <w:rPr>
          <w:sz w:val="24"/>
          <w:szCs w:val="24"/>
        </w:rPr>
        <w:tab/>
        <w:t>(подпись)</w:t>
      </w:r>
      <w:r w:rsidRPr="00EF296A">
        <w:rPr>
          <w:sz w:val="24"/>
          <w:szCs w:val="24"/>
        </w:rPr>
        <w:tab/>
        <w:t>(Ф.И.О.)</w:t>
      </w:r>
    </w:p>
    <w:p w:rsidR="00ED6510" w:rsidRPr="00EF296A" w:rsidRDefault="00ED6510" w:rsidP="00ED6510">
      <w:pPr>
        <w:spacing w:after="0" w:line="240" w:lineRule="auto"/>
        <w:rPr>
          <w:sz w:val="24"/>
          <w:szCs w:val="24"/>
        </w:rPr>
      </w:pPr>
      <w:r w:rsidRPr="00EF296A">
        <w:rPr>
          <w:sz w:val="24"/>
          <w:szCs w:val="24"/>
        </w:rPr>
        <w:t>Дата и время получения а/м: «___»_________201__ г. «___» час</w:t>
      </w:r>
      <w:proofErr w:type="gramStart"/>
      <w:r w:rsidRPr="00EF296A">
        <w:rPr>
          <w:sz w:val="24"/>
          <w:szCs w:val="24"/>
        </w:rPr>
        <w:t>.</w:t>
      </w:r>
      <w:proofErr w:type="gramEnd"/>
      <w:r w:rsidRPr="00EF296A">
        <w:rPr>
          <w:sz w:val="24"/>
          <w:szCs w:val="24"/>
        </w:rPr>
        <w:t xml:space="preserve"> «___» </w:t>
      </w:r>
      <w:proofErr w:type="gramStart"/>
      <w:r w:rsidRPr="00EF296A">
        <w:rPr>
          <w:sz w:val="24"/>
          <w:szCs w:val="24"/>
        </w:rPr>
        <w:t>м</w:t>
      </w:r>
      <w:proofErr w:type="gramEnd"/>
      <w:r w:rsidRPr="00EF296A">
        <w:rPr>
          <w:sz w:val="24"/>
          <w:szCs w:val="24"/>
        </w:rPr>
        <w:t>ин.</w:t>
      </w:r>
    </w:p>
    <w:p w:rsidR="00ED6510" w:rsidRPr="00EF296A" w:rsidRDefault="00ED6510" w:rsidP="00ED6510">
      <w:pPr>
        <w:spacing w:after="0" w:line="240" w:lineRule="auto"/>
        <w:ind w:right="-468"/>
        <w:rPr>
          <w:sz w:val="24"/>
          <w:szCs w:val="24"/>
        </w:rPr>
      </w:pPr>
      <w:r w:rsidRPr="00EF296A">
        <w:rPr>
          <w:sz w:val="24"/>
          <w:szCs w:val="24"/>
        </w:rPr>
        <w:t>Исправный автотранспорт выдал:</w:t>
      </w:r>
    </w:p>
    <w:p w:rsidR="00ED6510" w:rsidRPr="00EF296A" w:rsidRDefault="00ED6510" w:rsidP="00ED6510">
      <w:pPr>
        <w:spacing w:after="0" w:line="240" w:lineRule="auto"/>
        <w:ind w:right="-468"/>
        <w:rPr>
          <w:sz w:val="24"/>
          <w:szCs w:val="24"/>
        </w:rPr>
      </w:pPr>
      <w:r w:rsidRPr="00EF296A">
        <w:rPr>
          <w:sz w:val="24"/>
          <w:szCs w:val="24"/>
        </w:rPr>
        <w:t xml:space="preserve"> _____________________/_________________________________/</w:t>
      </w:r>
    </w:p>
    <w:p w:rsidR="00ED6510" w:rsidRPr="00EF296A" w:rsidRDefault="00ED6510" w:rsidP="00ED6510">
      <w:pPr>
        <w:tabs>
          <w:tab w:val="left" w:pos="1134"/>
          <w:tab w:val="left" w:pos="4820"/>
        </w:tabs>
        <w:spacing w:after="0" w:line="240" w:lineRule="auto"/>
        <w:ind w:right="-468"/>
        <w:rPr>
          <w:sz w:val="24"/>
          <w:szCs w:val="24"/>
        </w:rPr>
      </w:pPr>
      <w:r w:rsidRPr="00EF296A">
        <w:rPr>
          <w:sz w:val="24"/>
          <w:szCs w:val="24"/>
        </w:rPr>
        <w:tab/>
        <w:t>(подпись)</w:t>
      </w:r>
      <w:r w:rsidRPr="00EF296A">
        <w:rPr>
          <w:sz w:val="24"/>
          <w:szCs w:val="24"/>
        </w:rPr>
        <w:tab/>
        <w:t>(Ф.И.О.)</w:t>
      </w:r>
    </w:p>
    <w:p w:rsidR="00ED6510" w:rsidRPr="00EF296A" w:rsidRDefault="00ED6510" w:rsidP="00ED6510">
      <w:pPr>
        <w:spacing w:after="0" w:line="240" w:lineRule="auto"/>
        <w:rPr>
          <w:sz w:val="24"/>
          <w:szCs w:val="24"/>
        </w:rPr>
      </w:pPr>
      <w:r w:rsidRPr="00EF296A">
        <w:rPr>
          <w:sz w:val="24"/>
          <w:szCs w:val="24"/>
        </w:rPr>
        <w:t>Выполненные работы соответствуют требованиям Заказчика.</w:t>
      </w:r>
    </w:p>
    <w:p w:rsidR="00ED6510" w:rsidRPr="00EF296A" w:rsidRDefault="00ED6510" w:rsidP="00ED6510">
      <w:pPr>
        <w:spacing w:after="0" w:line="240" w:lineRule="auto"/>
        <w:rPr>
          <w:sz w:val="24"/>
          <w:szCs w:val="24"/>
        </w:rPr>
      </w:pPr>
      <w:r w:rsidRPr="00EF296A">
        <w:rPr>
          <w:sz w:val="24"/>
          <w:szCs w:val="24"/>
        </w:rPr>
        <w:t>_____________________/________________________________/</w:t>
      </w:r>
    </w:p>
    <w:p w:rsidR="00ED6510" w:rsidRPr="00EF296A" w:rsidRDefault="00ED6510" w:rsidP="00ED6510">
      <w:pPr>
        <w:tabs>
          <w:tab w:val="left" w:pos="1134"/>
          <w:tab w:val="left" w:pos="4820"/>
        </w:tabs>
        <w:spacing w:after="0" w:line="240" w:lineRule="auto"/>
        <w:ind w:right="-468"/>
        <w:rPr>
          <w:sz w:val="24"/>
          <w:szCs w:val="24"/>
        </w:rPr>
      </w:pPr>
      <w:r w:rsidRPr="00EF296A">
        <w:rPr>
          <w:sz w:val="24"/>
          <w:szCs w:val="24"/>
        </w:rPr>
        <w:tab/>
        <w:t>(подпись)</w:t>
      </w:r>
      <w:r w:rsidRPr="00EF296A">
        <w:rPr>
          <w:sz w:val="24"/>
          <w:szCs w:val="24"/>
        </w:rPr>
        <w:tab/>
        <w:t>(Ф.И.О.)</w:t>
      </w:r>
    </w:p>
    <w:p w:rsidR="00ED6510" w:rsidRPr="00EF296A" w:rsidRDefault="00ED6510" w:rsidP="00ED6510">
      <w:pPr>
        <w:spacing w:after="0" w:line="240" w:lineRule="auto"/>
        <w:rPr>
          <w:sz w:val="24"/>
          <w:szCs w:val="24"/>
        </w:rPr>
      </w:pPr>
      <w:r w:rsidRPr="00EF296A">
        <w:rPr>
          <w:sz w:val="24"/>
          <w:szCs w:val="24"/>
        </w:rPr>
        <w:t>Дата и время приемки а/м: «___»_________201__ г. «___» час</w:t>
      </w:r>
      <w:proofErr w:type="gramStart"/>
      <w:r w:rsidRPr="00EF296A">
        <w:rPr>
          <w:sz w:val="24"/>
          <w:szCs w:val="24"/>
        </w:rPr>
        <w:t>.</w:t>
      </w:r>
      <w:proofErr w:type="gramEnd"/>
      <w:r w:rsidRPr="00EF296A">
        <w:rPr>
          <w:sz w:val="24"/>
          <w:szCs w:val="24"/>
        </w:rPr>
        <w:t xml:space="preserve"> «___» </w:t>
      </w:r>
      <w:proofErr w:type="gramStart"/>
      <w:r w:rsidRPr="00EF296A">
        <w:rPr>
          <w:sz w:val="24"/>
          <w:szCs w:val="24"/>
        </w:rPr>
        <w:t>м</w:t>
      </w:r>
      <w:proofErr w:type="gramEnd"/>
      <w:r w:rsidRPr="00EF296A">
        <w:rPr>
          <w:sz w:val="24"/>
          <w:szCs w:val="24"/>
        </w:rPr>
        <w:t>ин.</w:t>
      </w:r>
    </w:p>
    <w:p w:rsidR="00ED6510" w:rsidRPr="00EF296A" w:rsidRDefault="00ED6510" w:rsidP="00ED6510">
      <w:pPr>
        <w:spacing w:after="0" w:line="240" w:lineRule="auto"/>
        <w:rPr>
          <w:sz w:val="24"/>
          <w:szCs w:val="24"/>
        </w:rPr>
      </w:pPr>
    </w:p>
    <w:p w:rsidR="00ED6510" w:rsidRPr="00EF296A" w:rsidRDefault="00ED6510" w:rsidP="00ED6510">
      <w:pPr>
        <w:spacing w:after="0" w:line="240" w:lineRule="auto"/>
        <w:rPr>
          <w:sz w:val="24"/>
          <w:szCs w:val="24"/>
        </w:rPr>
      </w:pPr>
    </w:p>
    <w:tbl>
      <w:tblPr>
        <w:tblW w:w="9571" w:type="dxa"/>
        <w:jc w:val="center"/>
        <w:tblLayout w:type="fixed"/>
        <w:tblLook w:val="01E0" w:firstRow="1" w:lastRow="1" w:firstColumn="1" w:lastColumn="1" w:noHBand="0" w:noVBand="0"/>
      </w:tblPr>
      <w:tblGrid>
        <w:gridCol w:w="4785"/>
        <w:gridCol w:w="4786"/>
      </w:tblGrid>
      <w:tr w:rsidR="00ED6510" w:rsidRPr="00EF296A" w:rsidTr="00ED6510">
        <w:trPr>
          <w:jc w:val="center"/>
        </w:trPr>
        <w:tc>
          <w:tcPr>
            <w:tcW w:w="4785" w:type="dxa"/>
            <w:vAlign w:val="center"/>
          </w:tcPr>
          <w:p w:rsidR="00ED6510" w:rsidRPr="00EF296A" w:rsidRDefault="00ED6510" w:rsidP="00ED6510">
            <w:pPr>
              <w:spacing w:after="0" w:line="240" w:lineRule="auto"/>
              <w:rPr>
                <w:b/>
                <w:sz w:val="20"/>
                <w:szCs w:val="20"/>
              </w:rPr>
            </w:pPr>
            <w:r w:rsidRPr="00EF296A">
              <w:rPr>
                <w:sz w:val="20"/>
                <w:szCs w:val="20"/>
              </w:rPr>
              <w:t>ЗАКАЗЧИК:</w:t>
            </w:r>
          </w:p>
        </w:tc>
        <w:tc>
          <w:tcPr>
            <w:tcW w:w="4786" w:type="dxa"/>
            <w:vAlign w:val="center"/>
          </w:tcPr>
          <w:p w:rsidR="00ED6510" w:rsidRPr="00EF296A" w:rsidRDefault="00ED6510" w:rsidP="00ED6510">
            <w:pPr>
              <w:spacing w:after="0" w:line="240" w:lineRule="auto"/>
              <w:rPr>
                <w:b/>
                <w:sz w:val="20"/>
                <w:szCs w:val="20"/>
              </w:rPr>
            </w:pPr>
            <w:r w:rsidRPr="00EF296A">
              <w:rPr>
                <w:sz w:val="20"/>
                <w:szCs w:val="20"/>
              </w:rPr>
              <w:t>ИСПОЛНИТЕЛЬ:</w:t>
            </w:r>
          </w:p>
        </w:tc>
      </w:tr>
      <w:tr w:rsidR="00ED6510" w:rsidRPr="00EF296A" w:rsidTr="00ED6510">
        <w:trPr>
          <w:trHeight w:val="411"/>
          <w:jc w:val="center"/>
        </w:trPr>
        <w:tc>
          <w:tcPr>
            <w:tcW w:w="4785" w:type="dxa"/>
            <w:vAlign w:val="center"/>
          </w:tcPr>
          <w:p w:rsidR="00ED6510" w:rsidRPr="00EF296A" w:rsidRDefault="00ED6510" w:rsidP="00ED6510">
            <w:pPr>
              <w:pStyle w:val="ConsPlusNormal"/>
              <w:rPr>
                <w:rFonts w:ascii="Times New Roman" w:hAnsi="Times New Roman" w:cs="Times New Roman"/>
                <w:sz w:val="20"/>
              </w:rPr>
            </w:pPr>
            <w:r w:rsidRPr="00EF296A">
              <w:rPr>
                <w:rFonts w:ascii="Times New Roman" w:hAnsi="Times New Roman" w:cs="Times New Roman"/>
                <w:sz w:val="20"/>
              </w:rPr>
              <w:t>________________________________</w:t>
            </w:r>
          </w:p>
          <w:p w:rsidR="00ED6510" w:rsidRPr="00EF296A" w:rsidRDefault="00ED6510" w:rsidP="00ED6510">
            <w:pPr>
              <w:spacing w:after="0" w:line="240" w:lineRule="auto"/>
              <w:rPr>
                <w:sz w:val="20"/>
                <w:szCs w:val="20"/>
              </w:rPr>
            </w:pPr>
            <w:r w:rsidRPr="00EF296A">
              <w:rPr>
                <w:sz w:val="20"/>
                <w:szCs w:val="20"/>
              </w:rPr>
              <w:t>(должность)</w:t>
            </w:r>
          </w:p>
        </w:tc>
        <w:tc>
          <w:tcPr>
            <w:tcW w:w="4786" w:type="dxa"/>
            <w:vAlign w:val="center"/>
          </w:tcPr>
          <w:p w:rsidR="00ED6510" w:rsidRPr="00EF296A" w:rsidRDefault="00ED6510" w:rsidP="00ED6510">
            <w:pPr>
              <w:pStyle w:val="ConsPlusNormal"/>
              <w:rPr>
                <w:rFonts w:ascii="Times New Roman" w:hAnsi="Times New Roman" w:cs="Times New Roman"/>
                <w:sz w:val="20"/>
              </w:rPr>
            </w:pPr>
            <w:r w:rsidRPr="00EF296A">
              <w:rPr>
                <w:rFonts w:ascii="Times New Roman" w:hAnsi="Times New Roman" w:cs="Times New Roman"/>
                <w:sz w:val="20"/>
              </w:rPr>
              <w:t>________________________________</w:t>
            </w:r>
          </w:p>
          <w:p w:rsidR="00ED6510" w:rsidRPr="00EF296A" w:rsidRDefault="00ED6510" w:rsidP="00ED6510">
            <w:pPr>
              <w:spacing w:line="240" w:lineRule="auto"/>
              <w:rPr>
                <w:sz w:val="20"/>
                <w:szCs w:val="20"/>
              </w:rPr>
            </w:pPr>
            <w:r w:rsidRPr="00EF296A">
              <w:rPr>
                <w:sz w:val="20"/>
                <w:szCs w:val="20"/>
              </w:rPr>
              <w:t>(должность)</w:t>
            </w:r>
          </w:p>
        </w:tc>
      </w:tr>
      <w:tr w:rsidR="00ED6510" w:rsidRPr="00EF296A" w:rsidTr="00ED6510">
        <w:trPr>
          <w:jc w:val="center"/>
        </w:trPr>
        <w:tc>
          <w:tcPr>
            <w:tcW w:w="4785" w:type="dxa"/>
            <w:vAlign w:val="center"/>
          </w:tcPr>
          <w:p w:rsidR="00ED6510" w:rsidRPr="00EF296A" w:rsidRDefault="00ED6510" w:rsidP="00ED6510">
            <w:pPr>
              <w:pStyle w:val="ConsPlusNormal"/>
              <w:rPr>
                <w:rFonts w:ascii="Times New Roman" w:hAnsi="Times New Roman" w:cs="Times New Roman"/>
                <w:sz w:val="20"/>
              </w:rPr>
            </w:pPr>
            <w:r w:rsidRPr="00EF296A">
              <w:rPr>
                <w:rFonts w:ascii="Times New Roman" w:hAnsi="Times New Roman" w:cs="Times New Roman"/>
                <w:sz w:val="20"/>
              </w:rPr>
              <w:t>________________________________</w:t>
            </w:r>
          </w:p>
          <w:p w:rsidR="00ED6510" w:rsidRPr="00EF296A" w:rsidRDefault="00ED6510" w:rsidP="00ED6510">
            <w:pPr>
              <w:spacing w:after="0" w:line="240" w:lineRule="auto"/>
              <w:rPr>
                <w:sz w:val="20"/>
                <w:szCs w:val="20"/>
              </w:rPr>
            </w:pPr>
            <w:r w:rsidRPr="00EF296A">
              <w:rPr>
                <w:sz w:val="20"/>
                <w:szCs w:val="20"/>
              </w:rPr>
              <w:t>(подпись, фамилия и инициалы)</w:t>
            </w:r>
          </w:p>
        </w:tc>
        <w:tc>
          <w:tcPr>
            <w:tcW w:w="4786" w:type="dxa"/>
            <w:vAlign w:val="center"/>
          </w:tcPr>
          <w:p w:rsidR="00ED6510" w:rsidRPr="00EF296A" w:rsidRDefault="00ED6510" w:rsidP="00ED6510">
            <w:pPr>
              <w:pStyle w:val="ConsPlusNormal"/>
              <w:rPr>
                <w:rFonts w:ascii="Times New Roman" w:hAnsi="Times New Roman" w:cs="Times New Roman"/>
                <w:sz w:val="20"/>
              </w:rPr>
            </w:pPr>
            <w:r w:rsidRPr="00EF296A">
              <w:rPr>
                <w:rFonts w:ascii="Times New Roman" w:hAnsi="Times New Roman" w:cs="Times New Roman"/>
                <w:sz w:val="20"/>
              </w:rPr>
              <w:t>________________________________</w:t>
            </w:r>
          </w:p>
          <w:p w:rsidR="00ED6510" w:rsidRPr="00EF296A" w:rsidRDefault="00ED6510" w:rsidP="00ED6510">
            <w:pPr>
              <w:spacing w:after="0" w:line="240" w:lineRule="auto"/>
              <w:rPr>
                <w:sz w:val="20"/>
                <w:szCs w:val="20"/>
              </w:rPr>
            </w:pPr>
            <w:r w:rsidRPr="00EF296A">
              <w:rPr>
                <w:sz w:val="20"/>
                <w:szCs w:val="20"/>
              </w:rPr>
              <w:t>(подпись, фамилия и инициалы)</w:t>
            </w:r>
          </w:p>
        </w:tc>
      </w:tr>
      <w:tr w:rsidR="00ED6510" w:rsidRPr="00EF296A" w:rsidTr="00ED6510">
        <w:trPr>
          <w:jc w:val="center"/>
        </w:trPr>
        <w:tc>
          <w:tcPr>
            <w:tcW w:w="4785" w:type="dxa"/>
          </w:tcPr>
          <w:p w:rsidR="00ED6510" w:rsidRPr="00EF296A" w:rsidRDefault="00ED6510" w:rsidP="00ED6510">
            <w:pPr>
              <w:spacing w:after="0" w:line="240" w:lineRule="auto"/>
              <w:rPr>
                <w:sz w:val="20"/>
                <w:szCs w:val="20"/>
              </w:rPr>
            </w:pPr>
            <w:r w:rsidRPr="00EF296A">
              <w:rPr>
                <w:sz w:val="20"/>
                <w:szCs w:val="20"/>
              </w:rPr>
              <w:t>__ _____________ 20__ г.</w:t>
            </w:r>
          </w:p>
        </w:tc>
        <w:tc>
          <w:tcPr>
            <w:tcW w:w="4786" w:type="dxa"/>
          </w:tcPr>
          <w:p w:rsidR="00ED6510" w:rsidRPr="00EF296A" w:rsidRDefault="00ED6510" w:rsidP="00ED6510">
            <w:pPr>
              <w:spacing w:after="0" w:line="240" w:lineRule="auto"/>
              <w:rPr>
                <w:sz w:val="20"/>
                <w:szCs w:val="20"/>
              </w:rPr>
            </w:pPr>
            <w:r w:rsidRPr="00EF296A">
              <w:rPr>
                <w:sz w:val="20"/>
                <w:szCs w:val="20"/>
              </w:rPr>
              <w:t>__ _____________ 20__ г.</w:t>
            </w:r>
          </w:p>
        </w:tc>
      </w:tr>
      <w:tr w:rsidR="00ED6510" w:rsidRPr="00EF296A" w:rsidTr="00ED6510">
        <w:trPr>
          <w:jc w:val="center"/>
        </w:trPr>
        <w:tc>
          <w:tcPr>
            <w:tcW w:w="4785" w:type="dxa"/>
            <w:vAlign w:val="center"/>
          </w:tcPr>
          <w:p w:rsidR="00ED6510" w:rsidRPr="00EF296A" w:rsidRDefault="00ED6510" w:rsidP="00ED6510">
            <w:pPr>
              <w:spacing w:after="0" w:line="240" w:lineRule="auto"/>
              <w:rPr>
                <w:sz w:val="20"/>
                <w:szCs w:val="20"/>
              </w:rPr>
            </w:pPr>
            <w:r w:rsidRPr="00EF296A">
              <w:rPr>
                <w:sz w:val="20"/>
                <w:szCs w:val="20"/>
              </w:rPr>
              <w:t>М.П. (при наличии печати)</w:t>
            </w:r>
          </w:p>
        </w:tc>
        <w:tc>
          <w:tcPr>
            <w:tcW w:w="4786" w:type="dxa"/>
            <w:vAlign w:val="center"/>
          </w:tcPr>
          <w:p w:rsidR="00ED6510" w:rsidRPr="00EF296A" w:rsidRDefault="00ED6510" w:rsidP="00ED6510">
            <w:pPr>
              <w:spacing w:after="0" w:line="240" w:lineRule="auto"/>
              <w:rPr>
                <w:sz w:val="20"/>
                <w:szCs w:val="20"/>
              </w:rPr>
            </w:pPr>
            <w:r w:rsidRPr="00EF296A">
              <w:rPr>
                <w:sz w:val="20"/>
                <w:szCs w:val="20"/>
              </w:rPr>
              <w:t>М.П. (при наличии печати)</w:t>
            </w:r>
          </w:p>
        </w:tc>
      </w:tr>
    </w:tbl>
    <w:p w:rsidR="00ED6510" w:rsidRPr="00EF296A" w:rsidRDefault="00ED6510" w:rsidP="00ED6510">
      <w:pPr>
        <w:widowControl w:val="0"/>
        <w:shd w:val="clear" w:color="auto" w:fill="FFFFFF"/>
        <w:tabs>
          <w:tab w:val="left" w:pos="540"/>
        </w:tabs>
        <w:autoSpaceDE w:val="0"/>
        <w:autoSpaceDN w:val="0"/>
        <w:adjustRightInd w:val="0"/>
        <w:spacing w:after="0" w:line="240" w:lineRule="auto"/>
        <w:ind w:left="720"/>
        <w:rPr>
          <w:b/>
          <w:sz w:val="20"/>
          <w:szCs w:val="20"/>
        </w:rPr>
      </w:pPr>
    </w:p>
    <w:p w:rsidR="00ED6510" w:rsidRDefault="00ED6510">
      <w:pPr>
        <w:sectPr w:rsidR="00ED6510">
          <w:headerReference w:type="default" r:id="rId294"/>
          <w:footerReference w:type="default" r:id="rId295"/>
          <w:footerReference w:type="first" r:id="rId296"/>
          <w:footnotePr>
            <w:numRestart w:val="eachSect"/>
          </w:footnotePr>
          <w:pgSz w:w="11907" w:h="16839" w:code="9"/>
          <w:pgMar w:top="1134" w:right="850" w:bottom="1134" w:left="1701" w:header="720" w:footer="720" w:gutter="0"/>
          <w:pgNumType w:start="1"/>
          <w:cols w:space="720"/>
          <w:titlePg/>
        </w:sectPr>
      </w:pPr>
    </w:p>
    <w:p w:rsidR="002E365D" w:rsidRDefault="00731DAA">
      <w:pPr>
        <w:keepNext/>
        <w:keepLines/>
        <w:ind w:firstLine="0"/>
        <w:jc w:val="right"/>
      </w:pPr>
      <w:r>
        <w:lastRenderedPageBreak/>
        <w:t xml:space="preserve">Приложение № </w:t>
      </w:r>
      <w:r>
        <w:fldChar w:fldCharType="begin" w:fldLock="1"/>
      </w:r>
      <w:r>
        <w:instrText xml:space="preserve"> REF _ref_1-ceb4a9ec843340 \h \n \! </w:instrText>
      </w:r>
      <w:r>
        <w:fldChar w:fldCharType="separate"/>
      </w:r>
      <w:r>
        <w:t>3</w:t>
      </w:r>
      <w:r>
        <w:fldChar w:fldCharType="end"/>
      </w:r>
      <w:r>
        <w:br/>
        <w:t>к Учетной политике</w:t>
      </w:r>
      <w:r>
        <w:br/>
        <w:t>для целей бюджетного учета</w:t>
      </w:r>
    </w:p>
    <w:p w:rsidR="00ED6510" w:rsidRDefault="00731DAA" w:rsidP="00E448BF">
      <w:pPr>
        <w:pStyle w:val="a4"/>
      </w:pPr>
      <w:bookmarkStart w:id="123" w:name="_docStart_5"/>
      <w:bookmarkStart w:id="124" w:name="_title_5"/>
      <w:bookmarkStart w:id="125" w:name="_ref_1-ceb4a9ec843340"/>
      <w:bookmarkEnd w:id="123"/>
      <w:r>
        <w:t>Правила и график документооборота, а также технология обработки учетной информации</w:t>
      </w:r>
      <w:bookmarkStart w:id="126" w:name="_docEnd_5"/>
      <w:bookmarkEnd w:id="124"/>
      <w:bookmarkEnd w:id="125"/>
      <w:bookmarkEnd w:id="126"/>
    </w:p>
    <w:p w:rsidR="00ED6510" w:rsidRPr="00F84E5D" w:rsidRDefault="00ED6510" w:rsidP="00ED6510">
      <w:pPr>
        <w:spacing w:after="0" w:line="240" w:lineRule="auto"/>
        <w:jc w:val="center"/>
        <w:rPr>
          <w:b/>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5983"/>
        <w:gridCol w:w="3515"/>
        <w:gridCol w:w="3005"/>
      </w:tblGrid>
      <w:tr w:rsidR="00ED6510" w:rsidRPr="00F84E5D" w:rsidTr="00E448BF">
        <w:tc>
          <w:tcPr>
            <w:tcW w:w="534" w:type="dxa"/>
            <w:vAlign w:val="center"/>
          </w:tcPr>
          <w:p w:rsidR="00ED6510" w:rsidRPr="00F84E5D" w:rsidRDefault="00ED6510" w:rsidP="00ED6510">
            <w:pPr>
              <w:widowControl w:val="0"/>
              <w:autoSpaceDE w:val="0"/>
              <w:autoSpaceDN w:val="0"/>
              <w:adjustRightInd w:val="0"/>
              <w:spacing w:after="0" w:line="240" w:lineRule="auto"/>
              <w:jc w:val="center"/>
              <w:rPr>
                <w:b/>
                <w:sz w:val="24"/>
                <w:szCs w:val="24"/>
              </w:rPr>
            </w:pPr>
            <w:r w:rsidRPr="00F84E5D">
              <w:rPr>
                <w:b/>
                <w:szCs w:val="24"/>
              </w:rPr>
              <w:t>№ </w:t>
            </w:r>
            <w:proofErr w:type="gramStart"/>
            <w:r w:rsidRPr="00F84E5D">
              <w:rPr>
                <w:b/>
                <w:szCs w:val="24"/>
              </w:rPr>
              <w:t>п</w:t>
            </w:r>
            <w:proofErr w:type="gramEnd"/>
            <w:r w:rsidRPr="00F84E5D">
              <w:rPr>
                <w:b/>
                <w:szCs w:val="24"/>
              </w:rPr>
              <w:t>/п</w:t>
            </w:r>
          </w:p>
        </w:tc>
        <w:tc>
          <w:tcPr>
            <w:tcW w:w="1275" w:type="dxa"/>
            <w:vAlign w:val="center"/>
          </w:tcPr>
          <w:p w:rsidR="00ED6510" w:rsidRPr="00F84E5D" w:rsidRDefault="00ED6510" w:rsidP="00ED6510">
            <w:pPr>
              <w:widowControl w:val="0"/>
              <w:autoSpaceDE w:val="0"/>
              <w:autoSpaceDN w:val="0"/>
              <w:adjustRightInd w:val="0"/>
              <w:spacing w:after="0" w:line="240" w:lineRule="auto"/>
              <w:jc w:val="center"/>
              <w:rPr>
                <w:b/>
                <w:sz w:val="24"/>
                <w:szCs w:val="24"/>
              </w:rPr>
            </w:pPr>
            <w:r w:rsidRPr="00F84E5D">
              <w:rPr>
                <w:b/>
                <w:sz w:val="24"/>
                <w:szCs w:val="24"/>
              </w:rPr>
              <w:t>Форма по ОКУД</w:t>
            </w:r>
          </w:p>
        </w:tc>
        <w:tc>
          <w:tcPr>
            <w:tcW w:w="5983" w:type="dxa"/>
            <w:vAlign w:val="center"/>
          </w:tcPr>
          <w:p w:rsidR="00ED6510" w:rsidRPr="00F84E5D" w:rsidRDefault="00ED6510" w:rsidP="00ED6510">
            <w:pPr>
              <w:widowControl w:val="0"/>
              <w:autoSpaceDE w:val="0"/>
              <w:autoSpaceDN w:val="0"/>
              <w:adjustRightInd w:val="0"/>
              <w:spacing w:after="0" w:line="240" w:lineRule="auto"/>
              <w:jc w:val="center"/>
              <w:rPr>
                <w:b/>
                <w:sz w:val="24"/>
                <w:szCs w:val="24"/>
              </w:rPr>
            </w:pPr>
            <w:r w:rsidRPr="00F84E5D">
              <w:rPr>
                <w:b/>
                <w:sz w:val="24"/>
                <w:szCs w:val="24"/>
              </w:rPr>
              <w:t>Наименование документа</w:t>
            </w:r>
          </w:p>
        </w:tc>
        <w:tc>
          <w:tcPr>
            <w:tcW w:w="3515" w:type="dxa"/>
            <w:vAlign w:val="center"/>
          </w:tcPr>
          <w:p w:rsidR="00ED6510" w:rsidRPr="00F84E5D" w:rsidRDefault="00ED6510" w:rsidP="00ED6510">
            <w:pPr>
              <w:widowControl w:val="0"/>
              <w:autoSpaceDE w:val="0"/>
              <w:autoSpaceDN w:val="0"/>
              <w:adjustRightInd w:val="0"/>
              <w:spacing w:after="0" w:line="240" w:lineRule="auto"/>
              <w:jc w:val="center"/>
              <w:rPr>
                <w:b/>
                <w:sz w:val="24"/>
                <w:szCs w:val="24"/>
              </w:rPr>
            </w:pPr>
            <w:r w:rsidRPr="00F84E5D">
              <w:rPr>
                <w:b/>
                <w:sz w:val="24"/>
                <w:szCs w:val="24"/>
              </w:rPr>
              <w:t>Исполнитель, наименование отдела</w:t>
            </w:r>
          </w:p>
        </w:tc>
        <w:tc>
          <w:tcPr>
            <w:tcW w:w="3005" w:type="dxa"/>
            <w:vAlign w:val="center"/>
          </w:tcPr>
          <w:p w:rsidR="00ED6510" w:rsidRPr="00F84E5D" w:rsidRDefault="00ED6510" w:rsidP="00ED6510">
            <w:pPr>
              <w:widowControl w:val="0"/>
              <w:autoSpaceDE w:val="0"/>
              <w:autoSpaceDN w:val="0"/>
              <w:adjustRightInd w:val="0"/>
              <w:spacing w:after="0" w:line="240" w:lineRule="auto"/>
              <w:jc w:val="center"/>
              <w:rPr>
                <w:b/>
                <w:sz w:val="24"/>
                <w:szCs w:val="24"/>
              </w:rPr>
            </w:pPr>
            <w:r w:rsidRPr="00F84E5D">
              <w:rPr>
                <w:b/>
                <w:sz w:val="24"/>
                <w:szCs w:val="24"/>
              </w:rPr>
              <w:t>Дата представления</w:t>
            </w:r>
          </w:p>
        </w:tc>
      </w:tr>
      <w:tr w:rsidR="00ED6510" w:rsidRPr="00F84E5D" w:rsidTr="00E448BF">
        <w:tc>
          <w:tcPr>
            <w:tcW w:w="534" w:type="dxa"/>
          </w:tcPr>
          <w:p w:rsidR="00ED6510" w:rsidRPr="00ED6510" w:rsidRDefault="00ED6510" w:rsidP="00ED6510">
            <w:pPr>
              <w:spacing w:after="0" w:line="240" w:lineRule="auto"/>
              <w:jc w:val="center"/>
              <w:rPr>
                <w:sz w:val="20"/>
                <w:szCs w:val="20"/>
              </w:rPr>
            </w:pPr>
            <w:r>
              <w:rPr>
                <w:sz w:val="20"/>
                <w:szCs w:val="20"/>
              </w:rPr>
              <w:t>11</w:t>
            </w:r>
          </w:p>
        </w:tc>
        <w:tc>
          <w:tcPr>
            <w:tcW w:w="1275" w:type="dxa"/>
          </w:tcPr>
          <w:p w:rsidR="00ED6510" w:rsidRPr="00ED6510" w:rsidRDefault="00ED6510" w:rsidP="00ED6510">
            <w:pPr>
              <w:widowControl w:val="0"/>
              <w:autoSpaceDE w:val="0"/>
              <w:autoSpaceDN w:val="0"/>
              <w:adjustRightInd w:val="0"/>
              <w:spacing w:after="0" w:line="240" w:lineRule="auto"/>
              <w:ind w:firstLine="0"/>
              <w:jc w:val="left"/>
            </w:pPr>
            <w:r w:rsidRPr="00ED6510">
              <w:t>0504421</w:t>
            </w:r>
          </w:p>
        </w:tc>
        <w:tc>
          <w:tcPr>
            <w:tcW w:w="5983" w:type="dxa"/>
          </w:tcPr>
          <w:p w:rsidR="00ED6510" w:rsidRPr="00ED6510" w:rsidRDefault="00ED6510" w:rsidP="00ED6510">
            <w:pPr>
              <w:widowControl w:val="0"/>
              <w:autoSpaceDE w:val="0"/>
              <w:autoSpaceDN w:val="0"/>
              <w:adjustRightInd w:val="0"/>
              <w:spacing w:after="0" w:line="240" w:lineRule="auto"/>
              <w:jc w:val="left"/>
            </w:pPr>
            <w:r w:rsidRPr="00ED6510">
              <w:t>Табель учета рабочего времени</w:t>
            </w:r>
          </w:p>
        </w:tc>
        <w:tc>
          <w:tcPr>
            <w:tcW w:w="3515" w:type="dxa"/>
          </w:tcPr>
          <w:p w:rsidR="00ED6510" w:rsidRPr="00ED6510" w:rsidRDefault="00ED6510" w:rsidP="00ED6510">
            <w:pPr>
              <w:widowControl w:val="0"/>
              <w:autoSpaceDE w:val="0"/>
              <w:autoSpaceDN w:val="0"/>
              <w:adjustRightInd w:val="0"/>
              <w:spacing w:after="0" w:line="240" w:lineRule="auto"/>
              <w:ind w:firstLine="0"/>
              <w:jc w:val="left"/>
            </w:pPr>
            <w:r>
              <w:t xml:space="preserve">Главный </w:t>
            </w:r>
            <w:r w:rsidRPr="00ED6510">
              <w:t>специалист сектора правового обеспечения</w:t>
            </w:r>
          </w:p>
        </w:tc>
        <w:tc>
          <w:tcPr>
            <w:tcW w:w="3005" w:type="dxa"/>
          </w:tcPr>
          <w:p w:rsidR="00ED6510" w:rsidRPr="00ED6510" w:rsidRDefault="00ED6510" w:rsidP="00ED6510">
            <w:pPr>
              <w:widowControl w:val="0"/>
              <w:autoSpaceDE w:val="0"/>
              <w:autoSpaceDN w:val="0"/>
              <w:adjustRightInd w:val="0"/>
              <w:spacing w:after="0" w:line="240" w:lineRule="auto"/>
              <w:jc w:val="left"/>
            </w:pPr>
            <w:r w:rsidRPr="00ED6510">
              <w:t xml:space="preserve">Не позднее </w:t>
            </w:r>
            <w:r>
              <w:t>последнего</w:t>
            </w:r>
            <w:r w:rsidRPr="00ED6510">
              <w:t xml:space="preserve"> числа текущего месяца</w:t>
            </w:r>
          </w:p>
        </w:tc>
      </w:tr>
      <w:tr w:rsidR="00ED6510" w:rsidRPr="00F84E5D" w:rsidTr="00E448BF">
        <w:tc>
          <w:tcPr>
            <w:tcW w:w="534" w:type="dxa"/>
          </w:tcPr>
          <w:p w:rsidR="00ED6510" w:rsidRPr="00ED6510" w:rsidRDefault="00ED6510" w:rsidP="00ED6510">
            <w:pPr>
              <w:spacing w:after="0" w:line="240" w:lineRule="auto"/>
              <w:jc w:val="center"/>
              <w:rPr>
                <w:sz w:val="20"/>
                <w:szCs w:val="20"/>
              </w:rPr>
            </w:pPr>
            <w:r>
              <w:rPr>
                <w:sz w:val="20"/>
                <w:szCs w:val="20"/>
              </w:rPr>
              <w:t>22</w:t>
            </w:r>
          </w:p>
        </w:tc>
        <w:tc>
          <w:tcPr>
            <w:tcW w:w="1275" w:type="dxa"/>
          </w:tcPr>
          <w:p w:rsidR="00ED6510" w:rsidRPr="00ED6510" w:rsidRDefault="00ED6510" w:rsidP="00ED6510">
            <w:pPr>
              <w:widowControl w:val="0"/>
              <w:autoSpaceDE w:val="0"/>
              <w:autoSpaceDN w:val="0"/>
              <w:adjustRightInd w:val="0"/>
              <w:spacing w:after="0" w:line="240" w:lineRule="auto"/>
              <w:jc w:val="left"/>
            </w:pPr>
          </w:p>
        </w:tc>
        <w:tc>
          <w:tcPr>
            <w:tcW w:w="5983" w:type="dxa"/>
          </w:tcPr>
          <w:p w:rsidR="00ED6510" w:rsidRPr="00ED6510" w:rsidRDefault="00ED6510" w:rsidP="00ED6510">
            <w:pPr>
              <w:widowControl w:val="0"/>
              <w:autoSpaceDE w:val="0"/>
              <w:autoSpaceDN w:val="0"/>
              <w:adjustRightInd w:val="0"/>
              <w:spacing w:after="0" w:line="240" w:lineRule="auto"/>
              <w:jc w:val="left"/>
            </w:pPr>
            <w:r w:rsidRPr="00ED6510">
              <w:t>Оформленные листы нетрудоспособности</w:t>
            </w:r>
          </w:p>
        </w:tc>
        <w:tc>
          <w:tcPr>
            <w:tcW w:w="3515" w:type="dxa"/>
          </w:tcPr>
          <w:p w:rsidR="00ED6510" w:rsidRPr="00ED6510" w:rsidRDefault="00ED6510" w:rsidP="00ED6510">
            <w:pPr>
              <w:widowControl w:val="0"/>
              <w:autoSpaceDE w:val="0"/>
              <w:autoSpaceDN w:val="0"/>
              <w:adjustRightInd w:val="0"/>
              <w:spacing w:after="0" w:line="240" w:lineRule="auto"/>
              <w:ind w:firstLine="0"/>
              <w:jc w:val="left"/>
            </w:pPr>
            <w:r>
              <w:t xml:space="preserve">Главный </w:t>
            </w:r>
            <w:r w:rsidRPr="00ED6510">
              <w:t>специалист сектора правового обеспечения</w:t>
            </w:r>
          </w:p>
        </w:tc>
        <w:tc>
          <w:tcPr>
            <w:tcW w:w="3005" w:type="dxa"/>
          </w:tcPr>
          <w:p w:rsidR="00ED6510" w:rsidRPr="00ED6510" w:rsidRDefault="00ED6510" w:rsidP="00ED6510">
            <w:pPr>
              <w:widowControl w:val="0"/>
              <w:autoSpaceDE w:val="0"/>
              <w:autoSpaceDN w:val="0"/>
              <w:adjustRightInd w:val="0"/>
              <w:spacing w:after="0" w:line="240" w:lineRule="auto"/>
              <w:jc w:val="left"/>
            </w:pPr>
            <w:r w:rsidRPr="00ED6510">
              <w:t xml:space="preserve">По мере поступления, но не позднее </w:t>
            </w:r>
            <w:r>
              <w:t xml:space="preserve"> последнего </w:t>
            </w:r>
            <w:r w:rsidRPr="00ED6510">
              <w:t xml:space="preserve"> числа текущего месяца</w:t>
            </w:r>
          </w:p>
        </w:tc>
      </w:tr>
      <w:tr w:rsidR="00ED6510" w:rsidRPr="00F84E5D" w:rsidTr="00E448BF">
        <w:tc>
          <w:tcPr>
            <w:tcW w:w="534" w:type="dxa"/>
          </w:tcPr>
          <w:p w:rsidR="00ED6510" w:rsidRPr="00ED6510" w:rsidRDefault="00ED6510" w:rsidP="00ED6510">
            <w:pPr>
              <w:spacing w:after="0" w:line="240" w:lineRule="auto"/>
              <w:jc w:val="center"/>
              <w:rPr>
                <w:sz w:val="20"/>
                <w:szCs w:val="20"/>
              </w:rPr>
            </w:pPr>
            <w:r w:rsidRPr="00ED6510">
              <w:rPr>
                <w:sz w:val="20"/>
                <w:szCs w:val="20"/>
              </w:rPr>
              <w:t>3</w:t>
            </w:r>
            <w:r>
              <w:rPr>
                <w:sz w:val="20"/>
                <w:szCs w:val="20"/>
              </w:rPr>
              <w:t>3</w:t>
            </w:r>
          </w:p>
        </w:tc>
        <w:tc>
          <w:tcPr>
            <w:tcW w:w="1275" w:type="dxa"/>
          </w:tcPr>
          <w:p w:rsidR="00ED6510" w:rsidRPr="00ED6510" w:rsidRDefault="00ED6510" w:rsidP="00ED6510">
            <w:pPr>
              <w:widowControl w:val="0"/>
              <w:autoSpaceDE w:val="0"/>
              <w:autoSpaceDN w:val="0"/>
              <w:adjustRightInd w:val="0"/>
              <w:spacing w:after="0" w:line="240" w:lineRule="auto"/>
              <w:ind w:firstLine="0"/>
              <w:jc w:val="left"/>
            </w:pPr>
            <w:r w:rsidRPr="00ED6510">
              <w:t>0345001</w:t>
            </w:r>
          </w:p>
        </w:tc>
        <w:tc>
          <w:tcPr>
            <w:tcW w:w="5983" w:type="dxa"/>
          </w:tcPr>
          <w:p w:rsidR="00ED6510" w:rsidRPr="00ED6510" w:rsidRDefault="00ED6510" w:rsidP="00ED6510">
            <w:pPr>
              <w:widowControl w:val="0"/>
              <w:autoSpaceDE w:val="0"/>
              <w:autoSpaceDN w:val="0"/>
              <w:adjustRightInd w:val="0"/>
              <w:spacing w:after="0" w:line="240" w:lineRule="auto"/>
              <w:jc w:val="left"/>
            </w:pPr>
            <w:r w:rsidRPr="00ED6510">
              <w:t>Путевые листы</w:t>
            </w:r>
          </w:p>
        </w:tc>
        <w:tc>
          <w:tcPr>
            <w:tcW w:w="3515" w:type="dxa"/>
          </w:tcPr>
          <w:p w:rsidR="00ED6510" w:rsidRPr="00ED6510" w:rsidRDefault="00ED6510" w:rsidP="00ED6510">
            <w:pPr>
              <w:widowControl w:val="0"/>
              <w:autoSpaceDE w:val="0"/>
              <w:autoSpaceDN w:val="0"/>
              <w:adjustRightInd w:val="0"/>
              <w:spacing w:after="0" w:line="240" w:lineRule="auto"/>
              <w:jc w:val="left"/>
            </w:pPr>
            <w:r w:rsidRPr="00ED6510">
              <w:t xml:space="preserve">Водители </w:t>
            </w:r>
            <w:r>
              <w:t>автомобилей</w:t>
            </w:r>
          </w:p>
        </w:tc>
        <w:tc>
          <w:tcPr>
            <w:tcW w:w="3005" w:type="dxa"/>
          </w:tcPr>
          <w:p w:rsidR="00ED6510" w:rsidRPr="00ED6510" w:rsidRDefault="00ED6510" w:rsidP="00ED6510">
            <w:pPr>
              <w:widowControl w:val="0"/>
              <w:autoSpaceDE w:val="0"/>
              <w:autoSpaceDN w:val="0"/>
              <w:adjustRightInd w:val="0"/>
              <w:spacing w:after="0" w:line="240" w:lineRule="auto"/>
              <w:jc w:val="left"/>
            </w:pPr>
            <w:r w:rsidRPr="00ED6510">
              <w:t>Еженедельно</w:t>
            </w:r>
          </w:p>
        </w:tc>
      </w:tr>
      <w:tr w:rsidR="00ED6510" w:rsidRPr="00F84E5D" w:rsidTr="00E448BF">
        <w:tc>
          <w:tcPr>
            <w:tcW w:w="534" w:type="dxa"/>
          </w:tcPr>
          <w:p w:rsidR="00ED6510" w:rsidRPr="00ED6510" w:rsidRDefault="00ED6510" w:rsidP="00ED6510">
            <w:pPr>
              <w:spacing w:after="0" w:line="240" w:lineRule="auto"/>
              <w:jc w:val="center"/>
              <w:rPr>
                <w:sz w:val="20"/>
                <w:szCs w:val="20"/>
              </w:rPr>
            </w:pPr>
            <w:r>
              <w:rPr>
                <w:sz w:val="20"/>
                <w:szCs w:val="20"/>
              </w:rPr>
              <w:t>44</w:t>
            </w:r>
          </w:p>
        </w:tc>
        <w:tc>
          <w:tcPr>
            <w:tcW w:w="1275" w:type="dxa"/>
          </w:tcPr>
          <w:p w:rsidR="00ED6510" w:rsidRPr="00ED6510" w:rsidRDefault="00ED6510" w:rsidP="00ED6510">
            <w:pPr>
              <w:widowControl w:val="0"/>
              <w:autoSpaceDE w:val="0"/>
              <w:autoSpaceDN w:val="0"/>
              <w:adjustRightInd w:val="0"/>
              <w:spacing w:after="0" w:line="240" w:lineRule="auto"/>
              <w:jc w:val="left"/>
            </w:pPr>
          </w:p>
        </w:tc>
        <w:tc>
          <w:tcPr>
            <w:tcW w:w="5983" w:type="dxa"/>
          </w:tcPr>
          <w:p w:rsidR="00ED6510" w:rsidRPr="00ED6510" w:rsidRDefault="00ED6510" w:rsidP="00ED6510">
            <w:pPr>
              <w:widowControl w:val="0"/>
              <w:autoSpaceDE w:val="0"/>
              <w:autoSpaceDN w:val="0"/>
              <w:adjustRightInd w:val="0"/>
              <w:spacing w:after="0" w:line="240" w:lineRule="auto"/>
              <w:jc w:val="left"/>
            </w:pPr>
            <w:r w:rsidRPr="00ED6510">
              <w:t>Акты на списание материальных запасов, запасных частей к автотранспорту, накладные</w:t>
            </w:r>
          </w:p>
        </w:tc>
        <w:tc>
          <w:tcPr>
            <w:tcW w:w="3515" w:type="dxa"/>
          </w:tcPr>
          <w:p w:rsidR="00ED6510" w:rsidRPr="00ED6510" w:rsidRDefault="00ED6510" w:rsidP="00ED6510">
            <w:pPr>
              <w:widowControl w:val="0"/>
              <w:autoSpaceDE w:val="0"/>
              <w:autoSpaceDN w:val="0"/>
              <w:adjustRightInd w:val="0"/>
              <w:spacing w:after="0" w:line="240" w:lineRule="auto"/>
              <w:jc w:val="left"/>
            </w:pPr>
            <w:r>
              <w:t>Начальник гаража</w:t>
            </w:r>
            <w:r w:rsidRPr="00ED6510">
              <w:t xml:space="preserve"> </w:t>
            </w:r>
          </w:p>
        </w:tc>
        <w:tc>
          <w:tcPr>
            <w:tcW w:w="3005" w:type="dxa"/>
          </w:tcPr>
          <w:p w:rsidR="00ED6510" w:rsidRPr="00ED6510" w:rsidRDefault="00ED6510" w:rsidP="00ED6510">
            <w:pPr>
              <w:widowControl w:val="0"/>
              <w:autoSpaceDE w:val="0"/>
              <w:autoSpaceDN w:val="0"/>
              <w:adjustRightInd w:val="0"/>
              <w:spacing w:after="0" w:line="240" w:lineRule="auto"/>
              <w:jc w:val="left"/>
            </w:pPr>
            <w:r w:rsidRPr="00ED6510">
              <w:t>Ежедневно или по мере составления</w:t>
            </w:r>
          </w:p>
        </w:tc>
      </w:tr>
      <w:tr w:rsidR="00ED6510" w:rsidRPr="00F84E5D" w:rsidTr="00E448BF">
        <w:tc>
          <w:tcPr>
            <w:tcW w:w="534" w:type="dxa"/>
          </w:tcPr>
          <w:p w:rsidR="00ED6510" w:rsidRPr="00ED6510" w:rsidRDefault="00ED6510" w:rsidP="00ED6510">
            <w:pPr>
              <w:spacing w:after="0" w:line="240" w:lineRule="auto"/>
              <w:jc w:val="center"/>
              <w:rPr>
                <w:sz w:val="20"/>
                <w:szCs w:val="20"/>
              </w:rPr>
            </w:pPr>
            <w:r>
              <w:rPr>
                <w:sz w:val="20"/>
                <w:szCs w:val="20"/>
              </w:rPr>
              <w:t>55</w:t>
            </w:r>
          </w:p>
        </w:tc>
        <w:tc>
          <w:tcPr>
            <w:tcW w:w="1275" w:type="dxa"/>
          </w:tcPr>
          <w:p w:rsidR="00ED6510" w:rsidRPr="00ED6510" w:rsidRDefault="00ED6510" w:rsidP="00ED6510">
            <w:pPr>
              <w:widowControl w:val="0"/>
              <w:autoSpaceDE w:val="0"/>
              <w:autoSpaceDN w:val="0"/>
              <w:adjustRightInd w:val="0"/>
              <w:spacing w:after="0" w:line="240" w:lineRule="auto"/>
              <w:ind w:firstLine="0"/>
              <w:jc w:val="left"/>
            </w:pPr>
            <w:r w:rsidRPr="00ED6510">
              <w:t>0504230</w:t>
            </w:r>
          </w:p>
          <w:p w:rsidR="00ED6510" w:rsidRPr="00ED6510" w:rsidRDefault="00ED6510" w:rsidP="00ED6510">
            <w:pPr>
              <w:widowControl w:val="0"/>
              <w:autoSpaceDE w:val="0"/>
              <w:autoSpaceDN w:val="0"/>
              <w:adjustRightInd w:val="0"/>
              <w:spacing w:after="0" w:line="240" w:lineRule="auto"/>
              <w:jc w:val="left"/>
            </w:pPr>
          </w:p>
        </w:tc>
        <w:tc>
          <w:tcPr>
            <w:tcW w:w="5983" w:type="dxa"/>
          </w:tcPr>
          <w:p w:rsidR="00ED6510" w:rsidRPr="00ED6510" w:rsidRDefault="00ED6510" w:rsidP="00ED6510">
            <w:pPr>
              <w:widowControl w:val="0"/>
              <w:autoSpaceDE w:val="0"/>
              <w:autoSpaceDN w:val="0"/>
              <w:adjustRightInd w:val="0"/>
              <w:spacing w:after="0" w:line="240" w:lineRule="auto"/>
              <w:jc w:val="left"/>
            </w:pPr>
            <w:r w:rsidRPr="00ED6510">
              <w:t>Акты на списание запасных частей к компьютерной технике, оргтехнике, накладные</w:t>
            </w:r>
          </w:p>
        </w:tc>
        <w:tc>
          <w:tcPr>
            <w:tcW w:w="3515" w:type="dxa"/>
          </w:tcPr>
          <w:p w:rsidR="00ED6510" w:rsidRPr="00ED6510" w:rsidRDefault="00ED6510" w:rsidP="00ED6510">
            <w:pPr>
              <w:widowControl w:val="0"/>
              <w:autoSpaceDE w:val="0"/>
              <w:autoSpaceDN w:val="0"/>
              <w:adjustRightInd w:val="0"/>
              <w:spacing w:after="0" w:line="240" w:lineRule="auto"/>
              <w:jc w:val="left"/>
            </w:pPr>
            <w:r>
              <w:t xml:space="preserve">Руководитель группы информационно-технического обеспечения, </w:t>
            </w:r>
            <w:r w:rsidRPr="00ED6510">
              <w:t>системный администратор</w:t>
            </w:r>
          </w:p>
        </w:tc>
        <w:tc>
          <w:tcPr>
            <w:tcW w:w="3005" w:type="dxa"/>
          </w:tcPr>
          <w:p w:rsidR="00ED6510" w:rsidRPr="00ED6510" w:rsidRDefault="00ED6510" w:rsidP="00ED6510">
            <w:pPr>
              <w:widowControl w:val="0"/>
              <w:autoSpaceDE w:val="0"/>
              <w:autoSpaceDN w:val="0"/>
              <w:adjustRightInd w:val="0"/>
              <w:spacing w:after="0" w:line="240" w:lineRule="auto"/>
              <w:jc w:val="left"/>
            </w:pPr>
            <w:r w:rsidRPr="00ED6510">
              <w:t>Ежедневно или по мере составления</w:t>
            </w:r>
          </w:p>
          <w:p w:rsidR="00ED6510" w:rsidRPr="00ED6510" w:rsidRDefault="00ED6510" w:rsidP="00ED6510">
            <w:pPr>
              <w:widowControl w:val="0"/>
              <w:autoSpaceDE w:val="0"/>
              <w:autoSpaceDN w:val="0"/>
              <w:adjustRightInd w:val="0"/>
              <w:spacing w:after="0" w:line="240" w:lineRule="auto"/>
              <w:jc w:val="left"/>
            </w:pPr>
          </w:p>
        </w:tc>
      </w:tr>
      <w:tr w:rsidR="00ED6510" w:rsidRPr="00F84E5D" w:rsidTr="00E448BF">
        <w:tc>
          <w:tcPr>
            <w:tcW w:w="534" w:type="dxa"/>
          </w:tcPr>
          <w:p w:rsidR="00ED6510" w:rsidRPr="00ED6510" w:rsidRDefault="00ED6510" w:rsidP="00ED6510">
            <w:pPr>
              <w:spacing w:after="0" w:line="240" w:lineRule="auto"/>
              <w:jc w:val="center"/>
              <w:rPr>
                <w:sz w:val="20"/>
                <w:szCs w:val="20"/>
              </w:rPr>
            </w:pPr>
            <w:r>
              <w:rPr>
                <w:sz w:val="20"/>
                <w:szCs w:val="20"/>
              </w:rPr>
              <w:t>66</w:t>
            </w:r>
          </w:p>
        </w:tc>
        <w:tc>
          <w:tcPr>
            <w:tcW w:w="1275" w:type="dxa"/>
          </w:tcPr>
          <w:p w:rsidR="00ED6510" w:rsidRPr="00ED6510" w:rsidRDefault="00ED6510" w:rsidP="00ED6510">
            <w:pPr>
              <w:widowControl w:val="0"/>
              <w:autoSpaceDE w:val="0"/>
              <w:autoSpaceDN w:val="0"/>
              <w:adjustRightInd w:val="0"/>
              <w:spacing w:after="0" w:line="240" w:lineRule="auto"/>
              <w:jc w:val="left"/>
            </w:pPr>
          </w:p>
        </w:tc>
        <w:tc>
          <w:tcPr>
            <w:tcW w:w="5983" w:type="dxa"/>
          </w:tcPr>
          <w:p w:rsidR="00ED6510" w:rsidRPr="00ED6510" w:rsidRDefault="00ED6510" w:rsidP="00ED6510">
            <w:pPr>
              <w:widowControl w:val="0"/>
              <w:autoSpaceDE w:val="0"/>
              <w:autoSpaceDN w:val="0"/>
              <w:adjustRightInd w:val="0"/>
              <w:spacing w:after="0" w:line="240" w:lineRule="auto"/>
              <w:jc w:val="left"/>
            </w:pPr>
            <w:r w:rsidRPr="00ED6510">
              <w:t>Реестр на отправку корреспонденции</w:t>
            </w:r>
          </w:p>
        </w:tc>
        <w:tc>
          <w:tcPr>
            <w:tcW w:w="3515" w:type="dxa"/>
          </w:tcPr>
          <w:p w:rsidR="00ED6510" w:rsidRPr="00ED6510" w:rsidRDefault="00E448BF" w:rsidP="00ED6510">
            <w:pPr>
              <w:widowControl w:val="0"/>
              <w:autoSpaceDE w:val="0"/>
              <w:autoSpaceDN w:val="0"/>
              <w:adjustRightInd w:val="0"/>
              <w:spacing w:after="0" w:line="240" w:lineRule="auto"/>
              <w:jc w:val="left"/>
            </w:pPr>
            <w:r>
              <w:t xml:space="preserve">Главный </w:t>
            </w:r>
            <w:r w:rsidRPr="00ED6510">
              <w:t>специалист сектора правового обеспечения</w:t>
            </w:r>
          </w:p>
        </w:tc>
        <w:tc>
          <w:tcPr>
            <w:tcW w:w="3005" w:type="dxa"/>
          </w:tcPr>
          <w:p w:rsidR="00ED6510" w:rsidRPr="00ED6510" w:rsidRDefault="00ED6510" w:rsidP="00ED6510">
            <w:pPr>
              <w:widowControl w:val="0"/>
              <w:autoSpaceDE w:val="0"/>
              <w:autoSpaceDN w:val="0"/>
              <w:adjustRightInd w:val="0"/>
              <w:spacing w:after="0" w:line="240" w:lineRule="auto"/>
              <w:jc w:val="left"/>
            </w:pPr>
            <w:r w:rsidRPr="00ED6510">
              <w:t>Ежемесячно, не позднее последнего рабочего дня текущего месяца</w:t>
            </w:r>
          </w:p>
        </w:tc>
      </w:tr>
      <w:tr w:rsidR="00ED6510" w:rsidRPr="00F84E5D" w:rsidTr="00E448BF">
        <w:trPr>
          <w:trHeight w:val="1512"/>
        </w:trPr>
        <w:tc>
          <w:tcPr>
            <w:tcW w:w="534" w:type="dxa"/>
          </w:tcPr>
          <w:p w:rsidR="00ED6510" w:rsidRPr="00ED6510" w:rsidRDefault="00ED6510" w:rsidP="00ED6510">
            <w:pPr>
              <w:pStyle w:val="ab"/>
              <w:tabs>
                <w:tab w:val="left" w:pos="360"/>
              </w:tabs>
              <w:spacing w:after="0" w:line="240" w:lineRule="auto"/>
              <w:jc w:val="center"/>
              <w:rPr>
                <w:sz w:val="20"/>
                <w:szCs w:val="20"/>
              </w:rPr>
            </w:pPr>
            <w:r w:rsidRPr="00ED6510">
              <w:rPr>
                <w:sz w:val="20"/>
                <w:szCs w:val="20"/>
              </w:rPr>
              <w:t>7</w:t>
            </w:r>
            <w:r>
              <w:rPr>
                <w:sz w:val="20"/>
                <w:szCs w:val="20"/>
              </w:rPr>
              <w:t>7</w:t>
            </w:r>
          </w:p>
        </w:tc>
        <w:tc>
          <w:tcPr>
            <w:tcW w:w="1275" w:type="dxa"/>
          </w:tcPr>
          <w:p w:rsidR="00ED6510" w:rsidRPr="00ED6510" w:rsidRDefault="00ED6510" w:rsidP="00ED6510">
            <w:pPr>
              <w:widowControl w:val="0"/>
              <w:autoSpaceDE w:val="0"/>
              <w:autoSpaceDN w:val="0"/>
              <w:adjustRightInd w:val="0"/>
              <w:spacing w:after="0" w:line="240" w:lineRule="auto"/>
              <w:jc w:val="left"/>
            </w:pPr>
          </w:p>
        </w:tc>
        <w:tc>
          <w:tcPr>
            <w:tcW w:w="5983" w:type="dxa"/>
          </w:tcPr>
          <w:p w:rsidR="00ED6510" w:rsidRPr="00ED6510" w:rsidRDefault="00ED6510" w:rsidP="00ED6510">
            <w:pPr>
              <w:widowControl w:val="0"/>
              <w:autoSpaceDE w:val="0"/>
              <w:autoSpaceDN w:val="0"/>
              <w:adjustRightInd w:val="0"/>
              <w:spacing w:after="0" w:line="240" w:lineRule="auto"/>
              <w:jc w:val="left"/>
            </w:pPr>
            <w:r w:rsidRPr="00ED6510">
              <w:t>Счета, счета-фактуры, накладные, акты выполненных работ и т.д. на оплату хозяйственно-операционных расходов</w:t>
            </w:r>
          </w:p>
        </w:tc>
        <w:tc>
          <w:tcPr>
            <w:tcW w:w="3515" w:type="dxa"/>
          </w:tcPr>
          <w:p w:rsidR="00ED6510" w:rsidRPr="00ED6510" w:rsidRDefault="00ED6510" w:rsidP="00ED6510">
            <w:pPr>
              <w:widowControl w:val="0"/>
              <w:autoSpaceDE w:val="0"/>
              <w:autoSpaceDN w:val="0"/>
              <w:adjustRightInd w:val="0"/>
              <w:spacing w:after="0" w:line="240" w:lineRule="auto"/>
              <w:jc w:val="left"/>
            </w:pPr>
            <w:r w:rsidRPr="00ED6510">
              <w:t>Заведующий обслуживающим хозяйством, системный администратор, техни</w:t>
            </w:r>
            <w:proofErr w:type="gramStart"/>
            <w:r w:rsidRPr="00ED6510">
              <w:t>к-</w:t>
            </w:r>
            <w:proofErr w:type="gramEnd"/>
            <w:r w:rsidRPr="00ED6510">
              <w:t xml:space="preserve"> программист, начальник МФЦ, заведующий автохозяйством</w:t>
            </w:r>
          </w:p>
        </w:tc>
        <w:tc>
          <w:tcPr>
            <w:tcW w:w="3005" w:type="dxa"/>
          </w:tcPr>
          <w:p w:rsidR="00ED6510" w:rsidRPr="00ED6510" w:rsidRDefault="00ED6510" w:rsidP="00ED6510">
            <w:pPr>
              <w:widowControl w:val="0"/>
              <w:autoSpaceDE w:val="0"/>
              <w:autoSpaceDN w:val="0"/>
              <w:adjustRightInd w:val="0"/>
              <w:spacing w:after="0" w:line="240" w:lineRule="auto"/>
              <w:jc w:val="left"/>
            </w:pPr>
            <w:r w:rsidRPr="00ED6510">
              <w:t>По мере надобности</w:t>
            </w:r>
          </w:p>
        </w:tc>
      </w:tr>
      <w:tr w:rsidR="00ED6510" w:rsidRPr="00F84E5D" w:rsidTr="00E448BF">
        <w:tc>
          <w:tcPr>
            <w:tcW w:w="534" w:type="dxa"/>
          </w:tcPr>
          <w:p w:rsidR="00ED6510" w:rsidRPr="00ED6510" w:rsidRDefault="00ED6510" w:rsidP="00ED6510">
            <w:pPr>
              <w:spacing w:after="0" w:line="240" w:lineRule="auto"/>
              <w:jc w:val="center"/>
              <w:rPr>
                <w:sz w:val="20"/>
                <w:szCs w:val="20"/>
              </w:rPr>
            </w:pPr>
            <w:r w:rsidRPr="00ED6510">
              <w:rPr>
                <w:sz w:val="20"/>
                <w:szCs w:val="20"/>
              </w:rPr>
              <w:t>8</w:t>
            </w:r>
            <w:r>
              <w:rPr>
                <w:sz w:val="20"/>
                <w:szCs w:val="20"/>
              </w:rPr>
              <w:lastRenderedPageBreak/>
              <w:t>8</w:t>
            </w:r>
          </w:p>
        </w:tc>
        <w:tc>
          <w:tcPr>
            <w:tcW w:w="1275" w:type="dxa"/>
          </w:tcPr>
          <w:p w:rsidR="00ED6510" w:rsidRPr="00ED6510" w:rsidRDefault="00ED6510" w:rsidP="00ED6510">
            <w:pPr>
              <w:widowControl w:val="0"/>
              <w:autoSpaceDE w:val="0"/>
              <w:autoSpaceDN w:val="0"/>
              <w:adjustRightInd w:val="0"/>
              <w:spacing w:after="0" w:line="240" w:lineRule="auto"/>
              <w:ind w:firstLine="0"/>
              <w:jc w:val="left"/>
            </w:pPr>
            <w:r w:rsidRPr="00ED6510">
              <w:lastRenderedPageBreak/>
              <w:t>0504049</w:t>
            </w:r>
          </w:p>
        </w:tc>
        <w:tc>
          <w:tcPr>
            <w:tcW w:w="5983" w:type="dxa"/>
          </w:tcPr>
          <w:p w:rsidR="00ED6510" w:rsidRPr="00ED6510" w:rsidRDefault="00ED6510" w:rsidP="00ED6510">
            <w:pPr>
              <w:widowControl w:val="0"/>
              <w:autoSpaceDE w:val="0"/>
              <w:autoSpaceDN w:val="0"/>
              <w:adjustRightInd w:val="0"/>
              <w:spacing w:after="0" w:line="240" w:lineRule="auto"/>
              <w:jc w:val="left"/>
            </w:pPr>
            <w:r w:rsidRPr="00ED6510">
              <w:t xml:space="preserve">Авансовые отчеты на хозяйственно-операционные </w:t>
            </w:r>
            <w:r w:rsidRPr="00ED6510">
              <w:lastRenderedPageBreak/>
              <w:t>расходы</w:t>
            </w:r>
          </w:p>
        </w:tc>
        <w:tc>
          <w:tcPr>
            <w:tcW w:w="3515" w:type="dxa"/>
          </w:tcPr>
          <w:p w:rsidR="00ED6510" w:rsidRPr="00ED6510" w:rsidRDefault="00ED6510" w:rsidP="00E448BF">
            <w:pPr>
              <w:widowControl w:val="0"/>
              <w:autoSpaceDE w:val="0"/>
              <w:autoSpaceDN w:val="0"/>
              <w:adjustRightInd w:val="0"/>
              <w:spacing w:after="0" w:line="240" w:lineRule="auto"/>
              <w:jc w:val="left"/>
            </w:pPr>
            <w:r w:rsidRPr="00ED6510">
              <w:lastRenderedPageBreak/>
              <w:t xml:space="preserve">Заведующий </w:t>
            </w:r>
            <w:r w:rsidRPr="00ED6510">
              <w:lastRenderedPageBreak/>
              <w:t>обслуживающим хозяйством,</w:t>
            </w:r>
            <w:r w:rsidR="00E448BF">
              <w:t xml:space="preserve"> руководитель группы информационно-технического обеспечения,</w:t>
            </w:r>
            <w:r w:rsidRPr="00ED6510">
              <w:t xml:space="preserve"> системный администратор, начальник МФЦ, </w:t>
            </w:r>
            <w:r w:rsidR="00E448BF">
              <w:t>начальник гаража</w:t>
            </w:r>
          </w:p>
        </w:tc>
        <w:tc>
          <w:tcPr>
            <w:tcW w:w="3005" w:type="dxa"/>
          </w:tcPr>
          <w:p w:rsidR="00ED6510" w:rsidRPr="00ED6510" w:rsidRDefault="00ED6510" w:rsidP="00E448BF">
            <w:pPr>
              <w:widowControl w:val="0"/>
              <w:autoSpaceDE w:val="0"/>
              <w:autoSpaceDN w:val="0"/>
              <w:adjustRightInd w:val="0"/>
              <w:spacing w:after="0" w:line="240" w:lineRule="auto"/>
              <w:jc w:val="left"/>
            </w:pPr>
            <w:r w:rsidRPr="00ED6510">
              <w:lastRenderedPageBreak/>
              <w:t xml:space="preserve">Не позднее </w:t>
            </w:r>
            <w:r w:rsidR="00E448BF">
              <w:t>3</w:t>
            </w:r>
            <w:r w:rsidRPr="00ED6510">
              <w:t xml:space="preserve"> дней с </w:t>
            </w:r>
            <w:r w:rsidRPr="00ED6510">
              <w:lastRenderedPageBreak/>
              <w:t>момента совершения операции</w:t>
            </w:r>
          </w:p>
        </w:tc>
      </w:tr>
      <w:tr w:rsidR="00ED6510" w:rsidRPr="00F84E5D" w:rsidTr="00E448BF">
        <w:trPr>
          <w:trHeight w:val="418"/>
        </w:trPr>
        <w:tc>
          <w:tcPr>
            <w:tcW w:w="534" w:type="dxa"/>
          </w:tcPr>
          <w:p w:rsidR="00ED6510" w:rsidRPr="00ED6510" w:rsidRDefault="00ED6510" w:rsidP="00ED6510">
            <w:pPr>
              <w:spacing w:after="0" w:line="240" w:lineRule="auto"/>
              <w:jc w:val="center"/>
              <w:rPr>
                <w:sz w:val="20"/>
                <w:szCs w:val="20"/>
              </w:rPr>
            </w:pPr>
            <w:r w:rsidRPr="00ED6510">
              <w:rPr>
                <w:sz w:val="20"/>
                <w:szCs w:val="20"/>
              </w:rPr>
              <w:lastRenderedPageBreak/>
              <w:t>9</w:t>
            </w:r>
            <w:r>
              <w:rPr>
                <w:sz w:val="20"/>
                <w:szCs w:val="20"/>
              </w:rPr>
              <w:t>9</w:t>
            </w:r>
          </w:p>
        </w:tc>
        <w:tc>
          <w:tcPr>
            <w:tcW w:w="1275" w:type="dxa"/>
          </w:tcPr>
          <w:p w:rsidR="00ED6510" w:rsidRPr="00ED6510" w:rsidRDefault="00ED6510" w:rsidP="00ED6510">
            <w:pPr>
              <w:widowControl w:val="0"/>
              <w:autoSpaceDE w:val="0"/>
              <w:autoSpaceDN w:val="0"/>
              <w:adjustRightInd w:val="0"/>
              <w:spacing w:after="0" w:line="240" w:lineRule="auto"/>
              <w:ind w:firstLine="0"/>
              <w:jc w:val="left"/>
            </w:pPr>
            <w:r w:rsidRPr="00ED6510">
              <w:t>0504049</w:t>
            </w:r>
          </w:p>
        </w:tc>
        <w:tc>
          <w:tcPr>
            <w:tcW w:w="5983" w:type="dxa"/>
          </w:tcPr>
          <w:p w:rsidR="00ED6510" w:rsidRPr="00ED6510" w:rsidRDefault="00ED6510" w:rsidP="00ED6510">
            <w:pPr>
              <w:widowControl w:val="0"/>
              <w:autoSpaceDE w:val="0"/>
              <w:autoSpaceDN w:val="0"/>
              <w:adjustRightInd w:val="0"/>
              <w:spacing w:after="0" w:line="240" w:lineRule="auto"/>
              <w:jc w:val="left"/>
            </w:pPr>
            <w:r w:rsidRPr="00ED6510">
              <w:t>Авансовые отчеты на командировочные расходы</w:t>
            </w:r>
          </w:p>
        </w:tc>
        <w:tc>
          <w:tcPr>
            <w:tcW w:w="3515" w:type="dxa"/>
          </w:tcPr>
          <w:p w:rsidR="00ED6510" w:rsidRPr="00ED6510" w:rsidRDefault="00ED6510" w:rsidP="00ED6510">
            <w:pPr>
              <w:widowControl w:val="0"/>
              <w:autoSpaceDE w:val="0"/>
              <w:autoSpaceDN w:val="0"/>
              <w:adjustRightInd w:val="0"/>
              <w:spacing w:after="0" w:line="240" w:lineRule="auto"/>
              <w:jc w:val="left"/>
            </w:pPr>
            <w:r w:rsidRPr="00ED6510">
              <w:t>Работники УЧРЕЖДЕНИЯ</w:t>
            </w:r>
          </w:p>
        </w:tc>
        <w:tc>
          <w:tcPr>
            <w:tcW w:w="3005" w:type="dxa"/>
          </w:tcPr>
          <w:p w:rsidR="00ED6510" w:rsidRPr="00ED6510" w:rsidRDefault="00ED6510" w:rsidP="00ED6510">
            <w:pPr>
              <w:widowControl w:val="0"/>
              <w:autoSpaceDE w:val="0"/>
              <w:autoSpaceDN w:val="0"/>
              <w:adjustRightInd w:val="0"/>
              <w:spacing w:after="0" w:line="240" w:lineRule="auto"/>
              <w:jc w:val="left"/>
            </w:pPr>
            <w:r w:rsidRPr="00ED6510">
              <w:t>В течение трех рабочих дней с момента возвращения из командировки</w:t>
            </w:r>
          </w:p>
        </w:tc>
      </w:tr>
      <w:tr w:rsidR="00ED6510" w:rsidRPr="00F84E5D" w:rsidTr="00E448BF">
        <w:tc>
          <w:tcPr>
            <w:tcW w:w="534" w:type="dxa"/>
          </w:tcPr>
          <w:p w:rsidR="00ED6510" w:rsidRPr="00ED6510" w:rsidRDefault="00ED6510" w:rsidP="00ED6510">
            <w:pPr>
              <w:spacing w:after="0" w:line="240" w:lineRule="auto"/>
              <w:jc w:val="center"/>
              <w:rPr>
                <w:sz w:val="20"/>
                <w:szCs w:val="20"/>
              </w:rPr>
            </w:pPr>
            <w:r w:rsidRPr="00ED6510">
              <w:rPr>
                <w:sz w:val="20"/>
                <w:szCs w:val="20"/>
              </w:rPr>
              <w:t>1</w:t>
            </w:r>
            <w:r>
              <w:rPr>
                <w:sz w:val="20"/>
                <w:szCs w:val="20"/>
              </w:rPr>
              <w:t>10</w:t>
            </w:r>
          </w:p>
        </w:tc>
        <w:tc>
          <w:tcPr>
            <w:tcW w:w="1275" w:type="dxa"/>
          </w:tcPr>
          <w:p w:rsidR="00ED6510" w:rsidRPr="00ED6510" w:rsidRDefault="00ED6510" w:rsidP="00ED6510">
            <w:pPr>
              <w:widowControl w:val="0"/>
              <w:autoSpaceDE w:val="0"/>
              <w:autoSpaceDN w:val="0"/>
              <w:adjustRightInd w:val="0"/>
              <w:spacing w:after="0" w:line="240" w:lineRule="auto"/>
              <w:jc w:val="left"/>
            </w:pPr>
          </w:p>
        </w:tc>
        <w:tc>
          <w:tcPr>
            <w:tcW w:w="5983" w:type="dxa"/>
          </w:tcPr>
          <w:p w:rsidR="00ED6510" w:rsidRPr="00ED6510" w:rsidRDefault="00ED6510" w:rsidP="00ED6510">
            <w:pPr>
              <w:widowControl w:val="0"/>
              <w:autoSpaceDE w:val="0"/>
              <w:autoSpaceDN w:val="0"/>
              <w:adjustRightInd w:val="0"/>
              <w:spacing w:after="0" w:line="240" w:lineRule="auto"/>
              <w:jc w:val="left"/>
            </w:pPr>
            <w:r w:rsidRPr="00ED6510">
              <w:t>Договоры на предоставление услуг, работ и поставку товарно-материальных ценностей</w:t>
            </w:r>
          </w:p>
        </w:tc>
        <w:tc>
          <w:tcPr>
            <w:tcW w:w="3515" w:type="dxa"/>
          </w:tcPr>
          <w:p w:rsidR="00ED6510" w:rsidRPr="00ED6510" w:rsidRDefault="00E448BF" w:rsidP="00ED6510">
            <w:pPr>
              <w:widowControl w:val="0"/>
              <w:autoSpaceDE w:val="0"/>
              <w:autoSpaceDN w:val="0"/>
              <w:adjustRightInd w:val="0"/>
              <w:spacing w:after="0" w:line="240" w:lineRule="auto"/>
              <w:jc w:val="left"/>
            </w:pPr>
            <w:r w:rsidRPr="00ED6510">
              <w:t>Заведующий обслуживающим хозяйством,</w:t>
            </w:r>
            <w:r>
              <w:t xml:space="preserve"> руководитель группы информационно-технического обеспечения,</w:t>
            </w:r>
            <w:r w:rsidRPr="00ED6510">
              <w:t xml:space="preserve"> системный администратор, начальник МФЦ, </w:t>
            </w:r>
            <w:r>
              <w:t>начальник гаража</w:t>
            </w:r>
          </w:p>
        </w:tc>
        <w:tc>
          <w:tcPr>
            <w:tcW w:w="3005" w:type="dxa"/>
          </w:tcPr>
          <w:p w:rsidR="00ED6510" w:rsidRPr="00ED6510" w:rsidRDefault="00ED6510" w:rsidP="00ED6510">
            <w:pPr>
              <w:widowControl w:val="0"/>
              <w:autoSpaceDE w:val="0"/>
              <w:autoSpaceDN w:val="0"/>
              <w:adjustRightInd w:val="0"/>
              <w:spacing w:after="0" w:line="240" w:lineRule="auto"/>
              <w:jc w:val="left"/>
            </w:pPr>
            <w:r w:rsidRPr="00ED6510">
              <w:t>По мере заключения</w:t>
            </w:r>
          </w:p>
        </w:tc>
      </w:tr>
      <w:tr w:rsidR="00ED6510" w:rsidRPr="00F84E5D" w:rsidTr="00E448BF">
        <w:tc>
          <w:tcPr>
            <w:tcW w:w="534" w:type="dxa"/>
          </w:tcPr>
          <w:p w:rsidR="00ED6510" w:rsidRPr="00ED6510" w:rsidRDefault="00ED6510" w:rsidP="00ED6510">
            <w:pPr>
              <w:spacing w:after="0" w:line="240" w:lineRule="auto"/>
              <w:jc w:val="center"/>
              <w:rPr>
                <w:sz w:val="20"/>
                <w:szCs w:val="20"/>
              </w:rPr>
            </w:pPr>
            <w:r w:rsidRPr="00ED6510">
              <w:rPr>
                <w:sz w:val="20"/>
                <w:szCs w:val="20"/>
              </w:rPr>
              <w:t>11</w:t>
            </w:r>
            <w:r>
              <w:rPr>
                <w:sz w:val="20"/>
                <w:szCs w:val="20"/>
              </w:rPr>
              <w:t>1</w:t>
            </w:r>
          </w:p>
        </w:tc>
        <w:tc>
          <w:tcPr>
            <w:tcW w:w="1275" w:type="dxa"/>
          </w:tcPr>
          <w:p w:rsidR="00ED6510" w:rsidRPr="00ED6510" w:rsidRDefault="00ED6510" w:rsidP="00ED6510">
            <w:pPr>
              <w:widowControl w:val="0"/>
              <w:autoSpaceDE w:val="0"/>
              <w:autoSpaceDN w:val="0"/>
              <w:adjustRightInd w:val="0"/>
              <w:spacing w:after="0" w:line="240" w:lineRule="auto"/>
              <w:jc w:val="left"/>
            </w:pPr>
          </w:p>
        </w:tc>
        <w:tc>
          <w:tcPr>
            <w:tcW w:w="5983" w:type="dxa"/>
          </w:tcPr>
          <w:p w:rsidR="00ED6510" w:rsidRPr="00ED6510" w:rsidRDefault="00ED6510" w:rsidP="00ED6510">
            <w:pPr>
              <w:widowControl w:val="0"/>
              <w:autoSpaceDE w:val="0"/>
              <w:autoSpaceDN w:val="0"/>
              <w:adjustRightInd w:val="0"/>
              <w:spacing w:after="0" w:line="240" w:lineRule="auto"/>
              <w:jc w:val="left"/>
            </w:pPr>
            <w:r w:rsidRPr="00ED6510">
              <w:t>Конкурсная документация при определении поставщика (подрядчика) путем проведения конкурса, аукциона, а так же запроса котировок цен на товары, работы, услуги</w:t>
            </w:r>
          </w:p>
        </w:tc>
        <w:tc>
          <w:tcPr>
            <w:tcW w:w="3515" w:type="dxa"/>
          </w:tcPr>
          <w:p w:rsidR="00ED6510" w:rsidRPr="00ED6510" w:rsidRDefault="00E448BF" w:rsidP="00ED6510">
            <w:pPr>
              <w:widowControl w:val="0"/>
              <w:autoSpaceDE w:val="0"/>
              <w:autoSpaceDN w:val="0"/>
              <w:adjustRightInd w:val="0"/>
              <w:spacing w:after="0" w:line="240" w:lineRule="auto"/>
              <w:jc w:val="left"/>
            </w:pPr>
            <w:r w:rsidRPr="00ED6510">
              <w:t>Заведующий обслуживающим хозяйством,</w:t>
            </w:r>
            <w:r>
              <w:t xml:space="preserve"> руководитель группы информационно-технического обеспечения,</w:t>
            </w:r>
            <w:r w:rsidRPr="00ED6510">
              <w:t xml:space="preserve"> системный администратор, начальник МФЦ, </w:t>
            </w:r>
            <w:r>
              <w:t>начальник гаража</w:t>
            </w:r>
          </w:p>
        </w:tc>
        <w:tc>
          <w:tcPr>
            <w:tcW w:w="3005" w:type="dxa"/>
          </w:tcPr>
          <w:p w:rsidR="00ED6510" w:rsidRPr="00ED6510" w:rsidRDefault="00ED6510" w:rsidP="00ED6510">
            <w:pPr>
              <w:widowControl w:val="0"/>
              <w:autoSpaceDE w:val="0"/>
              <w:autoSpaceDN w:val="0"/>
              <w:adjustRightInd w:val="0"/>
              <w:spacing w:after="0" w:line="240" w:lineRule="auto"/>
              <w:jc w:val="left"/>
            </w:pPr>
            <w:r w:rsidRPr="00ED6510">
              <w:t>По мере проведения</w:t>
            </w:r>
          </w:p>
        </w:tc>
      </w:tr>
    </w:tbl>
    <w:p w:rsidR="00ED6510" w:rsidRDefault="00ED6510" w:rsidP="00ED6510">
      <w:pPr>
        <w:spacing w:after="0" w:line="240" w:lineRule="auto"/>
        <w:ind w:left="708" w:firstLine="708"/>
        <w:rPr>
          <w:sz w:val="24"/>
          <w:szCs w:val="24"/>
        </w:rPr>
        <w:sectPr w:rsidR="00ED6510" w:rsidSect="00ED6510">
          <w:pgSz w:w="16838" w:h="11906" w:orient="landscape"/>
          <w:pgMar w:top="567" w:right="567" w:bottom="1134" w:left="709" w:header="709" w:footer="709" w:gutter="0"/>
          <w:cols w:space="708"/>
          <w:docGrid w:linePitch="360"/>
        </w:sectPr>
      </w:pPr>
    </w:p>
    <w:p w:rsidR="002E365D" w:rsidRDefault="00731DAA">
      <w:pPr>
        <w:keepNext/>
        <w:keepLines/>
        <w:ind w:firstLine="0"/>
        <w:jc w:val="right"/>
      </w:pPr>
      <w:r>
        <w:lastRenderedPageBreak/>
        <w:t xml:space="preserve">Приложение № </w:t>
      </w:r>
      <w:r>
        <w:fldChar w:fldCharType="begin" w:fldLock="1"/>
      </w:r>
      <w:r>
        <w:instrText xml:space="preserve"> REF _ref_1-72f8f8713a4142 \h \n \! </w:instrText>
      </w:r>
      <w:r>
        <w:fldChar w:fldCharType="separate"/>
      </w:r>
      <w:r>
        <w:t>4</w:t>
      </w:r>
      <w:r>
        <w:fldChar w:fldCharType="end"/>
      </w:r>
      <w:r>
        <w:br/>
        <w:t>к Учетной политике</w:t>
      </w:r>
      <w:r>
        <w:br/>
        <w:t>для целей бюджетного учета</w:t>
      </w:r>
    </w:p>
    <w:p w:rsidR="002E365D" w:rsidRDefault="00731DAA" w:rsidP="00E448BF">
      <w:pPr>
        <w:pStyle w:val="a4"/>
      </w:pPr>
      <w:bookmarkStart w:id="127" w:name="_docStart_6"/>
      <w:bookmarkStart w:id="128" w:name="_title_6"/>
      <w:bookmarkStart w:id="129" w:name="_ref_1-72f8f8713a4142"/>
      <w:bookmarkEnd w:id="127"/>
      <w:r>
        <w:t>Неунифицированные формы регистров учета</w:t>
      </w:r>
      <w:bookmarkStart w:id="130" w:name="_docEnd_6"/>
      <w:bookmarkEnd w:id="128"/>
      <w:bookmarkEnd w:id="129"/>
      <w:bookmarkEnd w:id="130"/>
    </w:p>
    <w:p w:rsidR="00E448BF" w:rsidRDefault="00E448BF" w:rsidP="00E448BF"/>
    <w:p w:rsidR="00E448BF" w:rsidRDefault="00E448BF" w:rsidP="00E448BF"/>
    <w:p w:rsidR="00E448BF" w:rsidRPr="00F84E5D" w:rsidRDefault="00E448BF" w:rsidP="00E448BF">
      <w:pPr>
        <w:pStyle w:val="ConsPlusNormal"/>
        <w:jc w:val="center"/>
        <w:outlineLvl w:val="2"/>
        <w:rPr>
          <w:rFonts w:ascii="Times New Roman" w:hAnsi="Times New Roman" w:cs="Times New Roman"/>
          <w:sz w:val="20"/>
        </w:rPr>
      </w:pPr>
      <w:r w:rsidRPr="00F84E5D">
        <w:rPr>
          <w:rFonts w:ascii="Times New Roman" w:hAnsi="Times New Roman" w:cs="Times New Roman"/>
          <w:b/>
          <w:sz w:val="20"/>
        </w:rPr>
        <w:t>Карточка</w:t>
      </w:r>
    </w:p>
    <w:p w:rsidR="00E448BF" w:rsidRPr="00F84E5D" w:rsidRDefault="00E448BF" w:rsidP="00E448BF">
      <w:pPr>
        <w:pStyle w:val="ConsPlusNormal"/>
        <w:jc w:val="center"/>
        <w:rPr>
          <w:rFonts w:ascii="Times New Roman" w:hAnsi="Times New Roman" w:cs="Times New Roman"/>
          <w:sz w:val="20"/>
        </w:rPr>
      </w:pPr>
      <w:r w:rsidRPr="00F84E5D">
        <w:rPr>
          <w:rFonts w:ascii="Times New Roman" w:hAnsi="Times New Roman" w:cs="Times New Roman"/>
          <w:b/>
          <w:sz w:val="20"/>
        </w:rPr>
        <w:t>учета прогнозных (плановых) назначений</w:t>
      </w:r>
    </w:p>
    <w:p w:rsidR="00E448BF" w:rsidRPr="00F84E5D" w:rsidRDefault="00E448BF" w:rsidP="00E448BF">
      <w:pPr>
        <w:pStyle w:val="ConsPlusNormal"/>
        <w:jc w:val="both"/>
        <w:rPr>
          <w:rFonts w:ascii="Times New Roman" w:hAnsi="Times New Roman" w:cs="Times New Roman"/>
          <w:sz w:val="20"/>
        </w:rPr>
      </w:pPr>
    </w:p>
    <w:p w:rsidR="00E448BF" w:rsidRPr="00F84E5D" w:rsidRDefault="00E448BF" w:rsidP="00E448BF">
      <w:pPr>
        <w:pStyle w:val="ConsPlusNormal"/>
        <w:jc w:val="center"/>
        <w:rPr>
          <w:rFonts w:ascii="Times New Roman" w:hAnsi="Times New Roman" w:cs="Times New Roman"/>
          <w:sz w:val="20"/>
        </w:rPr>
      </w:pPr>
      <w:r w:rsidRPr="00F84E5D">
        <w:rPr>
          <w:rFonts w:ascii="Times New Roman" w:hAnsi="Times New Roman" w:cs="Times New Roman"/>
          <w:sz w:val="20"/>
        </w:rPr>
        <w:t>на "____" ______________ 20____ г.</w:t>
      </w:r>
    </w:p>
    <w:p w:rsidR="00E448BF" w:rsidRPr="00F84E5D" w:rsidRDefault="00E448BF" w:rsidP="00E448BF">
      <w:pPr>
        <w:pStyle w:val="ConsPlusNormal"/>
        <w:jc w:val="both"/>
        <w:rPr>
          <w:rFonts w:ascii="Times New Roman" w:hAnsi="Times New Roman" w:cs="Times New Roman"/>
          <w:sz w:val="20"/>
        </w:rPr>
      </w:pPr>
    </w:p>
    <w:p w:rsidR="00E448BF" w:rsidRPr="00F84E5D" w:rsidRDefault="00E448BF" w:rsidP="00E448BF">
      <w:pPr>
        <w:pStyle w:val="ConsPlusNormal"/>
        <w:jc w:val="both"/>
        <w:rPr>
          <w:rFonts w:ascii="Times New Roman" w:hAnsi="Times New Roman" w:cs="Times New Roman"/>
          <w:sz w:val="20"/>
        </w:rPr>
      </w:pPr>
      <w:r w:rsidRPr="00F84E5D">
        <w:rPr>
          <w:rFonts w:ascii="Times New Roman" w:hAnsi="Times New Roman" w:cs="Times New Roman"/>
          <w:sz w:val="20"/>
        </w:rPr>
        <w:t>Наименование бюджета ________________________________________________________</w:t>
      </w:r>
    </w:p>
    <w:p w:rsidR="00E448BF" w:rsidRPr="00F84E5D" w:rsidRDefault="00E448BF" w:rsidP="00E448BF">
      <w:pPr>
        <w:pStyle w:val="ConsPlusNormal"/>
        <w:spacing w:before="220"/>
        <w:jc w:val="both"/>
        <w:rPr>
          <w:rFonts w:ascii="Times New Roman" w:hAnsi="Times New Roman" w:cs="Times New Roman"/>
          <w:sz w:val="20"/>
        </w:rPr>
      </w:pPr>
      <w:r w:rsidRPr="00F84E5D">
        <w:rPr>
          <w:rFonts w:ascii="Times New Roman" w:hAnsi="Times New Roman" w:cs="Times New Roman"/>
          <w:sz w:val="20"/>
        </w:rPr>
        <w:t>Структурное подразделение ___________________________________________________</w:t>
      </w:r>
    </w:p>
    <w:p w:rsidR="00E448BF" w:rsidRPr="00F84E5D" w:rsidRDefault="00E448BF" w:rsidP="00E448BF">
      <w:pPr>
        <w:pStyle w:val="ConsPlusNormal"/>
        <w:spacing w:before="220"/>
        <w:jc w:val="both"/>
        <w:rPr>
          <w:rFonts w:ascii="Times New Roman" w:hAnsi="Times New Roman" w:cs="Times New Roman"/>
          <w:sz w:val="20"/>
        </w:rPr>
      </w:pPr>
      <w:r w:rsidRPr="00F84E5D">
        <w:rPr>
          <w:rFonts w:ascii="Times New Roman" w:hAnsi="Times New Roman" w:cs="Times New Roman"/>
          <w:sz w:val="20"/>
        </w:rPr>
        <w:t>Единица измерения: руб.</w:t>
      </w:r>
    </w:p>
    <w:p w:rsidR="00E448BF" w:rsidRPr="00F84E5D" w:rsidRDefault="00E448BF" w:rsidP="00E448BF">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410"/>
        <w:gridCol w:w="3543"/>
        <w:gridCol w:w="1843"/>
      </w:tblGrid>
      <w:tr w:rsidR="00E448BF" w:rsidRPr="00F84E5D" w:rsidTr="00832F08">
        <w:tc>
          <w:tcPr>
            <w:tcW w:w="1985" w:type="dxa"/>
            <w:vMerge w:val="restart"/>
          </w:tcPr>
          <w:p w:rsidR="00E448BF" w:rsidRPr="00F84E5D" w:rsidRDefault="00E448BF" w:rsidP="00832F08">
            <w:pPr>
              <w:pStyle w:val="ConsPlusNormal"/>
              <w:jc w:val="center"/>
              <w:rPr>
                <w:rFonts w:ascii="Times New Roman" w:hAnsi="Times New Roman" w:cs="Times New Roman"/>
                <w:sz w:val="20"/>
              </w:rPr>
            </w:pPr>
            <w:r w:rsidRPr="00F84E5D">
              <w:rPr>
                <w:rFonts w:ascii="Times New Roman" w:hAnsi="Times New Roman" w:cs="Times New Roman"/>
                <w:sz w:val="20"/>
              </w:rPr>
              <w:t>Номер счета</w:t>
            </w:r>
          </w:p>
        </w:tc>
        <w:tc>
          <w:tcPr>
            <w:tcW w:w="5953" w:type="dxa"/>
            <w:gridSpan w:val="2"/>
          </w:tcPr>
          <w:p w:rsidR="00E448BF" w:rsidRPr="00F84E5D" w:rsidRDefault="00E448BF" w:rsidP="00832F08">
            <w:pPr>
              <w:pStyle w:val="ConsPlusNormal"/>
              <w:jc w:val="center"/>
              <w:rPr>
                <w:rFonts w:ascii="Times New Roman" w:hAnsi="Times New Roman" w:cs="Times New Roman"/>
                <w:sz w:val="20"/>
              </w:rPr>
            </w:pPr>
            <w:r w:rsidRPr="00F84E5D">
              <w:rPr>
                <w:rFonts w:ascii="Times New Roman" w:hAnsi="Times New Roman" w:cs="Times New Roman"/>
                <w:sz w:val="20"/>
              </w:rPr>
              <w:t>Плановые назначения по доходам (поступлениям)</w:t>
            </w:r>
          </w:p>
        </w:tc>
        <w:tc>
          <w:tcPr>
            <w:tcW w:w="1843" w:type="dxa"/>
            <w:vMerge w:val="restart"/>
          </w:tcPr>
          <w:p w:rsidR="00E448BF" w:rsidRPr="00F84E5D" w:rsidRDefault="00E448BF" w:rsidP="00832F08">
            <w:pPr>
              <w:pStyle w:val="ConsPlusNormal"/>
              <w:jc w:val="center"/>
              <w:rPr>
                <w:rFonts w:ascii="Times New Roman" w:hAnsi="Times New Roman" w:cs="Times New Roman"/>
                <w:sz w:val="20"/>
              </w:rPr>
            </w:pPr>
            <w:r w:rsidRPr="00F84E5D">
              <w:rPr>
                <w:rFonts w:ascii="Times New Roman" w:hAnsi="Times New Roman" w:cs="Times New Roman"/>
                <w:sz w:val="20"/>
              </w:rPr>
              <w:t>Примечание</w:t>
            </w:r>
          </w:p>
        </w:tc>
      </w:tr>
      <w:tr w:rsidR="00E448BF" w:rsidRPr="00F84E5D" w:rsidTr="00832F08">
        <w:tc>
          <w:tcPr>
            <w:tcW w:w="1985" w:type="dxa"/>
            <w:vMerge/>
          </w:tcPr>
          <w:p w:rsidR="00E448BF" w:rsidRPr="00F84E5D" w:rsidRDefault="00E448BF" w:rsidP="00832F08">
            <w:pPr>
              <w:rPr>
                <w:sz w:val="20"/>
                <w:szCs w:val="20"/>
              </w:rPr>
            </w:pPr>
          </w:p>
        </w:tc>
        <w:tc>
          <w:tcPr>
            <w:tcW w:w="2410" w:type="dxa"/>
          </w:tcPr>
          <w:p w:rsidR="00E448BF" w:rsidRPr="00F84E5D" w:rsidRDefault="00E448BF" w:rsidP="00832F08">
            <w:pPr>
              <w:pStyle w:val="ConsPlusNormal"/>
              <w:jc w:val="center"/>
              <w:rPr>
                <w:rFonts w:ascii="Times New Roman" w:hAnsi="Times New Roman" w:cs="Times New Roman"/>
                <w:sz w:val="20"/>
              </w:rPr>
            </w:pPr>
            <w:r w:rsidRPr="00F84E5D">
              <w:rPr>
                <w:rFonts w:ascii="Times New Roman" w:hAnsi="Times New Roman" w:cs="Times New Roman"/>
                <w:sz w:val="20"/>
              </w:rPr>
              <w:t>на год</w:t>
            </w:r>
          </w:p>
        </w:tc>
        <w:tc>
          <w:tcPr>
            <w:tcW w:w="3543" w:type="dxa"/>
          </w:tcPr>
          <w:p w:rsidR="00E448BF" w:rsidRPr="00F84E5D" w:rsidRDefault="00E448BF" w:rsidP="00832F08">
            <w:pPr>
              <w:pStyle w:val="ConsPlusNormal"/>
              <w:jc w:val="center"/>
              <w:rPr>
                <w:rFonts w:ascii="Times New Roman" w:hAnsi="Times New Roman" w:cs="Times New Roman"/>
                <w:sz w:val="20"/>
              </w:rPr>
            </w:pPr>
            <w:r w:rsidRPr="00F84E5D">
              <w:rPr>
                <w:rFonts w:ascii="Times New Roman" w:hAnsi="Times New Roman" w:cs="Times New Roman"/>
                <w:sz w:val="20"/>
              </w:rPr>
              <w:t>в том числе текущее изменение за месяц</w:t>
            </w:r>
          </w:p>
        </w:tc>
        <w:tc>
          <w:tcPr>
            <w:tcW w:w="1843" w:type="dxa"/>
            <w:vMerge/>
          </w:tcPr>
          <w:p w:rsidR="00E448BF" w:rsidRPr="00F84E5D" w:rsidRDefault="00E448BF" w:rsidP="00832F08">
            <w:pPr>
              <w:rPr>
                <w:sz w:val="20"/>
                <w:szCs w:val="20"/>
              </w:rPr>
            </w:pPr>
          </w:p>
        </w:tc>
      </w:tr>
      <w:tr w:rsidR="00E448BF" w:rsidRPr="00F84E5D" w:rsidTr="00832F08">
        <w:tc>
          <w:tcPr>
            <w:tcW w:w="1985" w:type="dxa"/>
          </w:tcPr>
          <w:p w:rsidR="00E448BF" w:rsidRPr="00F84E5D" w:rsidRDefault="00E448BF" w:rsidP="00832F08">
            <w:pPr>
              <w:pStyle w:val="ConsPlusNormal"/>
              <w:jc w:val="center"/>
              <w:rPr>
                <w:rFonts w:ascii="Times New Roman" w:hAnsi="Times New Roman" w:cs="Times New Roman"/>
                <w:sz w:val="20"/>
              </w:rPr>
            </w:pPr>
            <w:r w:rsidRPr="00F84E5D">
              <w:rPr>
                <w:rFonts w:ascii="Times New Roman" w:hAnsi="Times New Roman" w:cs="Times New Roman"/>
                <w:sz w:val="20"/>
              </w:rPr>
              <w:t>1</w:t>
            </w:r>
          </w:p>
        </w:tc>
        <w:tc>
          <w:tcPr>
            <w:tcW w:w="2410" w:type="dxa"/>
          </w:tcPr>
          <w:p w:rsidR="00E448BF" w:rsidRPr="00F84E5D" w:rsidRDefault="00E448BF" w:rsidP="00832F08">
            <w:pPr>
              <w:pStyle w:val="ConsPlusNormal"/>
              <w:jc w:val="center"/>
              <w:rPr>
                <w:rFonts w:ascii="Times New Roman" w:hAnsi="Times New Roman" w:cs="Times New Roman"/>
                <w:sz w:val="20"/>
              </w:rPr>
            </w:pPr>
            <w:r w:rsidRPr="00F84E5D">
              <w:rPr>
                <w:rFonts w:ascii="Times New Roman" w:hAnsi="Times New Roman" w:cs="Times New Roman"/>
                <w:sz w:val="20"/>
              </w:rPr>
              <w:t>2</w:t>
            </w:r>
          </w:p>
        </w:tc>
        <w:tc>
          <w:tcPr>
            <w:tcW w:w="3543" w:type="dxa"/>
          </w:tcPr>
          <w:p w:rsidR="00E448BF" w:rsidRPr="00F84E5D" w:rsidRDefault="00E448BF" w:rsidP="00832F08">
            <w:pPr>
              <w:pStyle w:val="ConsPlusNormal"/>
              <w:jc w:val="center"/>
              <w:rPr>
                <w:rFonts w:ascii="Times New Roman" w:hAnsi="Times New Roman" w:cs="Times New Roman"/>
                <w:sz w:val="20"/>
              </w:rPr>
            </w:pPr>
            <w:r w:rsidRPr="00F84E5D">
              <w:rPr>
                <w:rFonts w:ascii="Times New Roman" w:hAnsi="Times New Roman" w:cs="Times New Roman"/>
                <w:sz w:val="20"/>
              </w:rPr>
              <w:t>3</w:t>
            </w:r>
          </w:p>
        </w:tc>
        <w:tc>
          <w:tcPr>
            <w:tcW w:w="1843" w:type="dxa"/>
          </w:tcPr>
          <w:p w:rsidR="00E448BF" w:rsidRPr="00F84E5D" w:rsidRDefault="00E448BF" w:rsidP="00832F08">
            <w:pPr>
              <w:pStyle w:val="ConsPlusNormal"/>
              <w:jc w:val="center"/>
              <w:rPr>
                <w:rFonts w:ascii="Times New Roman" w:hAnsi="Times New Roman" w:cs="Times New Roman"/>
                <w:sz w:val="20"/>
              </w:rPr>
            </w:pPr>
            <w:r w:rsidRPr="00F84E5D">
              <w:rPr>
                <w:rFonts w:ascii="Times New Roman" w:hAnsi="Times New Roman" w:cs="Times New Roman"/>
                <w:sz w:val="20"/>
              </w:rPr>
              <w:t>4</w:t>
            </w:r>
          </w:p>
        </w:tc>
      </w:tr>
      <w:tr w:rsidR="00E448BF" w:rsidRPr="00F84E5D" w:rsidTr="00832F08">
        <w:tc>
          <w:tcPr>
            <w:tcW w:w="1985" w:type="dxa"/>
          </w:tcPr>
          <w:p w:rsidR="00E448BF" w:rsidRPr="00F84E5D" w:rsidRDefault="00E448BF" w:rsidP="00832F08">
            <w:pPr>
              <w:pStyle w:val="ConsPlusNormal"/>
              <w:rPr>
                <w:rFonts w:ascii="Times New Roman" w:hAnsi="Times New Roman" w:cs="Times New Roman"/>
                <w:sz w:val="20"/>
              </w:rPr>
            </w:pPr>
          </w:p>
        </w:tc>
        <w:tc>
          <w:tcPr>
            <w:tcW w:w="2410" w:type="dxa"/>
          </w:tcPr>
          <w:p w:rsidR="00E448BF" w:rsidRPr="00F84E5D" w:rsidRDefault="00E448BF" w:rsidP="00832F08">
            <w:pPr>
              <w:pStyle w:val="ConsPlusNormal"/>
              <w:rPr>
                <w:rFonts w:ascii="Times New Roman" w:hAnsi="Times New Roman" w:cs="Times New Roman"/>
                <w:sz w:val="20"/>
              </w:rPr>
            </w:pPr>
          </w:p>
        </w:tc>
        <w:tc>
          <w:tcPr>
            <w:tcW w:w="3543" w:type="dxa"/>
          </w:tcPr>
          <w:p w:rsidR="00E448BF" w:rsidRPr="00F84E5D" w:rsidRDefault="00E448BF" w:rsidP="00832F08">
            <w:pPr>
              <w:pStyle w:val="ConsPlusNormal"/>
              <w:rPr>
                <w:rFonts w:ascii="Times New Roman" w:hAnsi="Times New Roman" w:cs="Times New Roman"/>
                <w:sz w:val="20"/>
              </w:rPr>
            </w:pPr>
          </w:p>
        </w:tc>
        <w:tc>
          <w:tcPr>
            <w:tcW w:w="1843" w:type="dxa"/>
          </w:tcPr>
          <w:p w:rsidR="00E448BF" w:rsidRPr="00F84E5D" w:rsidRDefault="00E448BF" w:rsidP="00832F08">
            <w:pPr>
              <w:pStyle w:val="ConsPlusNormal"/>
              <w:rPr>
                <w:rFonts w:ascii="Times New Roman" w:hAnsi="Times New Roman" w:cs="Times New Roman"/>
                <w:sz w:val="20"/>
              </w:rPr>
            </w:pPr>
          </w:p>
        </w:tc>
      </w:tr>
      <w:tr w:rsidR="00E448BF" w:rsidRPr="00F84E5D" w:rsidTr="00832F08">
        <w:tc>
          <w:tcPr>
            <w:tcW w:w="1985" w:type="dxa"/>
          </w:tcPr>
          <w:p w:rsidR="00E448BF" w:rsidRPr="00F84E5D" w:rsidRDefault="00E448BF" w:rsidP="00832F08">
            <w:pPr>
              <w:pStyle w:val="ConsPlusNormal"/>
              <w:rPr>
                <w:rFonts w:ascii="Times New Roman" w:hAnsi="Times New Roman" w:cs="Times New Roman"/>
                <w:sz w:val="20"/>
              </w:rPr>
            </w:pPr>
          </w:p>
        </w:tc>
        <w:tc>
          <w:tcPr>
            <w:tcW w:w="2410" w:type="dxa"/>
          </w:tcPr>
          <w:p w:rsidR="00E448BF" w:rsidRPr="00F84E5D" w:rsidRDefault="00E448BF" w:rsidP="00832F08">
            <w:pPr>
              <w:pStyle w:val="ConsPlusNormal"/>
              <w:rPr>
                <w:rFonts w:ascii="Times New Roman" w:hAnsi="Times New Roman" w:cs="Times New Roman"/>
                <w:sz w:val="20"/>
              </w:rPr>
            </w:pPr>
          </w:p>
        </w:tc>
        <w:tc>
          <w:tcPr>
            <w:tcW w:w="3543" w:type="dxa"/>
          </w:tcPr>
          <w:p w:rsidR="00E448BF" w:rsidRPr="00F84E5D" w:rsidRDefault="00E448BF" w:rsidP="00832F08">
            <w:pPr>
              <w:pStyle w:val="ConsPlusNormal"/>
              <w:rPr>
                <w:rFonts w:ascii="Times New Roman" w:hAnsi="Times New Roman" w:cs="Times New Roman"/>
                <w:sz w:val="20"/>
              </w:rPr>
            </w:pPr>
          </w:p>
        </w:tc>
        <w:tc>
          <w:tcPr>
            <w:tcW w:w="1843" w:type="dxa"/>
          </w:tcPr>
          <w:p w:rsidR="00E448BF" w:rsidRPr="00F84E5D" w:rsidRDefault="00E448BF" w:rsidP="00832F08">
            <w:pPr>
              <w:pStyle w:val="ConsPlusNormal"/>
              <w:rPr>
                <w:rFonts w:ascii="Times New Roman" w:hAnsi="Times New Roman" w:cs="Times New Roman"/>
                <w:sz w:val="20"/>
              </w:rPr>
            </w:pPr>
          </w:p>
        </w:tc>
      </w:tr>
      <w:tr w:rsidR="00E448BF" w:rsidRPr="00F84E5D" w:rsidTr="00832F08">
        <w:tc>
          <w:tcPr>
            <w:tcW w:w="1985" w:type="dxa"/>
          </w:tcPr>
          <w:p w:rsidR="00E448BF" w:rsidRPr="00F84E5D" w:rsidRDefault="00E448BF" w:rsidP="00832F08">
            <w:pPr>
              <w:pStyle w:val="ConsPlusNormal"/>
              <w:rPr>
                <w:rFonts w:ascii="Times New Roman" w:hAnsi="Times New Roman" w:cs="Times New Roman"/>
                <w:sz w:val="20"/>
              </w:rPr>
            </w:pPr>
            <w:r w:rsidRPr="00F84E5D">
              <w:rPr>
                <w:rFonts w:ascii="Times New Roman" w:hAnsi="Times New Roman" w:cs="Times New Roman"/>
                <w:b/>
                <w:sz w:val="20"/>
              </w:rPr>
              <w:t>Итого:</w:t>
            </w:r>
          </w:p>
        </w:tc>
        <w:tc>
          <w:tcPr>
            <w:tcW w:w="2410" w:type="dxa"/>
          </w:tcPr>
          <w:p w:rsidR="00E448BF" w:rsidRPr="00F84E5D" w:rsidRDefault="00E448BF" w:rsidP="00832F08">
            <w:pPr>
              <w:pStyle w:val="ConsPlusNormal"/>
              <w:rPr>
                <w:rFonts w:ascii="Times New Roman" w:hAnsi="Times New Roman" w:cs="Times New Roman"/>
                <w:sz w:val="20"/>
              </w:rPr>
            </w:pPr>
          </w:p>
        </w:tc>
        <w:tc>
          <w:tcPr>
            <w:tcW w:w="3543" w:type="dxa"/>
          </w:tcPr>
          <w:p w:rsidR="00E448BF" w:rsidRPr="00F84E5D" w:rsidRDefault="00E448BF" w:rsidP="00832F08">
            <w:pPr>
              <w:pStyle w:val="ConsPlusNormal"/>
              <w:rPr>
                <w:rFonts w:ascii="Times New Roman" w:hAnsi="Times New Roman" w:cs="Times New Roman"/>
                <w:sz w:val="20"/>
              </w:rPr>
            </w:pPr>
          </w:p>
        </w:tc>
        <w:tc>
          <w:tcPr>
            <w:tcW w:w="1843" w:type="dxa"/>
          </w:tcPr>
          <w:p w:rsidR="00E448BF" w:rsidRPr="00F84E5D" w:rsidRDefault="00E448BF" w:rsidP="00832F08">
            <w:pPr>
              <w:pStyle w:val="ConsPlusNormal"/>
              <w:rPr>
                <w:rFonts w:ascii="Times New Roman" w:hAnsi="Times New Roman" w:cs="Times New Roman"/>
                <w:sz w:val="20"/>
              </w:rPr>
            </w:pPr>
          </w:p>
        </w:tc>
      </w:tr>
    </w:tbl>
    <w:p w:rsidR="00E448BF" w:rsidRPr="00F84E5D" w:rsidRDefault="00E448BF" w:rsidP="00E448BF">
      <w:pPr>
        <w:pStyle w:val="ConsPlusNormal"/>
        <w:jc w:val="both"/>
        <w:rPr>
          <w:rFonts w:ascii="Times New Roman" w:hAnsi="Times New Roman" w:cs="Times New Roman"/>
          <w:sz w:val="20"/>
        </w:rPr>
      </w:pPr>
    </w:p>
    <w:p w:rsidR="00E448BF" w:rsidRPr="00F84E5D" w:rsidRDefault="00E448BF" w:rsidP="00E448BF">
      <w:pPr>
        <w:pStyle w:val="ConsPlusNonformat"/>
        <w:jc w:val="both"/>
        <w:rPr>
          <w:rFonts w:ascii="Times New Roman" w:hAnsi="Times New Roman" w:cs="Times New Roman"/>
        </w:rPr>
      </w:pPr>
      <w:r w:rsidRPr="00F84E5D">
        <w:rPr>
          <w:rFonts w:ascii="Times New Roman" w:hAnsi="Times New Roman" w:cs="Times New Roman"/>
        </w:rPr>
        <w:t>Руководитель Учреждения ____________/______________________________</w:t>
      </w:r>
    </w:p>
    <w:p w:rsidR="00E448BF" w:rsidRPr="00F84E5D" w:rsidRDefault="00E448BF" w:rsidP="00E448BF">
      <w:pPr>
        <w:pStyle w:val="ConsPlusNonformat"/>
        <w:jc w:val="both"/>
        <w:rPr>
          <w:rFonts w:ascii="Times New Roman" w:hAnsi="Times New Roman" w:cs="Times New Roman"/>
        </w:rPr>
      </w:pPr>
      <w:r w:rsidRPr="00F84E5D">
        <w:rPr>
          <w:rFonts w:ascii="Times New Roman" w:hAnsi="Times New Roman" w:cs="Times New Roman"/>
        </w:rPr>
        <w:t xml:space="preserve">                                                  (подпись)       (расшифровка подписи)</w:t>
      </w:r>
    </w:p>
    <w:p w:rsidR="00E448BF" w:rsidRPr="00F84E5D" w:rsidRDefault="00E448BF" w:rsidP="00E448BF">
      <w:pPr>
        <w:pStyle w:val="ConsPlusNonformat"/>
        <w:jc w:val="both"/>
        <w:rPr>
          <w:rFonts w:ascii="Times New Roman" w:hAnsi="Times New Roman" w:cs="Times New Roman"/>
        </w:rPr>
      </w:pPr>
    </w:p>
    <w:p w:rsidR="00E448BF" w:rsidRPr="00F84E5D" w:rsidRDefault="00E448BF" w:rsidP="00E448BF">
      <w:pPr>
        <w:pStyle w:val="ConsPlusNonformat"/>
        <w:jc w:val="both"/>
        <w:rPr>
          <w:rFonts w:ascii="Times New Roman" w:hAnsi="Times New Roman" w:cs="Times New Roman"/>
        </w:rPr>
      </w:pPr>
      <w:r w:rsidRPr="00F84E5D">
        <w:rPr>
          <w:rFonts w:ascii="Times New Roman" w:hAnsi="Times New Roman" w:cs="Times New Roman"/>
        </w:rPr>
        <w:t>Исполнитель _____________/___________/_______________________</w:t>
      </w:r>
    </w:p>
    <w:p w:rsidR="00E448BF" w:rsidRPr="00F84E5D" w:rsidRDefault="00E448BF" w:rsidP="00E448BF">
      <w:pPr>
        <w:pStyle w:val="ConsPlusNonformat"/>
        <w:jc w:val="both"/>
        <w:rPr>
          <w:rFonts w:ascii="Times New Roman" w:hAnsi="Times New Roman" w:cs="Times New Roman"/>
        </w:rPr>
      </w:pPr>
      <w:r w:rsidRPr="00F84E5D">
        <w:rPr>
          <w:rFonts w:ascii="Times New Roman" w:hAnsi="Times New Roman" w:cs="Times New Roman"/>
        </w:rPr>
        <w:t xml:space="preserve">                           (должность)   (подпись)   (расшифровка подписи)</w:t>
      </w:r>
    </w:p>
    <w:p w:rsidR="00E448BF" w:rsidRPr="00F84E5D" w:rsidRDefault="00E448BF" w:rsidP="00E448BF">
      <w:pPr>
        <w:pStyle w:val="ConsPlusNonformat"/>
        <w:jc w:val="both"/>
        <w:rPr>
          <w:rFonts w:ascii="Times New Roman" w:hAnsi="Times New Roman" w:cs="Times New Roman"/>
        </w:rPr>
      </w:pPr>
    </w:p>
    <w:p w:rsidR="00E448BF" w:rsidRDefault="00E448BF" w:rsidP="00E448BF">
      <w:r w:rsidRPr="00F84E5D">
        <w:t>"___" _____________ 20___ г</w:t>
      </w:r>
    </w:p>
    <w:p w:rsidR="00E448BF" w:rsidRPr="00E448BF" w:rsidRDefault="00E448BF" w:rsidP="00E448BF">
      <w:pPr>
        <w:sectPr w:rsidR="00E448BF" w:rsidRPr="00E448BF">
          <w:headerReference w:type="default" r:id="rId297"/>
          <w:footerReference w:type="default" r:id="rId298"/>
          <w:footerReference w:type="first" r:id="rId299"/>
          <w:footnotePr>
            <w:numRestart w:val="eachSect"/>
          </w:footnotePr>
          <w:pgSz w:w="11907" w:h="16839" w:code="9"/>
          <w:pgMar w:top="1134" w:right="850" w:bottom="1134" w:left="1701" w:header="720" w:footer="720" w:gutter="0"/>
          <w:pgNumType w:start="1"/>
          <w:cols w:space="720"/>
          <w:titlePg/>
        </w:sectPr>
      </w:pPr>
    </w:p>
    <w:p w:rsidR="002E365D" w:rsidRDefault="00731DAA">
      <w:pPr>
        <w:keepNext/>
        <w:keepLines/>
        <w:ind w:firstLine="0"/>
        <w:jc w:val="right"/>
      </w:pPr>
      <w:r>
        <w:lastRenderedPageBreak/>
        <w:t xml:space="preserve">Приложение № </w:t>
      </w:r>
      <w:r>
        <w:fldChar w:fldCharType="begin" w:fldLock="1"/>
      </w:r>
      <w:r>
        <w:instrText xml:space="preserve"> REF _ref_1-02985cc1b2974d \h \n \! </w:instrText>
      </w:r>
      <w:r>
        <w:fldChar w:fldCharType="separate"/>
      </w:r>
      <w:r>
        <w:t>5</w:t>
      </w:r>
      <w:r>
        <w:fldChar w:fldCharType="end"/>
      </w:r>
      <w:r>
        <w:br/>
        <w:t>к Учетной политике</w:t>
      </w:r>
      <w:r>
        <w:br/>
        <w:t>для целей бюджетного учета</w:t>
      </w:r>
    </w:p>
    <w:p w:rsidR="002E365D" w:rsidRDefault="00731DAA">
      <w:pPr>
        <w:pStyle w:val="a4"/>
      </w:pPr>
      <w:bookmarkStart w:id="131" w:name="_docStart_7"/>
      <w:bookmarkStart w:id="132" w:name="_title_7"/>
      <w:bookmarkStart w:id="133" w:name="_ref_1-02985cc1b2974d"/>
      <w:bookmarkEnd w:id="131"/>
      <w:r>
        <w:t>Порядок организации и осуществления внутреннего контроля</w:t>
      </w:r>
      <w:bookmarkEnd w:id="132"/>
      <w:bookmarkEnd w:id="133"/>
    </w:p>
    <w:p w:rsidR="002E365D" w:rsidRDefault="00731DAA" w:rsidP="004A0039">
      <w:pPr>
        <w:pStyle w:val="heading1normal"/>
        <w:numPr>
          <w:ilvl w:val="0"/>
          <w:numId w:val="17"/>
        </w:numPr>
        <w:jc w:val="center"/>
      </w:pPr>
      <w:bookmarkStart w:id="134" w:name="_ref_1-f38a12c361174d"/>
      <w:r>
        <w:rPr>
          <w:b/>
        </w:rPr>
        <w:t>Общие положения</w:t>
      </w:r>
      <w:bookmarkEnd w:id="134"/>
    </w:p>
    <w:p w:rsidR="002E365D" w:rsidRDefault="00731DAA">
      <w:pPr>
        <w:pStyle w:val="heading2normal"/>
      </w:pPr>
      <w:bookmarkStart w:id="135" w:name="_ref_1-c5737fbb8eb84b"/>
      <w:r>
        <w:t>Внутренний контроль направлен:</w:t>
      </w:r>
      <w:bookmarkEnd w:id="135"/>
    </w:p>
    <w:p w:rsidR="002E365D" w:rsidRDefault="00731DAA">
      <w:r>
        <w:t>- на установление соответствия проводимых финансово-хозяйственных операций требованиям нормативных правовых актов и учетной политики;</w:t>
      </w:r>
    </w:p>
    <w:p w:rsidR="002E365D" w:rsidRDefault="00731DAA">
      <w:r>
        <w:t>- повышение уровня ведения учета, составления отчетности;</w:t>
      </w:r>
    </w:p>
    <w:p w:rsidR="002E365D" w:rsidRDefault="00731DAA">
      <w:r>
        <w:t>- исключение ошибок и нарушений норм законодательства РФ в части ведения учета и составления отчетности;</w:t>
      </w:r>
    </w:p>
    <w:p w:rsidR="002E365D" w:rsidRDefault="00731DAA">
      <w:r>
        <w:t>- повышение результативности использования финансовых средств и имущества.</w:t>
      </w:r>
    </w:p>
    <w:p w:rsidR="002E365D" w:rsidRDefault="00731DAA">
      <w:pPr>
        <w:pStyle w:val="heading2normal"/>
      </w:pPr>
      <w:bookmarkStart w:id="136" w:name="_ref_1-6db0f7f6eeec47"/>
      <w:r>
        <w:t>Целями внутреннего контроля являются:</w:t>
      </w:r>
      <w:bookmarkEnd w:id="136"/>
    </w:p>
    <w:p w:rsidR="002E365D" w:rsidRDefault="00731DAA">
      <w:r>
        <w:t>- подтверждение достоверности данных учета и отчетности;</w:t>
      </w:r>
    </w:p>
    <w:p w:rsidR="002E365D" w:rsidRDefault="00731DAA">
      <w:r>
        <w:t>- обеспечение соблюдения законодательства РФ, нормативных правовых актов и иных актов, регулирующих финансово-хозяйственную деятельность субъекта учета.</w:t>
      </w:r>
    </w:p>
    <w:p w:rsidR="002E365D" w:rsidRDefault="00731DAA">
      <w:pPr>
        <w:pStyle w:val="heading2normal"/>
      </w:pPr>
      <w:bookmarkStart w:id="137" w:name="_ref_1-1d927d931e7046"/>
      <w:r>
        <w:t>Основными задачами внутреннего контроля являются:</w:t>
      </w:r>
      <w:bookmarkEnd w:id="137"/>
    </w:p>
    <w:p w:rsidR="002E365D" w:rsidRDefault="00731DAA">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2E365D" w:rsidRDefault="00731DAA">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2E365D" w:rsidRDefault="00731DAA">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2E365D" w:rsidRDefault="00731DAA">
      <w:pPr>
        <w:pStyle w:val="heading2normal"/>
      </w:pPr>
      <w:bookmarkStart w:id="138" w:name="_ref_1-00ddf6ebee4941"/>
      <w:r>
        <w:t>Объектами внутреннего контроля являются:</w:t>
      </w:r>
      <w:bookmarkEnd w:id="138"/>
    </w:p>
    <w:p w:rsidR="002E365D" w:rsidRDefault="00731DAA">
      <w:r>
        <w:t>- плановые (прогнозные) документы;</w:t>
      </w:r>
    </w:p>
    <w:p w:rsidR="002E365D" w:rsidRDefault="00731DAA">
      <w:r>
        <w:t>- договоры (контракты) на приобретение товаров (работ, услуг);</w:t>
      </w:r>
    </w:p>
    <w:p w:rsidR="002E365D" w:rsidRDefault="00731DAA">
      <w:r>
        <w:t>- распорядительные акты руководителя субъекта учета (приказы, распоряжения);</w:t>
      </w:r>
    </w:p>
    <w:p w:rsidR="002E365D" w:rsidRDefault="00731DAA">
      <w:r>
        <w:t>- первичные учетные документы и регистры учета;</w:t>
      </w:r>
    </w:p>
    <w:p w:rsidR="002E365D" w:rsidRDefault="00731DAA">
      <w:r>
        <w:t>- хозяйственные операции, отраженные в учете;</w:t>
      </w:r>
    </w:p>
    <w:p w:rsidR="002E365D" w:rsidRDefault="00731DAA">
      <w:r>
        <w:t>- отчетность;</w:t>
      </w:r>
    </w:p>
    <w:p w:rsidR="002E365D" w:rsidRDefault="00731DAA">
      <w:r>
        <w:t>- иные объекты по распоряжению руководителя субъекта учета.</w:t>
      </w:r>
    </w:p>
    <w:p w:rsidR="002E365D" w:rsidRDefault="00731DAA">
      <w:pPr>
        <w:pStyle w:val="heading1normal"/>
        <w:jc w:val="center"/>
      </w:pPr>
      <w:bookmarkStart w:id="139" w:name="_ref_1-08865e4164e348"/>
      <w:r>
        <w:rPr>
          <w:b/>
        </w:rPr>
        <w:t>Организация внутреннего контроля</w:t>
      </w:r>
      <w:bookmarkEnd w:id="139"/>
    </w:p>
    <w:p w:rsidR="002E365D" w:rsidRDefault="00731DAA">
      <w:pPr>
        <w:pStyle w:val="heading2normal"/>
      </w:pPr>
      <w:bookmarkStart w:id="140"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40"/>
    </w:p>
    <w:p w:rsidR="002E365D" w:rsidRDefault="00731DAA">
      <w:pPr>
        <w:pStyle w:val="heading2normal"/>
      </w:pPr>
      <w:bookmarkStart w:id="141" w:name="_ref_1-1479947d38344c"/>
      <w:r>
        <w:t>Внутренний контроль осуществляется в следующих видах:</w:t>
      </w:r>
      <w:bookmarkEnd w:id="141"/>
    </w:p>
    <w:p w:rsidR="002E365D" w:rsidRDefault="00731DAA">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2E365D" w:rsidRDefault="00731DAA">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2E365D" w:rsidRDefault="00731DAA">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2E365D" w:rsidRDefault="00731DAA">
      <w:pPr>
        <w:pStyle w:val="heading2normal"/>
      </w:pPr>
      <w:bookmarkStart w:id="142"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42"/>
    </w:p>
    <w:p w:rsidR="002E365D" w:rsidRDefault="00731DAA">
      <w:r>
        <w:t>К мероприятиям предварительного контроля относятся:</w:t>
      </w:r>
    </w:p>
    <w:p w:rsidR="002E365D" w:rsidRDefault="00731DAA">
      <w:r>
        <w:t>- проверка документов до совершения хозяйственных операций в соответствии с правилами и графиком документооборота;</w:t>
      </w:r>
    </w:p>
    <w:p w:rsidR="002E365D" w:rsidRDefault="00731DAA">
      <w:r>
        <w:t xml:space="preserve">- </w:t>
      </w:r>
      <w:proofErr w:type="gramStart"/>
      <w:r>
        <w:t>контроль за</w:t>
      </w:r>
      <w:proofErr w:type="gramEnd"/>
      <w:r>
        <w:t xml:space="preserve"> принятием обязательств;</w:t>
      </w:r>
    </w:p>
    <w:p w:rsidR="002E365D" w:rsidRDefault="00731DAA">
      <w:r>
        <w:t>- проверка законности и экономической целесообразности проектов заключаемых контрактов (договоров);</w:t>
      </w:r>
    </w:p>
    <w:p w:rsidR="002E365D" w:rsidRDefault="00731DAA">
      <w:r>
        <w:t>- проверка проектов распорядительных актов руководителя субъекта учета (приказов, распоряжений);</w:t>
      </w:r>
    </w:p>
    <w:p w:rsidR="002E365D" w:rsidRDefault="00731DAA">
      <w:r>
        <w:t>- проверка отчетности до утверждения или подписания.</w:t>
      </w:r>
    </w:p>
    <w:p w:rsidR="002E365D" w:rsidRDefault="00731DAA">
      <w:pPr>
        <w:pStyle w:val="heading2normal"/>
      </w:pPr>
      <w:bookmarkStart w:id="143"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43"/>
    </w:p>
    <w:p w:rsidR="002E365D" w:rsidRDefault="00731DAA">
      <w:r>
        <w:t>К мероприятиям текущего контроля относятся:</w:t>
      </w:r>
    </w:p>
    <w:p w:rsidR="002E365D" w:rsidRDefault="00731DAA">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2E365D" w:rsidRDefault="00731DAA">
      <w:r>
        <w:t>- проверка полноты оприходования полученных наличных денежных средств;</w:t>
      </w:r>
    </w:p>
    <w:p w:rsidR="002E365D" w:rsidRDefault="00731DAA">
      <w:r>
        <w:t xml:space="preserve">- </w:t>
      </w:r>
      <w:proofErr w:type="gramStart"/>
      <w:r>
        <w:t>контроль за</w:t>
      </w:r>
      <w:proofErr w:type="gramEnd"/>
      <w:r>
        <w:t xml:space="preserve"> взысканием дебиторской и погашением кредиторской задолженности;</w:t>
      </w:r>
    </w:p>
    <w:p w:rsidR="002E365D" w:rsidRDefault="00731DAA">
      <w:r>
        <w:t>- сверка данных аналитического учета с данными синтетического учета.</w:t>
      </w:r>
    </w:p>
    <w:p w:rsidR="002E365D" w:rsidRDefault="00731DAA">
      <w:pPr>
        <w:pStyle w:val="heading2normal"/>
      </w:pPr>
      <w:bookmarkStart w:id="144" w:name="_ref_1-420ae550439743"/>
      <w:r>
        <w:t>Последующий контроль осуществляется </w:t>
      </w:r>
      <w:r w:rsidR="005256E5">
        <w:t>специалистами, осуществляющими ведение учета и составление отчетности</w:t>
      </w:r>
      <w:r>
        <w:t>:</w:t>
      </w:r>
      <w:bookmarkEnd w:id="144"/>
    </w:p>
    <w:p w:rsidR="002E365D" w:rsidRDefault="00731DAA">
      <w:r>
        <w:t>К мероприятиям последующего контроля относятся:</w:t>
      </w:r>
    </w:p>
    <w:p w:rsidR="002E365D" w:rsidRDefault="00731DAA">
      <w:r>
        <w:t>- проверка первичных документов после совершения финансово-хозяйственных операций на соблюдение правил и графика документооборота;</w:t>
      </w:r>
    </w:p>
    <w:p w:rsidR="002E365D" w:rsidRDefault="00731DAA">
      <w:r>
        <w:t>- проверка достоверности отражения финансово-хозяйственных операций в учете и отчетности;</w:t>
      </w:r>
    </w:p>
    <w:p w:rsidR="002E365D" w:rsidRDefault="00731DAA">
      <w:r>
        <w:t>- проверка результатов финансово-хозяйственной деятельности;</w:t>
      </w:r>
    </w:p>
    <w:p w:rsidR="002E365D" w:rsidRDefault="00731DAA">
      <w:r>
        <w:t>- проверка результатов инвентаризации имущества и обязательств;</w:t>
      </w:r>
    </w:p>
    <w:p w:rsidR="002E365D" w:rsidRDefault="00731DAA">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2E365D" w:rsidRDefault="00731DAA">
      <w:r>
        <w:t>- документальные проверки завершенных операций финансово-хозяйственной деятельности.</w:t>
      </w:r>
    </w:p>
    <w:p w:rsidR="002E365D" w:rsidRDefault="00731DAA">
      <w:pPr>
        <w:pStyle w:val="heading2normal"/>
      </w:pPr>
      <w:bookmarkStart w:id="145" w:name="_ref_1-3f26bdeb9b7f4c"/>
      <w:r>
        <w:t xml:space="preserve">Результаты проведения </w:t>
      </w:r>
      <w:r w:rsidR="005256E5">
        <w:t>внутреннего</w:t>
      </w:r>
      <w:r>
        <w:t xml:space="preserve">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45"/>
    </w:p>
    <w:p w:rsidR="002E365D" w:rsidRPr="00C55CF2" w:rsidRDefault="00731DAA">
      <w:pPr>
        <w:pStyle w:val="heading2normal"/>
      </w:pPr>
      <w:bookmarkStart w:id="146" w:name="_ref_1-6b252d8e560e48"/>
      <w:r w:rsidRPr="00C55CF2">
        <w:t>Итоги внутреннего контроля фиксируются в журнале учета результатов внутреннего контроля, составленном по форме, приведенной в приложении  к настоящему Порядку.</w:t>
      </w:r>
      <w:bookmarkEnd w:id="146"/>
    </w:p>
    <w:p w:rsidR="002E365D" w:rsidRDefault="00731DAA">
      <w:r>
        <w:t>Корректность данных, внесенных в журнал, обеспечивают должностные лица, назначаемые руководителем субъекта учета.</w:t>
      </w:r>
    </w:p>
    <w:p w:rsidR="002E365D" w:rsidRDefault="00731DAA">
      <w:pPr>
        <w:pStyle w:val="heading2normal"/>
      </w:pPr>
      <w:bookmarkStart w:id="147" w:name="_ref_1-bd72a86bb9d144"/>
      <w:r>
        <w:t>Ответственность за организацию внутреннего контроля возлагается на руководителя субъекта учета.</w:t>
      </w:r>
      <w:bookmarkEnd w:id="147"/>
    </w:p>
    <w:p w:rsidR="002E365D" w:rsidRDefault="00731DAA">
      <w:pPr>
        <w:pStyle w:val="heading1normal"/>
        <w:jc w:val="center"/>
      </w:pPr>
      <w:bookmarkStart w:id="148" w:name="_ref_1-e20d21411aa44f"/>
      <w:r>
        <w:rPr>
          <w:b/>
        </w:rPr>
        <w:t>Оценка состояния системы внутреннего контроля</w:t>
      </w:r>
      <w:bookmarkEnd w:id="148"/>
    </w:p>
    <w:p w:rsidR="002E365D" w:rsidRDefault="00731DAA">
      <w:pPr>
        <w:pStyle w:val="heading2normal"/>
      </w:pPr>
      <w:bookmarkStart w:id="149" w:name="_ref_1-5af1f94ad62a4d"/>
      <w:r>
        <w:t>Оценка эффективности системы внутреннего контроля осуществляется на проводимых руководителем субъекта учета совещаниях, в которых участвуют руководители структурных подразделений (их заместители). При необходимости на совещания приглашаются должностные лица, непосредственно осуществляющие внутренний контроль.</w:t>
      </w:r>
      <w:bookmarkEnd w:id="149"/>
    </w:p>
    <w:p w:rsidR="002E365D" w:rsidRDefault="00731DAA">
      <w:pPr>
        <w:pStyle w:val="heading2normal"/>
      </w:pPr>
      <w:bookmarkStart w:id="150" w:name="_ref_1-5f64aceae42c4e"/>
      <w:r>
        <w:t>Адекватность, достаточность и эффективность системы внутреннего контроля оценивает руководитель субъекта учета. Он же осуществляет наблюдение за корректным проведением процедур, связанных с контролем.</w:t>
      </w:r>
      <w:bookmarkEnd w:id="150"/>
    </w:p>
    <w:p w:rsidR="002E365D" w:rsidRDefault="00731DAA">
      <w:pPr>
        <w:pStyle w:val="heading2normal"/>
      </w:pPr>
      <w:bookmarkStart w:id="151"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51"/>
    </w:p>
    <w:p w:rsidR="002E365D" w:rsidRDefault="00731DAA">
      <w:pPr>
        <w:pStyle w:val="heading2normal"/>
      </w:pPr>
      <w:bookmarkStart w:id="152"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52"/>
    </w:p>
    <w:p w:rsidR="002E365D" w:rsidRDefault="00731DAA">
      <w:r>
        <w:t>- в журнале учета результатов внутреннего контроля;</w:t>
      </w:r>
    </w:p>
    <w:p w:rsidR="002E365D" w:rsidRDefault="00731DAA">
      <w:r>
        <w:t xml:space="preserve">- </w:t>
      </w:r>
      <w:proofErr w:type="gramStart"/>
      <w:r>
        <w:t>отчетах</w:t>
      </w:r>
      <w:proofErr w:type="gramEnd"/>
      <w:r>
        <w:t xml:space="preserve"> о результатах внутреннего контроля.</w:t>
      </w:r>
    </w:p>
    <w:p w:rsidR="002E365D" w:rsidRDefault="00731DAA">
      <w:pPr>
        <w:pStyle w:val="heading2normal"/>
      </w:pPr>
      <w:bookmarkStart w:id="153" w:name="_ref_1-7ae366d02c4b42"/>
      <w:r>
        <w:t xml:space="preserve">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Эти документы представляются на утверждение руководителю субъекта учета до 15-го числа месяца, следующего за отчетным </w:t>
      </w:r>
      <w:r w:rsidR="005256E5">
        <w:t>годом</w:t>
      </w:r>
      <w:r>
        <w:t>.</w:t>
      </w:r>
      <w:bookmarkEnd w:id="153"/>
    </w:p>
    <w:p w:rsidR="002E365D" w:rsidRDefault="00731DAA">
      <w:pPr>
        <w:pStyle w:val="heading2normal"/>
      </w:pPr>
      <w:bookmarkStart w:id="154" w:name="_ref_1-e5a8973e79564c"/>
      <w:r>
        <w:t>К отчетности прилагается пояснительная записка, в которой содержатся:</w:t>
      </w:r>
      <w:bookmarkEnd w:id="154"/>
    </w:p>
    <w:p w:rsidR="002E365D" w:rsidRDefault="00731DAA">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2E365D" w:rsidRDefault="00731DAA">
      <w:r>
        <w:t>- сведения о привлечении к ответственности лиц, виновных в нарушениях (если такие меры были приняты);</w:t>
      </w:r>
    </w:p>
    <w:p w:rsidR="002E365D" w:rsidRDefault="00731DAA">
      <w:r>
        <w:t>- сведения о количестве должностных лиц, которые осуществляют внутренний контроль;</w:t>
      </w:r>
    </w:p>
    <w:p w:rsidR="002E365D" w:rsidRDefault="00731DAA">
      <w:r>
        <w:lastRenderedPageBreak/>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B80B76" w:rsidRDefault="00B80B76"/>
    <w:p w:rsidR="00B80B76" w:rsidRDefault="00B80B76"/>
    <w:p w:rsidR="00B80B76" w:rsidRDefault="00B80B76"/>
    <w:p w:rsidR="00C9506B" w:rsidRDefault="00C9506B"/>
    <w:p w:rsidR="00C9506B" w:rsidRDefault="00C9506B"/>
    <w:p w:rsidR="00B80B76" w:rsidRDefault="00B80B76"/>
    <w:p w:rsidR="00B80B76" w:rsidRDefault="00B80B76"/>
    <w:p w:rsidR="00B80B76" w:rsidRDefault="00B80B76"/>
    <w:p w:rsidR="002E365D" w:rsidRPr="00C9506B" w:rsidRDefault="00731DAA" w:rsidP="00C9506B">
      <w:pPr>
        <w:keepNext/>
        <w:keepLines/>
        <w:ind w:firstLine="0"/>
        <w:jc w:val="right"/>
        <w:rPr>
          <w:color w:val="FFFFFF" w:themeColor="background1"/>
        </w:rPr>
        <w:sectPr w:rsidR="002E365D" w:rsidRPr="00C9506B">
          <w:headerReference w:type="default" r:id="rId300"/>
          <w:footerReference w:type="default" r:id="rId301"/>
          <w:footerReference w:type="first" r:id="rId302"/>
          <w:footnotePr>
            <w:numRestart w:val="eachSect"/>
          </w:footnotePr>
          <w:pgSz w:w="11907" w:h="16839" w:code="9"/>
          <w:pgMar w:top="1134" w:right="850" w:bottom="1134" w:left="1701" w:header="720" w:footer="720" w:gutter="0"/>
          <w:pgNumType w:start="1"/>
          <w:cols w:space="720"/>
          <w:titlePg/>
        </w:sectPr>
      </w:pPr>
      <w:proofErr w:type="gramStart"/>
      <w:r w:rsidRPr="00C9506B">
        <w:rPr>
          <w:color w:val="FFFFFF" w:themeColor="background1"/>
        </w:rPr>
        <w:t>П</w:t>
      </w:r>
      <w:proofErr w:type="gramEnd"/>
    </w:p>
    <w:p w:rsidR="002E365D" w:rsidRDefault="00C9506B">
      <w:pPr>
        <w:keepNext/>
        <w:keepLines/>
        <w:ind w:firstLine="0"/>
        <w:jc w:val="right"/>
      </w:pPr>
      <w:r>
        <w:lastRenderedPageBreak/>
        <w:t xml:space="preserve">Приложение </w:t>
      </w:r>
      <w:r w:rsidR="00731DAA">
        <w:t xml:space="preserve"> к Порядку организации и осуществления внутреннего контроля</w:t>
      </w:r>
    </w:p>
    <w:p w:rsidR="00BD0524" w:rsidRDefault="00BD0524">
      <w:pPr>
        <w:jc w:val="center"/>
        <w:rPr>
          <w:b/>
        </w:rPr>
      </w:pPr>
    </w:p>
    <w:p w:rsidR="002E365D" w:rsidRDefault="00731DAA">
      <w:pPr>
        <w:jc w:val="center"/>
        <w:rPr>
          <w:b/>
          <w:u w:val="single"/>
        </w:rPr>
      </w:pPr>
      <w:r>
        <w:rPr>
          <w:b/>
        </w:rPr>
        <w:t xml:space="preserve">Журнал учета результатов внутреннего контроля </w:t>
      </w:r>
      <w:proofErr w:type="gramStart"/>
      <w:r>
        <w:rPr>
          <w:b/>
        </w:rPr>
        <w:t>за</w:t>
      </w:r>
      <w:proofErr w:type="gramEnd"/>
      <w:r>
        <w:rPr>
          <w:b/>
        </w:rPr>
        <w:t xml:space="preserve"> </w:t>
      </w:r>
      <w:r w:rsidR="005256E5">
        <w:rPr>
          <w:b/>
          <w:u w:val="single"/>
        </w:rPr>
        <w:t>   </w:t>
      </w:r>
      <w:r w:rsidR="00A35BEC">
        <w:rPr>
          <w:b/>
          <w:u w:val="single"/>
        </w:rPr>
        <w:t>__</w:t>
      </w:r>
    </w:p>
    <w:p w:rsidR="00BD0524" w:rsidRDefault="00BD0524">
      <w:pPr>
        <w:jc w:val="center"/>
      </w:pPr>
    </w:p>
    <w:tbl>
      <w:tblPr>
        <w:tblW w:w="4902" w:type="pct"/>
        <w:jc w:val="center"/>
        <w:tblInd w:w="-9599" w:type="dxa"/>
        <w:tblLook w:val="04A0" w:firstRow="1" w:lastRow="0" w:firstColumn="1" w:lastColumn="0" w:noHBand="0" w:noVBand="1"/>
      </w:tblPr>
      <w:tblGrid>
        <w:gridCol w:w="974"/>
        <w:gridCol w:w="1590"/>
        <w:gridCol w:w="1151"/>
        <w:gridCol w:w="1559"/>
        <w:gridCol w:w="1840"/>
        <w:gridCol w:w="1745"/>
        <w:gridCol w:w="1506"/>
        <w:gridCol w:w="1626"/>
        <w:gridCol w:w="1626"/>
        <w:gridCol w:w="1297"/>
      </w:tblGrid>
      <w:tr w:rsidR="00CD00B8" w:rsidTr="00764166">
        <w:trPr>
          <w:jc w:val="center"/>
        </w:trPr>
        <w:tc>
          <w:tcPr>
            <w:tcW w:w="327" w:type="pct"/>
            <w:tcBorders>
              <w:top w:val="single" w:sz="4" w:space="0" w:color="auto"/>
              <w:left w:val="single" w:sz="4" w:space="0" w:color="auto"/>
              <w:bottom w:val="single" w:sz="4" w:space="0" w:color="auto"/>
              <w:right w:val="single" w:sz="4" w:space="0" w:color="auto"/>
            </w:tcBorders>
          </w:tcPr>
          <w:p w:rsidR="00BD0524" w:rsidRDefault="00BD0524" w:rsidP="00BD0524">
            <w:pPr>
              <w:pStyle w:val="Normalunindented"/>
              <w:keepNext/>
              <w:ind w:left="-1731"/>
              <w:jc w:val="center"/>
              <w:rPr>
                <w:lang w:bidi="ru-RU"/>
              </w:rPr>
            </w:pPr>
            <w:r>
              <w:rPr>
                <w:lang w:bidi="ru-RU"/>
              </w:rPr>
              <w:t xml:space="preserve">                      Дата </w:t>
            </w:r>
          </w:p>
        </w:tc>
        <w:tc>
          <w:tcPr>
            <w:tcW w:w="533" w:type="pct"/>
            <w:tcBorders>
              <w:top w:val="single" w:sz="4" w:space="0" w:color="auto"/>
              <w:left w:val="single" w:sz="4" w:space="0" w:color="auto"/>
              <w:bottom w:val="single" w:sz="4" w:space="0" w:color="auto"/>
              <w:right w:val="single" w:sz="4" w:space="0" w:color="auto"/>
            </w:tcBorders>
          </w:tcPr>
          <w:p w:rsidR="00BD0524" w:rsidRDefault="00BD0524">
            <w:pPr>
              <w:pStyle w:val="Normalunindented"/>
              <w:keepNext/>
              <w:jc w:val="center"/>
              <w:rPr>
                <w:lang w:bidi="ru-RU"/>
              </w:rPr>
            </w:pPr>
            <w:r w:rsidRPr="00BD0524">
              <w:rPr>
                <w:lang w:bidi="ru-RU"/>
              </w:rPr>
              <w:t>Наименование операции</w:t>
            </w:r>
          </w:p>
        </w:tc>
        <w:tc>
          <w:tcPr>
            <w:tcW w:w="386" w:type="pct"/>
            <w:tcBorders>
              <w:top w:val="single" w:sz="4" w:space="0" w:color="auto"/>
              <w:left w:val="single" w:sz="4" w:space="0" w:color="auto"/>
              <w:bottom w:val="single" w:sz="4" w:space="0" w:color="auto"/>
              <w:right w:val="single" w:sz="4" w:space="0" w:color="auto"/>
            </w:tcBorders>
          </w:tcPr>
          <w:p w:rsidR="00BD0524" w:rsidRDefault="00BD0524">
            <w:pPr>
              <w:pStyle w:val="Normalunindented"/>
              <w:keepNext/>
              <w:jc w:val="center"/>
              <w:rPr>
                <w:lang w:bidi="ru-RU"/>
              </w:rPr>
            </w:pPr>
            <w:r w:rsidRPr="00BD0524">
              <w:rPr>
                <w:lang w:bidi="ru-RU"/>
              </w:rPr>
              <w:t xml:space="preserve">Код </w:t>
            </w:r>
            <w:proofErr w:type="gramStart"/>
            <w:r w:rsidRPr="00BD0524">
              <w:rPr>
                <w:lang w:bidi="ru-RU"/>
              </w:rPr>
              <w:t>контроль-</w:t>
            </w:r>
            <w:proofErr w:type="spellStart"/>
            <w:r w:rsidRPr="00BD0524">
              <w:rPr>
                <w:lang w:bidi="ru-RU"/>
              </w:rPr>
              <w:t>ного</w:t>
            </w:r>
            <w:proofErr w:type="spellEnd"/>
            <w:proofErr w:type="gramEnd"/>
            <w:r w:rsidRPr="00BD0524">
              <w:rPr>
                <w:lang w:bidi="ru-RU"/>
              </w:rPr>
              <w:t xml:space="preserve"> действия</w:t>
            </w:r>
          </w:p>
        </w:tc>
        <w:tc>
          <w:tcPr>
            <w:tcW w:w="523" w:type="pct"/>
            <w:tcBorders>
              <w:top w:val="single" w:sz="4" w:space="0" w:color="auto"/>
              <w:left w:val="single" w:sz="4" w:space="0" w:color="auto"/>
              <w:bottom w:val="single" w:sz="4" w:space="0" w:color="auto"/>
              <w:right w:val="single" w:sz="4" w:space="0" w:color="auto"/>
            </w:tcBorders>
          </w:tcPr>
          <w:p w:rsidR="00BD0524" w:rsidRDefault="00BD0524">
            <w:pPr>
              <w:pStyle w:val="Normalunindented"/>
              <w:keepNext/>
              <w:jc w:val="center"/>
              <w:rPr>
                <w:lang w:bidi="ru-RU"/>
              </w:rPr>
            </w:pPr>
            <w:r w:rsidRPr="00BD0524">
              <w:rPr>
                <w:lang w:bidi="ru-RU"/>
              </w:rPr>
              <w:t>Должностное лицо, ответственное за выполнение операции</w:t>
            </w:r>
          </w:p>
        </w:tc>
        <w:tc>
          <w:tcPr>
            <w:tcW w:w="617" w:type="pct"/>
            <w:tcBorders>
              <w:top w:val="single" w:sz="4" w:space="0" w:color="auto"/>
              <w:left w:val="single" w:sz="4" w:space="0" w:color="auto"/>
              <w:bottom w:val="single" w:sz="4" w:space="0" w:color="auto"/>
              <w:right w:val="single" w:sz="4" w:space="0" w:color="auto"/>
            </w:tcBorders>
          </w:tcPr>
          <w:p w:rsidR="00BD0524" w:rsidRDefault="00BD0524">
            <w:pPr>
              <w:pStyle w:val="Normalunindented"/>
              <w:keepNext/>
              <w:jc w:val="center"/>
              <w:rPr>
                <w:lang w:bidi="ru-RU"/>
              </w:rPr>
            </w:pPr>
            <w:r w:rsidRPr="00BD0524">
              <w:rPr>
                <w:lang w:bidi="ru-RU"/>
              </w:rPr>
              <w:t>Должностное лицо, осуществляющее контрольное действие</w:t>
            </w:r>
          </w:p>
        </w:tc>
        <w:tc>
          <w:tcPr>
            <w:tcW w:w="585" w:type="pct"/>
            <w:tcBorders>
              <w:top w:val="single" w:sz="4" w:space="0" w:color="auto"/>
              <w:left w:val="single" w:sz="4" w:space="0" w:color="auto"/>
              <w:bottom w:val="single" w:sz="4" w:space="0" w:color="auto"/>
              <w:right w:val="single" w:sz="4" w:space="0" w:color="auto"/>
            </w:tcBorders>
          </w:tcPr>
          <w:p w:rsidR="00BD0524" w:rsidRDefault="00BD0524">
            <w:pPr>
              <w:pStyle w:val="Normalunindented"/>
              <w:keepNext/>
              <w:jc w:val="center"/>
              <w:rPr>
                <w:lang w:bidi="ru-RU"/>
              </w:rPr>
            </w:pPr>
            <w:r w:rsidRPr="00BD0524">
              <w:rPr>
                <w:lang w:bidi="ru-RU"/>
              </w:rPr>
              <w:t>Характеристики контрольного действия</w:t>
            </w:r>
          </w:p>
        </w:tc>
        <w:tc>
          <w:tcPr>
            <w:tcW w:w="505" w:type="pct"/>
            <w:tcBorders>
              <w:top w:val="single" w:sz="4" w:space="0" w:color="auto"/>
              <w:left w:val="single" w:sz="4" w:space="0" w:color="auto"/>
              <w:bottom w:val="single" w:sz="4" w:space="0" w:color="auto"/>
              <w:right w:val="single" w:sz="4" w:space="0" w:color="auto"/>
            </w:tcBorders>
          </w:tcPr>
          <w:p w:rsidR="00BD0524" w:rsidRDefault="00BD0524">
            <w:pPr>
              <w:pStyle w:val="Normalunindented"/>
              <w:keepNext/>
              <w:jc w:val="center"/>
              <w:rPr>
                <w:lang w:bidi="ru-RU"/>
              </w:rPr>
            </w:pPr>
            <w:r w:rsidRPr="00BD0524">
              <w:rPr>
                <w:lang w:bidi="ru-RU"/>
              </w:rPr>
              <w:t>Результаты контрольного действия</w:t>
            </w:r>
          </w:p>
        </w:tc>
        <w:tc>
          <w:tcPr>
            <w:tcW w:w="545" w:type="pct"/>
            <w:tcBorders>
              <w:top w:val="single" w:sz="4" w:space="0" w:color="auto"/>
              <w:left w:val="single" w:sz="4" w:space="0" w:color="auto"/>
              <w:bottom w:val="single" w:sz="4" w:space="0" w:color="auto"/>
              <w:right w:val="single" w:sz="4" w:space="0" w:color="auto"/>
            </w:tcBorders>
          </w:tcPr>
          <w:p w:rsidR="00BD0524" w:rsidRDefault="00BD0524">
            <w:pPr>
              <w:pStyle w:val="Normalunindented"/>
              <w:keepNext/>
              <w:jc w:val="center"/>
              <w:rPr>
                <w:lang w:bidi="ru-RU"/>
              </w:rPr>
            </w:pPr>
            <w:r w:rsidRPr="00BD0524">
              <w:rPr>
                <w:lang w:bidi="ru-RU"/>
              </w:rPr>
              <w:t>Сведения о причинах возникновения недостатков (нарушений)</w:t>
            </w:r>
          </w:p>
        </w:tc>
        <w:tc>
          <w:tcPr>
            <w:tcW w:w="545" w:type="pct"/>
            <w:tcBorders>
              <w:top w:val="single" w:sz="4" w:space="0" w:color="auto"/>
              <w:left w:val="single" w:sz="4" w:space="0" w:color="auto"/>
              <w:bottom w:val="single" w:sz="4" w:space="0" w:color="auto"/>
              <w:right w:val="single" w:sz="4" w:space="0" w:color="auto"/>
            </w:tcBorders>
          </w:tcPr>
          <w:p w:rsidR="00BD0524" w:rsidRDefault="00BD0524">
            <w:pPr>
              <w:pStyle w:val="Normalunindented"/>
              <w:keepNext/>
              <w:jc w:val="center"/>
              <w:rPr>
                <w:lang w:bidi="ru-RU"/>
              </w:rPr>
            </w:pPr>
            <w:r w:rsidRPr="00BD0524">
              <w:rPr>
                <w:lang w:bidi="ru-RU"/>
              </w:rPr>
              <w:t>Предлагаемые меры по устранению недостатков (нарушений), причин их возникновения</w:t>
            </w:r>
          </w:p>
        </w:tc>
        <w:tc>
          <w:tcPr>
            <w:tcW w:w="435" w:type="pct"/>
            <w:tcBorders>
              <w:top w:val="single" w:sz="4" w:space="0" w:color="auto"/>
              <w:left w:val="single" w:sz="4" w:space="0" w:color="auto"/>
              <w:bottom w:val="single" w:sz="4" w:space="0" w:color="auto"/>
              <w:right w:val="single" w:sz="4" w:space="0" w:color="auto"/>
            </w:tcBorders>
          </w:tcPr>
          <w:p w:rsidR="00BD0524" w:rsidRDefault="00BD0524">
            <w:pPr>
              <w:pStyle w:val="Normalunindented"/>
              <w:keepNext/>
              <w:jc w:val="center"/>
              <w:rPr>
                <w:lang w:bidi="ru-RU"/>
              </w:rPr>
            </w:pPr>
            <w:r w:rsidRPr="00BD0524">
              <w:rPr>
                <w:lang w:bidi="ru-RU"/>
              </w:rPr>
              <w:t>Отметка об устранении</w:t>
            </w:r>
          </w:p>
        </w:tc>
      </w:tr>
      <w:tr w:rsidR="00CD00B8" w:rsidTr="00764166">
        <w:trPr>
          <w:jc w:val="center"/>
        </w:trPr>
        <w:tc>
          <w:tcPr>
            <w:tcW w:w="327" w:type="pct"/>
            <w:tcBorders>
              <w:top w:val="single" w:sz="4" w:space="0" w:color="auto"/>
              <w:left w:val="single" w:sz="4" w:space="0" w:color="auto"/>
              <w:bottom w:val="single" w:sz="4" w:space="0" w:color="auto"/>
              <w:right w:val="single" w:sz="4" w:space="0" w:color="auto"/>
            </w:tcBorders>
          </w:tcPr>
          <w:p w:rsidR="00BD0524" w:rsidRDefault="00BD0524" w:rsidP="00C9506B">
            <w:pPr>
              <w:pStyle w:val="Normalunindented"/>
              <w:keepNext/>
              <w:jc w:val="center"/>
              <w:rPr>
                <w:lang w:bidi="ru-RU"/>
              </w:rPr>
            </w:pPr>
            <w:r>
              <w:rPr>
                <w:lang w:bidi="ru-RU"/>
              </w:rPr>
              <w:t>1</w:t>
            </w:r>
          </w:p>
        </w:tc>
        <w:tc>
          <w:tcPr>
            <w:tcW w:w="533" w:type="pct"/>
            <w:tcBorders>
              <w:top w:val="single" w:sz="4" w:space="0" w:color="auto"/>
              <w:left w:val="single" w:sz="4" w:space="0" w:color="auto"/>
              <w:bottom w:val="single" w:sz="4" w:space="0" w:color="auto"/>
              <w:right w:val="single" w:sz="4" w:space="0" w:color="auto"/>
            </w:tcBorders>
          </w:tcPr>
          <w:p w:rsidR="00BD0524" w:rsidRDefault="00BD0524" w:rsidP="00C9506B">
            <w:pPr>
              <w:pStyle w:val="Normalunindented"/>
              <w:keepNext/>
              <w:jc w:val="center"/>
              <w:rPr>
                <w:lang w:bidi="ru-RU"/>
              </w:rPr>
            </w:pPr>
            <w:r>
              <w:rPr>
                <w:lang w:bidi="ru-RU"/>
              </w:rPr>
              <w:t>2</w:t>
            </w:r>
          </w:p>
        </w:tc>
        <w:tc>
          <w:tcPr>
            <w:tcW w:w="386" w:type="pct"/>
            <w:tcBorders>
              <w:top w:val="single" w:sz="4" w:space="0" w:color="auto"/>
              <w:left w:val="single" w:sz="4" w:space="0" w:color="auto"/>
              <w:bottom w:val="single" w:sz="4" w:space="0" w:color="auto"/>
              <w:right w:val="single" w:sz="4" w:space="0" w:color="auto"/>
            </w:tcBorders>
          </w:tcPr>
          <w:p w:rsidR="00BD0524" w:rsidRDefault="00BD0524" w:rsidP="00C9506B">
            <w:pPr>
              <w:pStyle w:val="Normalunindented"/>
              <w:keepNext/>
              <w:jc w:val="center"/>
              <w:rPr>
                <w:lang w:bidi="ru-RU"/>
              </w:rPr>
            </w:pPr>
            <w:r>
              <w:rPr>
                <w:lang w:bidi="ru-RU"/>
              </w:rPr>
              <w:t>3</w:t>
            </w:r>
          </w:p>
        </w:tc>
        <w:tc>
          <w:tcPr>
            <w:tcW w:w="523" w:type="pct"/>
            <w:tcBorders>
              <w:top w:val="single" w:sz="4" w:space="0" w:color="auto"/>
              <w:left w:val="single" w:sz="4" w:space="0" w:color="auto"/>
              <w:bottom w:val="single" w:sz="4" w:space="0" w:color="auto"/>
              <w:right w:val="single" w:sz="4" w:space="0" w:color="auto"/>
            </w:tcBorders>
          </w:tcPr>
          <w:p w:rsidR="00BD0524" w:rsidRDefault="00BD0524" w:rsidP="00C9506B">
            <w:pPr>
              <w:pStyle w:val="Normalunindented"/>
              <w:keepNext/>
              <w:jc w:val="center"/>
              <w:rPr>
                <w:lang w:bidi="ru-RU"/>
              </w:rPr>
            </w:pPr>
            <w:r>
              <w:rPr>
                <w:lang w:bidi="ru-RU"/>
              </w:rPr>
              <w:t>4</w:t>
            </w:r>
          </w:p>
        </w:tc>
        <w:tc>
          <w:tcPr>
            <w:tcW w:w="617" w:type="pct"/>
            <w:tcBorders>
              <w:top w:val="single" w:sz="4" w:space="0" w:color="auto"/>
              <w:left w:val="single" w:sz="4" w:space="0" w:color="auto"/>
              <w:bottom w:val="single" w:sz="4" w:space="0" w:color="auto"/>
              <w:right w:val="single" w:sz="4" w:space="0" w:color="auto"/>
            </w:tcBorders>
          </w:tcPr>
          <w:p w:rsidR="00BD0524" w:rsidRDefault="00BD0524" w:rsidP="00C9506B">
            <w:pPr>
              <w:pStyle w:val="Normalunindented"/>
              <w:keepNext/>
              <w:jc w:val="center"/>
              <w:rPr>
                <w:lang w:bidi="ru-RU"/>
              </w:rPr>
            </w:pPr>
            <w:r>
              <w:rPr>
                <w:lang w:bidi="ru-RU"/>
              </w:rPr>
              <w:t>5</w:t>
            </w:r>
          </w:p>
        </w:tc>
        <w:tc>
          <w:tcPr>
            <w:tcW w:w="585" w:type="pct"/>
            <w:tcBorders>
              <w:top w:val="single" w:sz="4" w:space="0" w:color="auto"/>
              <w:left w:val="single" w:sz="4" w:space="0" w:color="auto"/>
              <w:bottom w:val="single" w:sz="4" w:space="0" w:color="auto"/>
              <w:right w:val="single" w:sz="4" w:space="0" w:color="auto"/>
            </w:tcBorders>
          </w:tcPr>
          <w:p w:rsidR="00BD0524" w:rsidRDefault="00BD0524" w:rsidP="00C9506B">
            <w:pPr>
              <w:pStyle w:val="Normalunindented"/>
              <w:keepNext/>
              <w:jc w:val="center"/>
              <w:rPr>
                <w:lang w:bidi="ru-RU"/>
              </w:rPr>
            </w:pPr>
            <w:r>
              <w:rPr>
                <w:lang w:bidi="ru-RU"/>
              </w:rPr>
              <w:t>6</w:t>
            </w:r>
          </w:p>
        </w:tc>
        <w:tc>
          <w:tcPr>
            <w:tcW w:w="505" w:type="pct"/>
            <w:tcBorders>
              <w:top w:val="single" w:sz="4" w:space="0" w:color="auto"/>
              <w:left w:val="single" w:sz="4" w:space="0" w:color="auto"/>
              <w:bottom w:val="single" w:sz="4" w:space="0" w:color="auto"/>
              <w:right w:val="single" w:sz="4" w:space="0" w:color="auto"/>
            </w:tcBorders>
          </w:tcPr>
          <w:p w:rsidR="00BD0524" w:rsidRDefault="00BD0524" w:rsidP="00C9506B">
            <w:pPr>
              <w:pStyle w:val="Normalunindented"/>
              <w:keepNext/>
              <w:jc w:val="center"/>
              <w:rPr>
                <w:lang w:bidi="ru-RU"/>
              </w:rPr>
            </w:pPr>
            <w:r>
              <w:rPr>
                <w:lang w:bidi="ru-RU"/>
              </w:rPr>
              <w:t>7</w:t>
            </w:r>
          </w:p>
        </w:tc>
        <w:tc>
          <w:tcPr>
            <w:tcW w:w="545" w:type="pct"/>
            <w:tcBorders>
              <w:top w:val="single" w:sz="4" w:space="0" w:color="auto"/>
              <w:left w:val="single" w:sz="4" w:space="0" w:color="auto"/>
              <w:bottom w:val="single" w:sz="4" w:space="0" w:color="auto"/>
              <w:right w:val="single" w:sz="4" w:space="0" w:color="auto"/>
            </w:tcBorders>
          </w:tcPr>
          <w:p w:rsidR="00BD0524" w:rsidRDefault="00BD0524" w:rsidP="00C9506B">
            <w:pPr>
              <w:pStyle w:val="Normalunindented"/>
              <w:keepNext/>
              <w:jc w:val="center"/>
              <w:rPr>
                <w:lang w:bidi="ru-RU"/>
              </w:rPr>
            </w:pPr>
            <w:r>
              <w:rPr>
                <w:lang w:bidi="ru-RU"/>
              </w:rPr>
              <w:t>8</w:t>
            </w:r>
          </w:p>
        </w:tc>
        <w:tc>
          <w:tcPr>
            <w:tcW w:w="545" w:type="pct"/>
            <w:tcBorders>
              <w:top w:val="single" w:sz="4" w:space="0" w:color="auto"/>
              <w:left w:val="single" w:sz="4" w:space="0" w:color="auto"/>
              <w:bottom w:val="single" w:sz="4" w:space="0" w:color="auto"/>
              <w:right w:val="single" w:sz="4" w:space="0" w:color="auto"/>
            </w:tcBorders>
          </w:tcPr>
          <w:p w:rsidR="00BD0524" w:rsidRDefault="00BD0524" w:rsidP="00C9506B">
            <w:pPr>
              <w:pStyle w:val="Normalunindented"/>
              <w:keepNext/>
              <w:jc w:val="center"/>
              <w:rPr>
                <w:lang w:bidi="ru-RU"/>
              </w:rPr>
            </w:pPr>
            <w:r>
              <w:rPr>
                <w:lang w:bidi="ru-RU"/>
              </w:rPr>
              <w:t>9</w:t>
            </w:r>
          </w:p>
        </w:tc>
        <w:tc>
          <w:tcPr>
            <w:tcW w:w="435" w:type="pct"/>
            <w:tcBorders>
              <w:top w:val="single" w:sz="4" w:space="0" w:color="auto"/>
              <w:left w:val="single" w:sz="4" w:space="0" w:color="auto"/>
              <w:bottom w:val="single" w:sz="4" w:space="0" w:color="auto"/>
              <w:right w:val="single" w:sz="4" w:space="0" w:color="auto"/>
            </w:tcBorders>
          </w:tcPr>
          <w:p w:rsidR="00BD0524" w:rsidRDefault="00BD0524" w:rsidP="00C9506B">
            <w:pPr>
              <w:pStyle w:val="Normalunindented"/>
              <w:keepNext/>
              <w:jc w:val="center"/>
              <w:rPr>
                <w:lang w:bidi="ru-RU"/>
              </w:rPr>
            </w:pPr>
            <w:r>
              <w:rPr>
                <w:lang w:bidi="ru-RU"/>
              </w:rPr>
              <w:t>10</w:t>
            </w:r>
          </w:p>
        </w:tc>
      </w:tr>
      <w:tr w:rsidR="00CD00B8" w:rsidTr="00764166">
        <w:trPr>
          <w:jc w:val="center"/>
        </w:trPr>
        <w:tc>
          <w:tcPr>
            <w:tcW w:w="327" w:type="pct"/>
            <w:tcBorders>
              <w:top w:val="single" w:sz="4" w:space="0" w:color="auto"/>
            </w:tcBorders>
          </w:tcPr>
          <w:p w:rsidR="00C9506B" w:rsidRDefault="00C9506B" w:rsidP="00C9506B">
            <w:pPr>
              <w:pStyle w:val="Normalunindented"/>
              <w:keepNext/>
              <w:jc w:val="center"/>
              <w:rPr>
                <w:lang w:bidi="ru-RU"/>
              </w:rPr>
            </w:pPr>
          </w:p>
        </w:tc>
        <w:tc>
          <w:tcPr>
            <w:tcW w:w="533" w:type="pct"/>
            <w:tcBorders>
              <w:top w:val="single" w:sz="4" w:space="0" w:color="auto"/>
            </w:tcBorders>
          </w:tcPr>
          <w:p w:rsidR="00C9506B" w:rsidRDefault="00C9506B" w:rsidP="00C9506B">
            <w:pPr>
              <w:pStyle w:val="Normalunindented"/>
              <w:keepNext/>
              <w:jc w:val="center"/>
              <w:rPr>
                <w:lang w:bidi="ru-RU"/>
              </w:rPr>
            </w:pPr>
          </w:p>
        </w:tc>
        <w:tc>
          <w:tcPr>
            <w:tcW w:w="386" w:type="pct"/>
            <w:tcBorders>
              <w:top w:val="single" w:sz="4" w:space="0" w:color="auto"/>
            </w:tcBorders>
          </w:tcPr>
          <w:p w:rsidR="00C9506B" w:rsidRDefault="00C9506B" w:rsidP="00C9506B">
            <w:pPr>
              <w:pStyle w:val="Normalunindented"/>
              <w:keepNext/>
              <w:jc w:val="center"/>
              <w:rPr>
                <w:lang w:bidi="ru-RU"/>
              </w:rPr>
            </w:pPr>
          </w:p>
        </w:tc>
        <w:tc>
          <w:tcPr>
            <w:tcW w:w="523" w:type="pct"/>
            <w:tcBorders>
              <w:top w:val="single" w:sz="4" w:space="0" w:color="auto"/>
            </w:tcBorders>
          </w:tcPr>
          <w:p w:rsidR="00C9506B" w:rsidRDefault="00C9506B" w:rsidP="00C9506B">
            <w:pPr>
              <w:pStyle w:val="Normalunindented"/>
              <w:keepNext/>
              <w:jc w:val="center"/>
              <w:rPr>
                <w:lang w:bidi="ru-RU"/>
              </w:rPr>
            </w:pPr>
          </w:p>
        </w:tc>
        <w:tc>
          <w:tcPr>
            <w:tcW w:w="617" w:type="pct"/>
            <w:tcBorders>
              <w:top w:val="single" w:sz="4" w:space="0" w:color="auto"/>
            </w:tcBorders>
          </w:tcPr>
          <w:p w:rsidR="00C9506B" w:rsidRDefault="00C9506B" w:rsidP="00C9506B">
            <w:pPr>
              <w:pStyle w:val="Normalunindented"/>
              <w:keepNext/>
              <w:jc w:val="center"/>
              <w:rPr>
                <w:lang w:bidi="ru-RU"/>
              </w:rPr>
            </w:pPr>
          </w:p>
        </w:tc>
        <w:tc>
          <w:tcPr>
            <w:tcW w:w="585" w:type="pct"/>
            <w:tcBorders>
              <w:top w:val="single" w:sz="4" w:space="0" w:color="auto"/>
            </w:tcBorders>
          </w:tcPr>
          <w:p w:rsidR="00C9506B" w:rsidRDefault="00C9506B" w:rsidP="00C9506B">
            <w:pPr>
              <w:pStyle w:val="Normalunindented"/>
              <w:keepNext/>
              <w:jc w:val="center"/>
              <w:rPr>
                <w:lang w:bidi="ru-RU"/>
              </w:rPr>
            </w:pPr>
          </w:p>
        </w:tc>
        <w:tc>
          <w:tcPr>
            <w:tcW w:w="505" w:type="pct"/>
            <w:tcBorders>
              <w:top w:val="single" w:sz="4" w:space="0" w:color="auto"/>
            </w:tcBorders>
          </w:tcPr>
          <w:p w:rsidR="00C9506B" w:rsidRDefault="00C9506B" w:rsidP="00C9506B">
            <w:pPr>
              <w:pStyle w:val="Normalunindented"/>
              <w:keepNext/>
              <w:jc w:val="center"/>
              <w:rPr>
                <w:lang w:bidi="ru-RU"/>
              </w:rPr>
            </w:pPr>
          </w:p>
        </w:tc>
        <w:tc>
          <w:tcPr>
            <w:tcW w:w="545" w:type="pct"/>
            <w:tcBorders>
              <w:top w:val="single" w:sz="4" w:space="0" w:color="auto"/>
            </w:tcBorders>
          </w:tcPr>
          <w:p w:rsidR="00C9506B" w:rsidRDefault="00C9506B" w:rsidP="00C9506B">
            <w:pPr>
              <w:pStyle w:val="Normalunindented"/>
              <w:keepNext/>
              <w:jc w:val="center"/>
              <w:rPr>
                <w:lang w:bidi="ru-RU"/>
              </w:rPr>
            </w:pPr>
          </w:p>
        </w:tc>
        <w:tc>
          <w:tcPr>
            <w:tcW w:w="545" w:type="pct"/>
            <w:tcBorders>
              <w:top w:val="single" w:sz="4" w:space="0" w:color="auto"/>
            </w:tcBorders>
          </w:tcPr>
          <w:p w:rsidR="00C9506B" w:rsidRDefault="00C9506B" w:rsidP="00C9506B">
            <w:pPr>
              <w:pStyle w:val="Normalunindented"/>
              <w:keepNext/>
              <w:jc w:val="center"/>
              <w:rPr>
                <w:lang w:bidi="ru-RU"/>
              </w:rPr>
            </w:pPr>
          </w:p>
        </w:tc>
        <w:tc>
          <w:tcPr>
            <w:tcW w:w="435" w:type="pct"/>
            <w:tcBorders>
              <w:top w:val="single" w:sz="4" w:space="0" w:color="auto"/>
            </w:tcBorders>
          </w:tcPr>
          <w:p w:rsidR="00C9506B" w:rsidRDefault="00C9506B" w:rsidP="00C9506B">
            <w:pPr>
              <w:pStyle w:val="Normalunindented"/>
              <w:keepNext/>
              <w:jc w:val="center"/>
              <w:rPr>
                <w:lang w:bidi="ru-RU"/>
              </w:rPr>
            </w:pPr>
          </w:p>
        </w:tc>
      </w:tr>
      <w:tr w:rsidR="00CD00B8" w:rsidTr="00C9506B">
        <w:trPr>
          <w:jc w:val="center"/>
        </w:trPr>
        <w:tc>
          <w:tcPr>
            <w:tcW w:w="327" w:type="pct"/>
          </w:tcPr>
          <w:p w:rsidR="00C9506B" w:rsidRDefault="00C9506B" w:rsidP="00C9506B">
            <w:pPr>
              <w:pStyle w:val="Normalunindented"/>
              <w:keepNext/>
              <w:jc w:val="center"/>
              <w:rPr>
                <w:lang w:bidi="ru-RU"/>
              </w:rPr>
            </w:pPr>
          </w:p>
        </w:tc>
        <w:tc>
          <w:tcPr>
            <w:tcW w:w="533" w:type="pct"/>
          </w:tcPr>
          <w:p w:rsidR="00C9506B" w:rsidRDefault="00C9506B" w:rsidP="00C9506B">
            <w:pPr>
              <w:pStyle w:val="Normalunindented"/>
              <w:keepNext/>
              <w:jc w:val="center"/>
              <w:rPr>
                <w:lang w:bidi="ru-RU"/>
              </w:rPr>
            </w:pPr>
          </w:p>
        </w:tc>
        <w:tc>
          <w:tcPr>
            <w:tcW w:w="386" w:type="pct"/>
          </w:tcPr>
          <w:p w:rsidR="00C9506B" w:rsidRDefault="00C9506B" w:rsidP="00C9506B">
            <w:pPr>
              <w:pStyle w:val="Normalunindented"/>
              <w:keepNext/>
              <w:jc w:val="center"/>
              <w:rPr>
                <w:lang w:bidi="ru-RU"/>
              </w:rPr>
            </w:pPr>
          </w:p>
        </w:tc>
        <w:tc>
          <w:tcPr>
            <w:tcW w:w="523" w:type="pct"/>
          </w:tcPr>
          <w:p w:rsidR="00C9506B" w:rsidRDefault="00C9506B" w:rsidP="00C9506B">
            <w:pPr>
              <w:pStyle w:val="Normalunindented"/>
              <w:keepNext/>
              <w:jc w:val="center"/>
              <w:rPr>
                <w:lang w:bidi="ru-RU"/>
              </w:rPr>
            </w:pPr>
          </w:p>
        </w:tc>
        <w:tc>
          <w:tcPr>
            <w:tcW w:w="617" w:type="pct"/>
          </w:tcPr>
          <w:p w:rsidR="00C9506B" w:rsidRDefault="00C9506B" w:rsidP="00C9506B">
            <w:pPr>
              <w:pStyle w:val="Normalunindented"/>
              <w:keepNext/>
              <w:jc w:val="center"/>
              <w:rPr>
                <w:lang w:bidi="ru-RU"/>
              </w:rPr>
            </w:pPr>
          </w:p>
        </w:tc>
        <w:tc>
          <w:tcPr>
            <w:tcW w:w="585" w:type="pct"/>
          </w:tcPr>
          <w:p w:rsidR="00C9506B" w:rsidRDefault="00C9506B" w:rsidP="00C9506B">
            <w:pPr>
              <w:pStyle w:val="Normalunindented"/>
              <w:keepNext/>
              <w:jc w:val="center"/>
              <w:rPr>
                <w:lang w:bidi="ru-RU"/>
              </w:rPr>
            </w:pPr>
          </w:p>
        </w:tc>
        <w:tc>
          <w:tcPr>
            <w:tcW w:w="505" w:type="pct"/>
          </w:tcPr>
          <w:p w:rsidR="00C9506B" w:rsidRDefault="00C9506B" w:rsidP="00C9506B">
            <w:pPr>
              <w:pStyle w:val="Normalunindented"/>
              <w:keepNext/>
              <w:jc w:val="center"/>
              <w:rPr>
                <w:lang w:bidi="ru-RU"/>
              </w:rPr>
            </w:pPr>
          </w:p>
        </w:tc>
        <w:tc>
          <w:tcPr>
            <w:tcW w:w="545" w:type="pct"/>
          </w:tcPr>
          <w:p w:rsidR="00C9506B" w:rsidRDefault="00C9506B" w:rsidP="00C9506B">
            <w:pPr>
              <w:pStyle w:val="Normalunindented"/>
              <w:keepNext/>
              <w:jc w:val="center"/>
              <w:rPr>
                <w:lang w:bidi="ru-RU"/>
              </w:rPr>
            </w:pPr>
          </w:p>
        </w:tc>
        <w:tc>
          <w:tcPr>
            <w:tcW w:w="545" w:type="pct"/>
          </w:tcPr>
          <w:p w:rsidR="00C9506B" w:rsidRDefault="00C9506B" w:rsidP="00C9506B">
            <w:pPr>
              <w:pStyle w:val="Normalunindented"/>
              <w:keepNext/>
              <w:jc w:val="center"/>
              <w:rPr>
                <w:lang w:bidi="ru-RU"/>
              </w:rPr>
            </w:pPr>
          </w:p>
        </w:tc>
        <w:tc>
          <w:tcPr>
            <w:tcW w:w="435" w:type="pct"/>
          </w:tcPr>
          <w:p w:rsidR="00C9506B" w:rsidRDefault="00C9506B" w:rsidP="00C9506B">
            <w:pPr>
              <w:pStyle w:val="Normalunindented"/>
              <w:keepNext/>
              <w:jc w:val="center"/>
              <w:rPr>
                <w:lang w:bidi="ru-RU"/>
              </w:rPr>
            </w:pPr>
          </w:p>
        </w:tc>
      </w:tr>
    </w:tbl>
    <w:p w:rsidR="002E365D" w:rsidRDefault="002E365D" w:rsidP="00C9506B">
      <w:pPr>
        <w:jc w:val="center"/>
      </w:pPr>
      <w:bookmarkStart w:id="155" w:name="_docEnd_7"/>
      <w:bookmarkEnd w:id="155"/>
    </w:p>
    <w:p w:rsidR="002E365D" w:rsidRDefault="002E365D" w:rsidP="00A35BEC">
      <w:pPr>
        <w:ind w:left="-993"/>
        <w:sectPr w:rsidR="002E365D" w:rsidSect="00A35BEC">
          <w:pgSz w:w="16839" w:h="11907" w:orient="landscape" w:code="9"/>
          <w:pgMar w:top="1134" w:right="850" w:bottom="1134" w:left="993" w:header="720" w:footer="720" w:gutter="0"/>
          <w:cols w:space="720"/>
        </w:sectPr>
      </w:pPr>
    </w:p>
    <w:p w:rsidR="002E365D" w:rsidRPr="00A11478" w:rsidRDefault="002E365D"/>
    <w:p w:rsidR="002E365D" w:rsidRPr="00A11478" w:rsidRDefault="00731DAA">
      <w:pPr>
        <w:keepNext/>
        <w:keepLines/>
        <w:ind w:firstLine="0"/>
        <w:jc w:val="right"/>
      </w:pPr>
      <w:r w:rsidRPr="00A11478">
        <w:t xml:space="preserve">Приложение № </w:t>
      </w:r>
      <w:r w:rsidRPr="00A11478">
        <w:fldChar w:fldCharType="begin" w:fldLock="1"/>
      </w:r>
      <w:r w:rsidRPr="00A11478">
        <w:instrText xml:space="preserve"> REF _ref_1-9826518fc4c94d \h \n \! </w:instrText>
      </w:r>
      <w:r w:rsidRPr="00A11478">
        <w:fldChar w:fldCharType="separate"/>
      </w:r>
      <w:r w:rsidRPr="00A11478">
        <w:t>6</w:t>
      </w:r>
      <w:r w:rsidRPr="00A11478">
        <w:fldChar w:fldCharType="end"/>
      </w:r>
      <w:r w:rsidRPr="00A11478">
        <w:br/>
        <w:t>к Учетной политике</w:t>
      </w:r>
      <w:r w:rsidRPr="00A11478">
        <w:br/>
        <w:t>для целей бюджетного учета</w:t>
      </w:r>
    </w:p>
    <w:p w:rsidR="002E365D" w:rsidRPr="00A11478" w:rsidRDefault="00731DAA">
      <w:pPr>
        <w:pStyle w:val="a4"/>
      </w:pPr>
      <w:bookmarkStart w:id="156" w:name="_docStart_8"/>
      <w:bookmarkStart w:id="157" w:name="_title_8"/>
      <w:bookmarkStart w:id="158" w:name="_ref_1-9826518fc4c94d"/>
      <w:bookmarkEnd w:id="156"/>
      <w:r w:rsidRPr="00A11478">
        <w:t>Положение о комиссии по поступлению и выбытию активов</w:t>
      </w:r>
      <w:bookmarkEnd w:id="157"/>
      <w:bookmarkEnd w:id="158"/>
    </w:p>
    <w:p w:rsidR="002E365D" w:rsidRPr="00A11478" w:rsidRDefault="00731DAA" w:rsidP="004A0039">
      <w:pPr>
        <w:pStyle w:val="heading1normal"/>
        <w:numPr>
          <w:ilvl w:val="0"/>
          <w:numId w:val="18"/>
        </w:numPr>
        <w:jc w:val="center"/>
      </w:pPr>
      <w:bookmarkStart w:id="159" w:name="_ref_1-730c13f5d6754b"/>
      <w:r w:rsidRPr="00A11478">
        <w:rPr>
          <w:b/>
        </w:rPr>
        <w:t>Общие положения</w:t>
      </w:r>
      <w:bookmarkEnd w:id="159"/>
    </w:p>
    <w:p w:rsidR="002E365D" w:rsidRPr="00A11478" w:rsidRDefault="00731DAA">
      <w:pPr>
        <w:pStyle w:val="heading2normal"/>
      </w:pPr>
      <w:bookmarkStart w:id="160" w:name="_ref_1-d9408a4ce3414b"/>
      <w:r w:rsidRPr="00A11478">
        <w:t>Состав комиссии по поступлению и выбытию активов (далее - комиссия) утверждается ежегодно отдельным распорядительным актом руководителя.</w:t>
      </w:r>
      <w:bookmarkEnd w:id="160"/>
    </w:p>
    <w:p w:rsidR="002E365D" w:rsidRPr="00A11478" w:rsidRDefault="00731DAA">
      <w:pPr>
        <w:pStyle w:val="heading2normal"/>
      </w:pPr>
      <w:bookmarkStart w:id="161" w:name="_ref_1-ad8f7e61107541"/>
      <w:r w:rsidRPr="00A11478">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61"/>
    </w:p>
    <w:p w:rsidR="002E365D" w:rsidRPr="00A11478" w:rsidRDefault="00731DAA">
      <w:pPr>
        <w:pStyle w:val="heading2normal"/>
      </w:pPr>
      <w:bookmarkStart w:id="162" w:name="_ref_1-f64c966bc47f4a"/>
      <w:r w:rsidRPr="00A11478">
        <w:t>Заседания комиссии проводятся по мере необходимости, но не реже одного раза в квартал.</w:t>
      </w:r>
      <w:bookmarkEnd w:id="162"/>
    </w:p>
    <w:p w:rsidR="002E365D" w:rsidRPr="00A11478" w:rsidRDefault="00731DAA">
      <w:pPr>
        <w:pStyle w:val="heading2normal"/>
      </w:pPr>
      <w:bookmarkStart w:id="163" w:name="_ref_1-343e35a4464349"/>
      <w:r w:rsidRPr="00A11478">
        <w:t xml:space="preserve">Срок рассмотрения комиссией представленных ей документов не должен превышать </w:t>
      </w:r>
      <w:r w:rsidR="00B80B76" w:rsidRPr="00A11478">
        <w:t>30</w:t>
      </w:r>
      <w:r w:rsidRPr="00A11478">
        <w:t xml:space="preserve"> календарных дней.</w:t>
      </w:r>
      <w:bookmarkEnd w:id="163"/>
    </w:p>
    <w:p w:rsidR="002E365D" w:rsidRPr="00A11478" w:rsidRDefault="00731DAA">
      <w:pPr>
        <w:pStyle w:val="heading2normal"/>
      </w:pPr>
      <w:bookmarkStart w:id="164" w:name="_ref_1-4d91984cd6714a"/>
      <w:r w:rsidRPr="00A11478">
        <w:t>Заседание комиссии правомочно при наличии не менее 2/3 ее состава.</w:t>
      </w:r>
      <w:bookmarkEnd w:id="164"/>
    </w:p>
    <w:p w:rsidR="002E365D" w:rsidRPr="00A11478" w:rsidRDefault="00731DAA">
      <w:pPr>
        <w:pStyle w:val="heading2normal"/>
      </w:pPr>
      <w:bookmarkStart w:id="165" w:name="_ref_1-ae15b97ef0f244"/>
      <w:r w:rsidRPr="00A11478">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65"/>
    </w:p>
    <w:p w:rsidR="002E365D" w:rsidRPr="00A11478" w:rsidRDefault="00731DAA">
      <w:pPr>
        <w:pStyle w:val="heading2normal"/>
      </w:pPr>
      <w:bookmarkStart w:id="166" w:name="_ref_1-f37bc9296ab44c"/>
      <w:r w:rsidRPr="00A11478">
        <w:t>Экспертом не может быть лицо, отвечающее за материальные ценности, в отношении которых принимается решение о списании.</w:t>
      </w:r>
      <w:bookmarkEnd w:id="166"/>
    </w:p>
    <w:p w:rsidR="002E365D" w:rsidRPr="00A11478" w:rsidRDefault="00731DAA">
      <w:pPr>
        <w:pStyle w:val="heading2normal"/>
      </w:pPr>
      <w:bookmarkStart w:id="167" w:name="_ref_1-71dd3479e9064d"/>
      <w:r w:rsidRPr="00A11478">
        <w:t>Решение комиссии оформляется протоколом, который подписывают председатель и члены комиссии, присутствовавшие на заседании.</w:t>
      </w:r>
      <w:bookmarkEnd w:id="167"/>
    </w:p>
    <w:p w:rsidR="002E365D" w:rsidRPr="00A11478" w:rsidRDefault="00731DAA">
      <w:pPr>
        <w:pStyle w:val="heading1normal"/>
        <w:jc w:val="center"/>
      </w:pPr>
      <w:bookmarkStart w:id="168" w:name="_ref_1-ce6efbf8fb6e47"/>
      <w:r w:rsidRPr="00A11478">
        <w:rPr>
          <w:b/>
        </w:rPr>
        <w:t>Принятие решений по поступлению активов</w:t>
      </w:r>
      <w:bookmarkEnd w:id="168"/>
    </w:p>
    <w:p w:rsidR="002E365D" w:rsidRPr="00A11478" w:rsidRDefault="00731DAA">
      <w:pPr>
        <w:pStyle w:val="heading2normal"/>
      </w:pPr>
      <w:bookmarkStart w:id="169" w:name="_ref_1-40d79934ff424c"/>
      <w:r w:rsidRPr="00A11478">
        <w:t>В части поступления активов комиссия принимает решения по следующим вопросам:</w:t>
      </w:r>
      <w:bookmarkEnd w:id="169"/>
    </w:p>
    <w:p w:rsidR="002E365D" w:rsidRPr="00A11478" w:rsidRDefault="00731DAA">
      <w:r w:rsidRPr="00A11478">
        <w:t>- физическое принятие активов в случаях, прямо предусмотренных внутренними актами организации;</w:t>
      </w:r>
    </w:p>
    <w:p w:rsidR="002E365D" w:rsidRPr="00A11478" w:rsidRDefault="00731DAA">
      <w:r w:rsidRPr="00A11478">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A11478">
        <w:t>к</w:t>
      </w:r>
      <w:proofErr w:type="gramEnd"/>
      <w:r w:rsidRPr="00A11478">
        <w:t xml:space="preserve"> которой относится поступившее имущество;</w:t>
      </w:r>
    </w:p>
    <w:p w:rsidR="002E365D" w:rsidRPr="00A11478" w:rsidRDefault="00731DAA">
      <w:r w:rsidRPr="00A11478">
        <w:t>- выбор метода определения справедливой стоимости имущества в случаях, установленных нормативными актами и (или) Учетной политикой;</w:t>
      </w:r>
    </w:p>
    <w:p w:rsidR="002E365D" w:rsidRPr="00A11478" w:rsidRDefault="00731DAA">
      <w:r w:rsidRPr="00A11478">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2E365D" w:rsidRPr="00A11478" w:rsidRDefault="00731DAA">
      <w:r w:rsidRPr="00A11478">
        <w:t>- определение первоначальной стоимости и метода амортизации поступивших объектов нефинансовых активов;</w:t>
      </w:r>
    </w:p>
    <w:p w:rsidR="002E365D" w:rsidRPr="00A11478" w:rsidRDefault="00731DAA">
      <w:r w:rsidRPr="00A11478">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2E365D" w:rsidRPr="00A11478" w:rsidRDefault="00731DAA">
      <w:r w:rsidRPr="00A11478">
        <w:t>- определение величин оценочных резервов в случаях, установленных нормативными актами и (или) Учетной политикой;</w:t>
      </w:r>
    </w:p>
    <w:p w:rsidR="002E365D" w:rsidRPr="00A11478" w:rsidRDefault="00731DAA">
      <w:r w:rsidRPr="00A11478">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2E365D" w:rsidRPr="00A11478" w:rsidRDefault="00731DAA">
      <w:pPr>
        <w:pStyle w:val="heading2normal"/>
      </w:pPr>
      <w:bookmarkStart w:id="170" w:name="_ref_1-53723f9e442a4f"/>
      <w:r w:rsidRPr="00A11478">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70"/>
    </w:p>
    <w:p w:rsidR="002E365D" w:rsidRPr="00A11478" w:rsidRDefault="00731DAA">
      <w:pPr>
        <w:pStyle w:val="heading2normal"/>
      </w:pPr>
      <w:bookmarkStart w:id="171" w:name="_ref_1-34adf91607fa4e"/>
      <w:r w:rsidRPr="00A11478">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bookmarkEnd w:id="171"/>
    </w:p>
    <w:p w:rsidR="002E365D" w:rsidRPr="00A11478" w:rsidRDefault="00731DAA">
      <w:r w:rsidRPr="00A11478">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2E365D" w:rsidRPr="00A11478" w:rsidRDefault="00731DAA">
      <w:r w:rsidRPr="00A11478">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2E365D" w:rsidRPr="00A11478" w:rsidRDefault="00731DAA">
      <w:r w:rsidRPr="00A11478">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2E365D" w:rsidRPr="00A11478" w:rsidRDefault="00731DAA">
      <w:r w:rsidRPr="00A11478">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2E365D" w:rsidRPr="00A11478" w:rsidRDefault="00731DAA">
      <w:pPr>
        <w:pStyle w:val="heading2normal"/>
      </w:pPr>
      <w:bookmarkStart w:id="172" w:name="_ref_1-ec210956aaf046"/>
      <w:r w:rsidRPr="00A11478">
        <w:t>В случае достройки, реконструкции, модернизации объектов основных сре</w:t>
      </w:r>
      <w:proofErr w:type="gramStart"/>
      <w:r w:rsidRPr="00A11478">
        <w:t>дств пр</w:t>
      </w:r>
      <w:proofErr w:type="gramEnd"/>
      <w:r w:rsidRPr="00A11478">
        <w:t>оизводится увеличение их первоначальной стоимости на сумму сформированных капитальных вложений в эти объекты.</w:t>
      </w:r>
      <w:bookmarkEnd w:id="172"/>
    </w:p>
    <w:p w:rsidR="002E365D" w:rsidRPr="00A11478" w:rsidRDefault="00731DAA">
      <w:r w:rsidRPr="00A11478">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03" w:history="1">
        <w:r w:rsidRPr="00A11478">
          <w:rPr>
            <w:rStyle w:val="afc"/>
            <w:color w:val="auto"/>
            <w:u w:val="none"/>
          </w:rPr>
          <w:t>(ф. 0504103)</w:t>
        </w:r>
      </w:hyperlink>
      <w:r w:rsidRPr="00A11478">
        <w:t>. Частичная ликвидация объекта основных сре</w:t>
      </w:r>
      <w:proofErr w:type="gramStart"/>
      <w:r w:rsidRPr="00A11478">
        <w:t>дств пр</w:t>
      </w:r>
      <w:proofErr w:type="gramEnd"/>
      <w:r w:rsidRPr="00A11478">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04" w:history="1">
        <w:r w:rsidRPr="00A11478">
          <w:rPr>
            <w:rStyle w:val="afc"/>
            <w:color w:val="auto"/>
            <w:u w:val="none"/>
          </w:rPr>
          <w:t>(ф. 0504103)</w:t>
        </w:r>
      </w:hyperlink>
      <w:r w:rsidRPr="00A11478">
        <w:t>.</w:t>
      </w:r>
    </w:p>
    <w:p w:rsidR="002E365D" w:rsidRPr="00A11478" w:rsidRDefault="00731DAA">
      <w:pPr>
        <w:pStyle w:val="heading2normal"/>
      </w:pPr>
      <w:bookmarkStart w:id="173" w:name="_ref_1-cb293971feb940"/>
      <w:r w:rsidRPr="00A11478">
        <w:t>Поступление нефинансовых активов комиссия оформляет следующими первичными учетными документами:</w:t>
      </w:r>
      <w:bookmarkEnd w:id="173"/>
    </w:p>
    <w:p w:rsidR="002E365D" w:rsidRPr="00A11478" w:rsidRDefault="00731DAA">
      <w:r w:rsidRPr="00A11478">
        <w:t xml:space="preserve">- Актом о приеме-передаче объектов нефинансовых активов </w:t>
      </w:r>
      <w:hyperlink r:id="rId305" w:history="1">
        <w:r w:rsidRPr="00A11478">
          <w:rPr>
            <w:rStyle w:val="afc"/>
            <w:color w:val="auto"/>
            <w:u w:val="none"/>
          </w:rPr>
          <w:t>ф. 0504101</w:t>
        </w:r>
      </w:hyperlink>
      <w:r w:rsidRPr="00A11478">
        <w:t>;</w:t>
      </w:r>
    </w:p>
    <w:p w:rsidR="002E365D" w:rsidRPr="00A11478" w:rsidRDefault="00731DAA">
      <w:r w:rsidRPr="00A11478">
        <w:t xml:space="preserve">- Приходным ордером на приемку материальных ценностей (нефинансовых активов) </w:t>
      </w:r>
      <w:hyperlink r:id="rId306" w:history="1">
        <w:r w:rsidRPr="00A11478">
          <w:rPr>
            <w:rStyle w:val="afc"/>
            <w:color w:val="auto"/>
            <w:u w:val="none"/>
          </w:rPr>
          <w:t>(ф. 0504207)</w:t>
        </w:r>
      </w:hyperlink>
      <w:r w:rsidRPr="00A11478">
        <w:t>;</w:t>
      </w:r>
    </w:p>
    <w:p w:rsidR="002E365D" w:rsidRPr="00A11478" w:rsidRDefault="00731DAA">
      <w:r w:rsidRPr="00A11478">
        <w:t xml:space="preserve">- Актом приемки материалов (материальных ценностей) </w:t>
      </w:r>
      <w:hyperlink r:id="rId307" w:history="1">
        <w:r w:rsidRPr="00A11478">
          <w:rPr>
            <w:rStyle w:val="afc"/>
            <w:color w:val="auto"/>
            <w:u w:val="none"/>
          </w:rPr>
          <w:t>(ф. 0504220)</w:t>
        </w:r>
      </w:hyperlink>
      <w:r w:rsidRPr="00A11478">
        <w:t>.</w:t>
      </w:r>
    </w:p>
    <w:p w:rsidR="002E365D" w:rsidRPr="00A11478" w:rsidRDefault="00731DAA">
      <w:pPr>
        <w:pStyle w:val="heading2normal"/>
      </w:pPr>
      <w:bookmarkStart w:id="174" w:name="_ref_1-401de02538a64e"/>
      <w:r w:rsidRPr="00A11478">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74"/>
    </w:p>
    <w:p w:rsidR="002E365D" w:rsidRPr="00A11478" w:rsidRDefault="00731DAA">
      <w:pPr>
        <w:pStyle w:val="heading2normal"/>
      </w:pPr>
      <w:bookmarkStart w:id="175" w:name="_ref_1-82062f1eea1643"/>
      <w:r w:rsidRPr="00A11478">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175"/>
    </w:p>
    <w:p w:rsidR="002E365D" w:rsidRPr="00A11478" w:rsidRDefault="00731DAA">
      <w:pPr>
        <w:pStyle w:val="heading1normal"/>
        <w:jc w:val="center"/>
      </w:pPr>
      <w:bookmarkStart w:id="176" w:name="_ref_1-709562455cd140"/>
      <w:r w:rsidRPr="00A11478">
        <w:rPr>
          <w:b/>
        </w:rPr>
        <w:t>Принятие решений по выбытию (списанию) активов и списанию задолженности неплатежеспособных дебиторов</w:t>
      </w:r>
      <w:bookmarkEnd w:id="176"/>
    </w:p>
    <w:p w:rsidR="002E365D" w:rsidRPr="00A11478" w:rsidRDefault="00731DAA">
      <w:pPr>
        <w:pStyle w:val="heading2normal"/>
      </w:pPr>
      <w:bookmarkStart w:id="177" w:name="_ref_1-0f33135fa9dc41"/>
      <w:r w:rsidRPr="00A11478">
        <w:lastRenderedPageBreak/>
        <w:t>В части выбытия (списания) активов и задолженности комиссия принимает решения по следующим вопросам:</w:t>
      </w:r>
      <w:bookmarkEnd w:id="177"/>
    </w:p>
    <w:p w:rsidR="002E365D" w:rsidRPr="00A11478" w:rsidRDefault="00731DAA">
      <w:r w:rsidRPr="00A11478">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A11478">
        <w:t>забалансовом</w:t>
      </w:r>
      <w:proofErr w:type="spellEnd"/>
      <w:r w:rsidRPr="00A11478">
        <w:t xml:space="preserve"> счете 21);</w:t>
      </w:r>
    </w:p>
    <w:p w:rsidR="002E365D" w:rsidRPr="00A11478" w:rsidRDefault="00731DAA">
      <w:r w:rsidRPr="00A11478">
        <w:t>- о возможности использовать отдельные узлы, детали, конструкции и материалы, полученные в результате списания объектов нефинансовых активов;</w:t>
      </w:r>
    </w:p>
    <w:p w:rsidR="002E365D" w:rsidRPr="00A11478" w:rsidRDefault="00731DAA">
      <w:r w:rsidRPr="00A11478">
        <w:t>- о частичной ликвидации (</w:t>
      </w:r>
      <w:proofErr w:type="spellStart"/>
      <w:r w:rsidRPr="00A11478">
        <w:t>разукомплектации</w:t>
      </w:r>
      <w:proofErr w:type="spellEnd"/>
      <w:r w:rsidRPr="00A11478">
        <w:t>) основных средств и об определении стоимости выбывающей части актива при его частичной ликвидации;</w:t>
      </w:r>
    </w:p>
    <w:p w:rsidR="002E365D" w:rsidRPr="00A11478" w:rsidRDefault="00731DAA">
      <w:r w:rsidRPr="00A11478">
        <w:t>- о пригодности дальнейшего использования имущества, возможности и эффективности его восстановления;</w:t>
      </w:r>
    </w:p>
    <w:p w:rsidR="002E365D" w:rsidRPr="00A11478" w:rsidRDefault="00731DAA">
      <w:r w:rsidRPr="00A11478">
        <w:t xml:space="preserve">- о списании задолженности неплатежеспособных дебиторов, а также списании с </w:t>
      </w:r>
      <w:proofErr w:type="spellStart"/>
      <w:r w:rsidRPr="00A11478">
        <w:t>забалансового</w:t>
      </w:r>
      <w:proofErr w:type="spellEnd"/>
      <w:r w:rsidRPr="00A11478">
        <w:t xml:space="preserve"> учета задолженности, признанной безнадежной к взысканию.</w:t>
      </w:r>
    </w:p>
    <w:p w:rsidR="002E365D" w:rsidRPr="00A11478" w:rsidRDefault="00731DAA">
      <w:pPr>
        <w:pStyle w:val="heading2normal"/>
      </w:pPr>
      <w:bookmarkStart w:id="178" w:name="_ref_1-10da220bba944c"/>
      <w:r w:rsidRPr="00A11478">
        <w:t>Решение о выбытии имущества принимается, если оно:</w:t>
      </w:r>
      <w:bookmarkEnd w:id="178"/>
    </w:p>
    <w:p w:rsidR="002E365D" w:rsidRPr="00A11478" w:rsidRDefault="00731DAA">
      <w:r w:rsidRPr="00A11478">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2E365D" w:rsidRPr="00A11478" w:rsidRDefault="00731DAA">
      <w:r w:rsidRPr="00A11478">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A11478">
        <w:t>также</w:t>
      </w:r>
      <w:proofErr w:type="gramEnd"/>
      <w:r w:rsidRPr="00A11478">
        <w:t xml:space="preserve"> если невозможно выяснить его местонахождение;</w:t>
      </w:r>
    </w:p>
    <w:p w:rsidR="002E365D" w:rsidRPr="00A11478" w:rsidRDefault="00731DAA">
      <w:proofErr w:type="gramStart"/>
      <w:r w:rsidRPr="00A11478">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2E365D" w:rsidRPr="00A11478" w:rsidRDefault="00731DAA">
      <w:r w:rsidRPr="00A11478">
        <w:t>- в других случаях, предусмотренных законодательством РФ.</w:t>
      </w:r>
    </w:p>
    <w:p w:rsidR="002E365D" w:rsidRPr="00A11478" w:rsidRDefault="00731DAA">
      <w:pPr>
        <w:pStyle w:val="heading2normal"/>
      </w:pPr>
      <w:bookmarkStart w:id="179" w:name="_ref_1-2136b8f103da49"/>
      <w:r w:rsidRPr="00A11478">
        <w:t>Решение о списании имущества принимается комиссией после проведения следующих мероприятий:</w:t>
      </w:r>
      <w:bookmarkEnd w:id="179"/>
    </w:p>
    <w:p w:rsidR="002E365D" w:rsidRPr="00A11478" w:rsidRDefault="00731DAA">
      <w:r w:rsidRPr="00A11478">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2E365D" w:rsidRPr="00A11478" w:rsidRDefault="00731DAA">
      <w:proofErr w:type="gramStart"/>
      <w:r w:rsidRPr="00A11478">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2E365D" w:rsidRPr="00A11478" w:rsidRDefault="00731DAA">
      <w:r w:rsidRPr="00A11478">
        <w:t>- установление виновных лиц, действия которых привели к необходимости списать имущество до истечения срока его полезного использования;</w:t>
      </w:r>
    </w:p>
    <w:p w:rsidR="002E365D" w:rsidRPr="00A11478" w:rsidRDefault="00731DAA">
      <w:r w:rsidRPr="00A11478">
        <w:t>- подготовка документов, необходимых для принятия решения о списании имущества.</w:t>
      </w:r>
    </w:p>
    <w:p w:rsidR="002E365D" w:rsidRPr="00A11478" w:rsidRDefault="00731DAA">
      <w:pPr>
        <w:pStyle w:val="heading2normal"/>
      </w:pPr>
      <w:bookmarkStart w:id="180" w:name="_ref_1-9d750e63e17740"/>
      <w:r w:rsidRPr="00A11478">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A11478">
        <w:t>забалансовый</w:t>
      </w:r>
      <w:proofErr w:type="spellEnd"/>
      <w:r w:rsidRPr="00A11478">
        <w:t xml:space="preserve"> учет.</w:t>
      </w:r>
      <w:bookmarkEnd w:id="180"/>
    </w:p>
    <w:p w:rsidR="002E365D" w:rsidRPr="00A11478" w:rsidRDefault="00731DAA">
      <w:r w:rsidRPr="00A11478">
        <w:t xml:space="preserve">Решение о списании задолженности с </w:t>
      </w:r>
      <w:proofErr w:type="spellStart"/>
      <w:r w:rsidRPr="00A11478">
        <w:t>забалансового</w:t>
      </w:r>
      <w:proofErr w:type="spellEnd"/>
      <w:r w:rsidRPr="00A11478">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2E365D" w:rsidRPr="00A11478" w:rsidRDefault="00731DAA">
      <w:pPr>
        <w:pStyle w:val="heading2normal"/>
      </w:pPr>
      <w:bookmarkStart w:id="181" w:name="_ref_1-cef0bbd8b7d945"/>
      <w:r w:rsidRPr="00A11478">
        <w:t>Выбытие (списание) нефинансовых активов оформляется следующими документами:</w:t>
      </w:r>
      <w:bookmarkEnd w:id="181"/>
    </w:p>
    <w:p w:rsidR="002E365D" w:rsidRPr="00A11478" w:rsidRDefault="00731DAA">
      <w:r w:rsidRPr="00A11478">
        <w:t xml:space="preserve">- Акт о приеме-передаче объектов нефинансовых активов </w:t>
      </w:r>
      <w:hyperlink r:id="rId308" w:history="1">
        <w:r w:rsidRPr="00A11478">
          <w:rPr>
            <w:rStyle w:val="afc"/>
            <w:color w:val="auto"/>
            <w:u w:val="none"/>
          </w:rPr>
          <w:t>ф. 0504101</w:t>
        </w:r>
      </w:hyperlink>
      <w:r w:rsidRPr="00A11478">
        <w:t>;</w:t>
      </w:r>
    </w:p>
    <w:p w:rsidR="002E365D" w:rsidRPr="00A11478" w:rsidRDefault="00731DAA">
      <w:r w:rsidRPr="00A11478">
        <w:t xml:space="preserve">- Акт о списании объектов нефинансовых активов (кроме транспортных средств) </w:t>
      </w:r>
      <w:hyperlink r:id="rId309" w:history="1">
        <w:r w:rsidRPr="00A11478">
          <w:rPr>
            <w:rStyle w:val="afc"/>
            <w:color w:val="auto"/>
            <w:u w:val="none"/>
          </w:rPr>
          <w:t>ф. 0504104</w:t>
        </w:r>
      </w:hyperlink>
      <w:r w:rsidRPr="00A11478">
        <w:t>;</w:t>
      </w:r>
    </w:p>
    <w:p w:rsidR="002E365D" w:rsidRPr="00A11478" w:rsidRDefault="00731DAA">
      <w:r w:rsidRPr="00A11478">
        <w:t xml:space="preserve">- Акт о списании транспортного средства </w:t>
      </w:r>
      <w:hyperlink r:id="rId310" w:history="1">
        <w:r w:rsidRPr="00A11478">
          <w:rPr>
            <w:rStyle w:val="afc"/>
            <w:color w:val="auto"/>
            <w:u w:val="none"/>
          </w:rPr>
          <w:t>ф. 0504105</w:t>
        </w:r>
      </w:hyperlink>
      <w:r w:rsidRPr="00A11478">
        <w:t>;</w:t>
      </w:r>
    </w:p>
    <w:p w:rsidR="002E365D" w:rsidRPr="00A11478" w:rsidRDefault="00731DAA">
      <w:r w:rsidRPr="00A11478">
        <w:t xml:space="preserve">- Акт о списании мягкого и хозяйственного инвентаря </w:t>
      </w:r>
      <w:hyperlink r:id="rId311" w:history="1">
        <w:r w:rsidRPr="00A11478">
          <w:rPr>
            <w:rStyle w:val="afc"/>
            <w:color w:val="auto"/>
            <w:u w:val="none"/>
          </w:rPr>
          <w:t>(ф. 0504143)</w:t>
        </w:r>
      </w:hyperlink>
      <w:r w:rsidRPr="00A11478">
        <w:t>;</w:t>
      </w:r>
    </w:p>
    <w:p w:rsidR="002E365D" w:rsidRPr="00A11478" w:rsidRDefault="00731DAA">
      <w:r w:rsidRPr="00A11478">
        <w:lastRenderedPageBreak/>
        <w:t xml:space="preserve">- Акт о списании материальных запасов </w:t>
      </w:r>
      <w:hyperlink r:id="rId312" w:history="1">
        <w:r w:rsidRPr="00A11478">
          <w:rPr>
            <w:rStyle w:val="afc"/>
            <w:color w:val="auto"/>
            <w:u w:val="none"/>
          </w:rPr>
          <w:t>ф. 0504230</w:t>
        </w:r>
      </w:hyperlink>
      <w:r w:rsidRPr="00A11478">
        <w:t>.</w:t>
      </w:r>
    </w:p>
    <w:p w:rsidR="002E365D" w:rsidRPr="00A11478" w:rsidRDefault="00731DAA">
      <w:pPr>
        <w:pStyle w:val="heading2normal"/>
      </w:pPr>
      <w:bookmarkStart w:id="182" w:name="_ref_1-7948bb732b2f40"/>
      <w:r w:rsidRPr="00A11478">
        <w:t>Оформленный комиссией акт о списании имущества утверждается руководителем.</w:t>
      </w:r>
      <w:bookmarkEnd w:id="182"/>
    </w:p>
    <w:p w:rsidR="002E365D" w:rsidRPr="00A11478" w:rsidRDefault="00731DAA">
      <w:pPr>
        <w:pStyle w:val="heading2normal"/>
      </w:pPr>
      <w:bookmarkStart w:id="183" w:name="_ref_1-3a6cdded410d42"/>
      <w:r w:rsidRPr="00A11478">
        <w:t>До утверждения в установленном порядке акта о списании реализация мероприятий, предусмотренных этим актом, не допускается.</w:t>
      </w:r>
      <w:bookmarkEnd w:id="183"/>
    </w:p>
    <w:p w:rsidR="002E365D" w:rsidRPr="00A11478" w:rsidRDefault="00731DAA">
      <w:r w:rsidRPr="00A11478">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2E365D" w:rsidRPr="00A11478" w:rsidRDefault="00731DAA">
      <w:pPr>
        <w:pStyle w:val="heading1normal"/>
        <w:jc w:val="center"/>
      </w:pPr>
      <w:bookmarkStart w:id="184" w:name="_ref_1-5350bc91b37843"/>
      <w:r w:rsidRPr="00A11478">
        <w:rPr>
          <w:b/>
        </w:rPr>
        <w:t>Принятие решений по вопросам обесценения активов</w:t>
      </w:r>
      <w:bookmarkEnd w:id="184"/>
    </w:p>
    <w:p w:rsidR="002E365D" w:rsidRPr="00A11478" w:rsidRDefault="00731DAA">
      <w:pPr>
        <w:pStyle w:val="heading2normal"/>
      </w:pPr>
      <w:bookmarkStart w:id="185" w:name="_ref_1-3c69f47ac15142"/>
      <w:r w:rsidRPr="00A11478">
        <w:t>При выявлении признаков возможного обесценения (снижения убытка) соответствующие обстоятельства рассматриваются комиссией.</w:t>
      </w:r>
      <w:bookmarkEnd w:id="185"/>
    </w:p>
    <w:p w:rsidR="002E365D" w:rsidRPr="00A11478" w:rsidRDefault="00731DAA">
      <w:pPr>
        <w:pStyle w:val="heading2normal"/>
      </w:pPr>
      <w:bookmarkStart w:id="186" w:name="_ref_1-5a71594073a64f"/>
      <w:r w:rsidRPr="00A11478">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86"/>
    </w:p>
    <w:p w:rsidR="002E365D" w:rsidRPr="00A11478" w:rsidRDefault="00731DAA">
      <w:pPr>
        <w:pStyle w:val="heading2normal"/>
      </w:pPr>
      <w:bookmarkStart w:id="187" w:name="_ref_1-d09e0e10960044"/>
      <w:r w:rsidRPr="00A11478">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87"/>
    </w:p>
    <w:p w:rsidR="002E365D" w:rsidRPr="00A11478" w:rsidRDefault="00731DAA">
      <w:pPr>
        <w:pStyle w:val="heading2normal"/>
      </w:pPr>
      <w:bookmarkStart w:id="188" w:name="_ref_1-5d1bf8169d7543"/>
      <w:r w:rsidRPr="00A11478">
        <w:t>В случае необходимости определить справедливую стоимость комиссия утверждает метод, который будет при этом использоваться.</w:t>
      </w:r>
      <w:bookmarkEnd w:id="188"/>
    </w:p>
    <w:p w:rsidR="002E365D" w:rsidRPr="00A11478" w:rsidRDefault="00731DAA">
      <w:pPr>
        <w:pStyle w:val="heading2normal"/>
      </w:pPr>
      <w:bookmarkStart w:id="189" w:name="_ref_1-5a5eeb145efd48"/>
      <w:r w:rsidRPr="00A11478">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89"/>
    </w:p>
    <w:p w:rsidR="002E365D" w:rsidRPr="00A11478" w:rsidRDefault="00731DAA">
      <w:pPr>
        <w:pStyle w:val="heading2normal"/>
      </w:pPr>
      <w:bookmarkStart w:id="190" w:name="_ref_1-1dd3d351c24e43"/>
      <w:r w:rsidRPr="00A11478">
        <w:t>В представление могут быть включены рекомендации комиссии по дальнейшему использованию имущества.</w:t>
      </w:r>
      <w:bookmarkEnd w:id="190"/>
    </w:p>
    <w:p w:rsidR="002E365D" w:rsidRPr="00A11478" w:rsidRDefault="00731DAA">
      <w:pPr>
        <w:pStyle w:val="heading2normal"/>
      </w:pPr>
      <w:bookmarkStart w:id="191" w:name="_ref_1-dcc4da22e8d040"/>
      <w:r w:rsidRPr="00A11478">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92" w:name="_docEnd_8"/>
      <w:bookmarkEnd w:id="191"/>
      <w:bookmarkEnd w:id="192"/>
    </w:p>
    <w:p w:rsidR="002E365D" w:rsidRPr="00A11478" w:rsidRDefault="002E365D">
      <w:pPr>
        <w:sectPr w:rsidR="002E365D" w:rsidRPr="00A11478">
          <w:headerReference w:type="default" r:id="rId313"/>
          <w:footerReference w:type="default" r:id="rId314"/>
          <w:footerReference w:type="first" r:id="rId315"/>
          <w:footnotePr>
            <w:numRestart w:val="eachSect"/>
          </w:footnotePr>
          <w:pgSz w:w="11907" w:h="16839" w:code="9"/>
          <w:pgMar w:top="1134" w:right="850" w:bottom="1134" w:left="1701" w:header="720" w:footer="720" w:gutter="0"/>
          <w:pgNumType w:start="1"/>
          <w:cols w:space="720"/>
          <w:titlePg/>
        </w:sectPr>
      </w:pPr>
    </w:p>
    <w:p w:rsidR="002E365D" w:rsidRPr="00A11478" w:rsidRDefault="00731DAA">
      <w:pPr>
        <w:keepNext/>
        <w:keepLines/>
        <w:ind w:firstLine="0"/>
        <w:jc w:val="right"/>
      </w:pPr>
      <w:r w:rsidRPr="00A11478">
        <w:lastRenderedPageBreak/>
        <w:t xml:space="preserve">Приложение № </w:t>
      </w:r>
      <w:r w:rsidRPr="00A11478">
        <w:fldChar w:fldCharType="begin" w:fldLock="1"/>
      </w:r>
      <w:r w:rsidRPr="00A11478">
        <w:instrText xml:space="preserve"> REF _ref_1-1b9b7f229e5a43 \h \n \! </w:instrText>
      </w:r>
      <w:r w:rsidRPr="00A11478">
        <w:fldChar w:fldCharType="separate"/>
      </w:r>
      <w:r w:rsidRPr="00A11478">
        <w:t>7</w:t>
      </w:r>
      <w:r w:rsidRPr="00A11478">
        <w:fldChar w:fldCharType="end"/>
      </w:r>
      <w:r w:rsidRPr="00A11478">
        <w:br/>
        <w:t>к Учетной политике</w:t>
      </w:r>
      <w:r w:rsidRPr="00A11478">
        <w:br/>
        <w:t>для целей бюджетного учета</w:t>
      </w:r>
    </w:p>
    <w:p w:rsidR="002E365D" w:rsidRPr="00A11478" w:rsidRDefault="00731DAA">
      <w:pPr>
        <w:pStyle w:val="a4"/>
      </w:pPr>
      <w:bookmarkStart w:id="193" w:name="_docStart_9"/>
      <w:bookmarkStart w:id="194" w:name="_title_9"/>
      <w:bookmarkStart w:id="195" w:name="_ref_1-1b9b7f229e5a43"/>
      <w:bookmarkEnd w:id="193"/>
      <w:r w:rsidRPr="00A11478">
        <w:t>Порядок проведения инвентаризации активов и обязательств</w:t>
      </w:r>
      <w:bookmarkEnd w:id="194"/>
      <w:bookmarkEnd w:id="195"/>
    </w:p>
    <w:p w:rsidR="002E365D" w:rsidRPr="00A11478" w:rsidRDefault="00731DAA" w:rsidP="004A0039">
      <w:pPr>
        <w:pStyle w:val="heading1normal"/>
        <w:numPr>
          <w:ilvl w:val="0"/>
          <w:numId w:val="19"/>
        </w:numPr>
        <w:jc w:val="center"/>
      </w:pPr>
      <w:bookmarkStart w:id="196" w:name="_ref_1-6e5c342d4bfd4c"/>
      <w:r w:rsidRPr="00A11478">
        <w:rPr>
          <w:b/>
        </w:rPr>
        <w:t>Организация проведения инвентаризации</w:t>
      </w:r>
      <w:bookmarkEnd w:id="196"/>
    </w:p>
    <w:p w:rsidR="002E365D" w:rsidRPr="00A11478" w:rsidRDefault="00731DAA">
      <w:pPr>
        <w:pStyle w:val="heading2normal"/>
      </w:pPr>
      <w:bookmarkStart w:id="197" w:name="_ref_1-51d9c0e74ce445"/>
      <w:r w:rsidRPr="00A11478">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97"/>
    </w:p>
    <w:p w:rsidR="002E365D" w:rsidRPr="00A11478" w:rsidRDefault="00731DAA">
      <w:pPr>
        <w:pStyle w:val="heading2normal"/>
      </w:pPr>
      <w:bookmarkStart w:id="198" w:name="_ref_1-90282c81cdfe46"/>
      <w:r w:rsidRPr="00A11478">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16" w:history="1">
        <w:r w:rsidRPr="00A11478">
          <w:rPr>
            <w:rStyle w:val="afc"/>
            <w:color w:val="auto"/>
            <w:u w:val="none"/>
          </w:rPr>
          <w:t>п. 81</w:t>
        </w:r>
      </w:hyperlink>
      <w:r w:rsidRPr="00A11478">
        <w:t xml:space="preserve"> СГС "Концептуальные основы".</w:t>
      </w:r>
      <w:bookmarkEnd w:id="198"/>
    </w:p>
    <w:p w:rsidR="002E365D" w:rsidRPr="00A11478" w:rsidRDefault="00731DAA">
      <w:pPr>
        <w:pStyle w:val="heading2normal"/>
      </w:pPr>
      <w:bookmarkStart w:id="199" w:name="_ref_1-85f2600fc53040"/>
      <w:r w:rsidRPr="00A11478">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199"/>
    </w:p>
    <w:p w:rsidR="002E365D" w:rsidRPr="00A11478" w:rsidRDefault="00731DAA">
      <w:pPr>
        <w:pStyle w:val="heading2normal"/>
      </w:pPr>
      <w:bookmarkStart w:id="200" w:name="_ref_1-55b4529250e14f"/>
      <w:r w:rsidRPr="00A11478">
        <w:t xml:space="preserve">Распорядительным актом о проведении инвентаризации является Решение о проведении инвентаризации </w:t>
      </w:r>
      <w:hyperlink r:id="rId317" w:history="1">
        <w:r w:rsidRPr="00A11478">
          <w:rPr>
            <w:rStyle w:val="afc"/>
            <w:color w:val="auto"/>
            <w:u w:val="none"/>
          </w:rPr>
          <w:t>(ф. 0510439)</w:t>
        </w:r>
      </w:hyperlink>
      <w:r w:rsidRPr="00A11478">
        <w:t>.</w:t>
      </w:r>
      <w:bookmarkEnd w:id="200"/>
    </w:p>
    <w:p w:rsidR="002E365D" w:rsidRPr="00A11478" w:rsidRDefault="00731DAA">
      <w:r w:rsidRPr="00A11478">
        <w:t xml:space="preserve">В Решении </w:t>
      </w:r>
      <w:hyperlink r:id="rId318" w:history="1">
        <w:r w:rsidRPr="00A11478">
          <w:rPr>
            <w:rStyle w:val="afc"/>
            <w:color w:val="auto"/>
            <w:u w:val="none"/>
          </w:rPr>
          <w:t>(ф. 0510439)</w:t>
        </w:r>
      </w:hyperlink>
      <w:r w:rsidRPr="00A11478">
        <w:t xml:space="preserve"> указываются:</w:t>
      </w:r>
    </w:p>
    <w:p w:rsidR="002E365D" w:rsidRPr="00A11478" w:rsidRDefault="00731DAA">
      <w:r w:rsidRPr="00A11478">
        <w:t>- причины проведения инвентаризации;</w:t>
      </w:r>
    </w:p>
    <w:p w:rsidR="002E365D" w:rsidRPr="00A11478" w:rsidRDefault="00731DAA">
      <w:r w:rsidRPr="00A11478">
        <w:t>- объекты инвентаризации;</w:t>
      </w:r>
    </w:p>
    <w:p w:rsidR="002E365D" w:rsidRPr="00A11478" w:rsidRDefault="00731DAA">
      <w:r w:rsidRPr="00A11478">
        <w:t>- сроки проведения инвентаризации;</w:t>
      </w:r>
    </w:p>
    <w:p w:rsidR="002E365D" w:rsidRPr="00A11478" w:rsidRDefault="00731DAA">
      <w:r w:rsidRPr="00A11478">
        <w:t>- дата, на которую проводится инвентаризация;</w:t>
      </w:r>
    </w:p>
    <w:p w:rsidR="002E365D" w:rsidRPr="00A11478" w:rsidRDefault="00731DAA">
      <w:r w:rsidRPr="00A11478">
        <w:t>- состав инвентаризационных комиссий (рабочих инвентаризационных комиссий);</w:t>
      </w:r>
    </w:p>
    <w:p w:rsidR="002E365D" w:rsidRPr="00A11478" w:rsidRDefault="00731DAA">
      <w:r w:rsidRPr="00A11478">
        <w:t>- ответственные лица, в отношении которых проводится инвентаризация;</w:t>
      </w:r>
    </w:p>
    <w:p w:rsidR="002E365D" w:rsidRPr="00A11478" w:rsidRDefault="00731DAA">
      <w:r w:rsidRPr="00A11478">
        <w:t>- место проведения инвентаризации.</w:t>
      </w:r>
    </w:p>
    <w:p w:rsidR="002E365D" w:rsidRPr="00A11478" w:rsidRDefault="00731DAA">
      <w:pPr>
        <w:pStyle w:val="heading2normal"/>
      </w:pPr>
      <w:bookmarkStart w:id="201" w:name="_ref_1-41f861e1745140"/>
      <w:r w:rsidRPr="00A11478">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01"/>
    </w:p>
    <w:p w:rsidR="002E365D" w:rsidRPr="00A11478" w:rsidRDefault="00731DAA">
      <w:pPr>
        <w:pStyle w:val="heading2normal"/>
      </w:pPr>
      <w:bookmarkStart w:id="202" w:name="_ref_1-ee344684a36842"/>
      <w:r w:rsidRPr="00A11478">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02"/>
    </w:p>
    <w:p w:rsidR="002E365D" w:rsidRPr="00A11478" w:rsidRDefault="00731DAA">
      <w:r w:rsidRPr="00A11478">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A11478">
        <w:t>на</w:t>
      </w:r>
      <w:proofErr w:type="gramEnd"/>
      <w:r w:rsidRPr="00A11478">
        <w:t xml:space="preserve">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2E365D" w:rsidRPr="00A11478" w:rsidRDefault="00731DAA">
      <w:pPr>
        <w:pStyle w:val="heading2normal"/>
      </w:pPr>
      <w:bookmarkStart w:id="203" w:name="_ref_1-39af1850cf6c47"/>
      <w:r w:rsidRPr="00A11478">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03"/>
    </w:p>
    <w:p w:rsidR="002E365D" w:rsidRPr="00A11478" w:rsidRDefault="00731DAA">
      <w:r w:rsidRPr="00A11478">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w:t>
      </w:r>
      <w:r w:rsidRPr="00A11478">
        <w:lastRenderedPageBreak/>
        <w:t>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2E365D" w:rsidRPr="00A11478" w:rsidRDefault="00731DAA">
      <w:pPr>
        <w:pStyle w:val="heading2normal"/>
      </w:pPr>
      <w:bookmarkStart w:id="204" w:name="_ref_1-1da5d74f53724d"/>
      <w:r w:rsidRPr="00A11478">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04"/>
    </w:p>
    <w:p w:rsidR="002E365D" w:rsidRPr="00A11478" w:rsidRDefault="00731DAA">
      <w:pPr>
        <w:pStyle w:val="heading2normal"/>
      </w:pPr>
      <w:bookmarkStart w:id="205" w:name="_ref_1-b371bdb5d5a64d"/>
      <w:r w:rsidRPr="00A11478">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05"/>
    </w:p>
    <w:p w:rsidR="002E365D" w:rsidRPr="00A11478" w:rsidRDefault="00731DAA">
      <w:pPr>
        <w:pStyle w:val="heading2normal"/>
      </w:pPr>
      <w:bookmarkStart w:id="206" w:name="_ref_1-adf14980ca0d42"/>
      <w:r w:rsidRPr="00A11478">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06"/>
    </w:p>
    <w:p w:rsidR="002E365D" w:rsidRPr="00A11478" w:rsidRDefault="00731DAA">
      <w:pPr>
        <w:pStyle w:val="heading2normal"/>
      </w:pPr>
      <w:bookmarkStart w:id="207" w:name="_ref_1-36ada1a900a549"/>
      <w:r w:rsidRPr="00A11478">
        <w:t>На имущество, которое получено в пользование, находится на ответственном хранении, арендовано, составляются отдельные описи (акты).</w:t>
      </w:r>
      <w:bookmarkEnd w:id="207"/>
    </w:p>
    <w:p w:rsidR="002E365D" w:rsidRPr="00A11478" w:rsidRDefault="00731DAA">
      <w:pPr>
        <w:pStyle w:val="heading1normal"/>
        <w:jc w:val="center"/>
      </w:pPr>
      <w:bookmarkStart w:id="208" w:name="_ref_1-3b5d86f0a4ae4d"/>
      <w:r w:rsidRPr="00A11478">
        <w:rPr>
          <w:b/>
        </w:rPr>
        <w:t>Обязанности и права инвентаризационной комиссии и иных лиц при проведении инвентаризации</w:t>
      </w:r>
      <w:bookmarkEnd w:id="208"/>
    </w:p>
    <w:p w:rsidR="002E365D" w:rsidRPr="00A11478" w:rsidRDefault="00731DAA">
      <w:pPr>
        <w:pStyle w:val="heading2normal"/>
      </w:pPr>
      <w:bookmarkStart w:id="209" w:name="_ref_1-13cba7e307074e"/>
      <w:r w:rsidRPr="00A11478">
        <w:t>Председатель комиссии обязан:</w:t>
      </w:r>
      <w:bookmarkEnd w:id="209"/>
    </w:p>
    <w:p w:rsidR="002E365D" w:rsidRPr="00A11478" w:rsidRDefault="00731DAA">
      <w:r w:rsidRPr="00A11478">
        <w:t>- быть принципиальным, соблюдать профессиональную этику и конфиденциальность;</w:t>
      </w:r>
    </w:p>
    <w:p w:rsidR="002E365D" w:rsidRPr="00A11478" w:rsidRDefault="00731DAA">
      <w:r w:rsidRPr="00A11478">
        <w:t>- определять методы и способы инвентаризации;</w:t>
      </w:r>
    </w:p>
    <w:p w:rsidR="002E365D" w:rsidRPr="00A11478" w:rsidRDefault="00731DAA">
      <w:r w:rsidRPr="00A11478">
        <w:t>- распределять направления проведения инвентаризации между членами комиссии;</w:t>
      </w:r>
    </w:p>
    <w:p w:rsidR="002E365D" w:rsidRPr="00A11478" w:rsidRDefault="00731DAA">
      <w:r w:rsidRPr="00A11478">
        <w:t>- организовывать проведение инвентаризации согласно утвержденному плану (программе);</w:t>
      </w:r>
    </w:p>
    <w:p w:rsidR="002E365D" w:rsidRPr="00A11478" w:rsidRDefault="00731DAA">
      <w:r w:rsidRPr="00A11478">
        <w:t>- осуществлять общее руководство членами комиссии в процессе инвентаризации;</w:t>
      </w:r>
    </w:p>
    <w:p w:rsidR="002E365D" w:rsidRPr="00A11478" w:rsidRDefault="00731DAA">
      <w:r w:rsidRPr="00A11478">
        <w:t>- обеспечивать сохранность полученных документов, отчетов и других материалов, проверяемых в ходе инвентаризации.</w:t>
      </w:r>
    </w:p>
    <w:p w:rsidR="002E365D" w:rsidRPr="00A11478" w:rsidRDefault="00731DAA">
      <w:pPr>
        <w:pStyle w:val="heading2normal"/>
      </w:pPr>
      <w:bookmarkStart w:id="210" w:name="_ref_1-5ddabd3311e946"/>
      <w:r w:rsidRPr="00A11478">
        <w:t>Председатель комиссии имеет право:</w:t>
      </w:r>
      <w:bookmarkEnd w:id="210"/>
    </w:p>
    <w:p w:rsidR="002E365D" w:rsidRPr="00A11478" w:rsidRDefault="00731DAA">
      <w:r w:rsidRPr="00A11478">
        <w:t>- проходить во все здания и помещения, занимаемые объектом инвентаризации, с учетом ограничений, установленных законодательством;</w:t>
      </w:r>
    </w:p>
    <w:p w:rsidR="002E365D" w:rsidRPr="00A11478" w:rsidRDefault="00731DAA">
      <w:r w:rsidRPr="00A11478">
        <w:t>- давать указания должностным лицам о предоставлении комиссии необходимых для проверки документов и сведений (информации);</w:t>
      </w:r>
    </w:p>
    <w:p w:rsidR="002E365D" w:rsidRPr="00A11478" w:rsidRDefault="00731DAA">
      <w:r w:rsidRPr="00A11478">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2E365D" w:rsidRPr="00A11478" w:rsidRDefault="00731DAA">
      <w:r w:rsidRPr="00A11478">
        <w:t>- по согласованию с руководителем привлекать должностных лиц к проведению инвентаризации;</w:t>
      </w:r>
    </w:p>
    <w:p w:rsidR="002E365D" w:rsidRPr="00A11478" w:rsidRDefault="00731DAA">
      <w:r w:rsidRPr="00A11478">
        <w:t>- вносить предложения об устранении выявленных в ходе проведения инвентаризации нарушений и недостатков.</w:t>
      </w:r>
    </w:p>
    <w:p w:rsidR="002E365D" w:rsidRPr="00A11478" w:rsidRDefault="00731DAA">
      <w:pPr>
        <w:pStyle w:val="heading2normal"/>
      </w:pPr>
      <w:bookmarkStart w:id="211" w:name="_ref_1-f6549e61cf1d4c"/>
      <w:r w:rsidRPr="00A11478">
        <w:t>Члены комиссии обязаны:</w:t>
      </w:r>
      <w:bookmarkEnd w:id="211"/>
    </w:p>
    <w:p w:rsidR="002E365D" w:rsidRPr="00A11478" w:rsidRDefault="00731DAA">
      <w:r w:rsidRPr="00A11478">
        <w:lastRenderedPageBreak/>
        <w:t>- быть принципиальными, соблюдать профессиональную этику и конфиденциальность;</w:t>
      </w:r>
    </w:p>
    <w:p w:rsidR="002E365D" w:rsidRPr="00A11478" w:rsidRDefault="00731DAA">
      <w:r w:rsidRPr="00A11478">
        <w:t>- проводить инвентаризацию в соответствии с утвержденным планом (программой);</w:t>
      </w:r>
    </w:p>
    <w:p w:rsidR="002E365D" w:rsidRPr="00A11478" w:rsidRDefault="00731DAA">
      <w:r w:rsidRPr="00A11478">
        <w:t>- незамедлительно докладывать председателю комиссии о выявленных в процессе инвентаризации нарушениях и злоупотреблениях;</w:t>
      </w:r>
    </w:p>
    <w:p w:rsidR="002E365D" w:rsidRPr="00A11478" w:rsidRDefault="00731DAA">
      <w:r w:rsidRPr="00A11478">
        <w:t>- обеспечивать сохранность полученных документов, отчетов и других материалов, проверяемых в ходе инвентаризации.</w:t>
      </w:r>
    </w:p>
    <w:p w:rsidR="002E365D" w:rsidRPr="00A11478" w:rsidRDefault="00731DAA">
      <w:pPr>
        <w:pStyle w:val="heading2normal"/>
      </w:pPr>
      <w:bookmarkStart w:id="212" w:name="_ref_1-88969d3af6a747"/>
      <w:r w:rsidRPr="00A11478">
        <w:t>Члены комиссии имеют право:</w:t>
      </w:r>
      <w:bookmarkEnd w:id="212"/>
    </w:p>
    <w:p w:rsidR="002E365D" w:rsidRPr="00A11478" w:rsidRDefault="00731DAA">
      <w:r w:rsidRPr="00A11478">
        <w:t>- проходить во все здания и помещения, занимаемые объектом инвентаризации, с учетом ограничений, установленных законодательством;</w:t>
      </w:r>
    </w:p>
    <w:p w:rsidR="002E365D" w:rsidRPr="00A11478" w:rsidRDefault="00731DAA">
      <w:r w:rsidRPr="00A11478">
        <w:t>- ходатайствовать перед председателем комиссии о предоставлении им необходимых для проверки документов и сведений (информации).</w:t>
      </w:r>
    </w:p>
    <w:p w:rsidR="002E365D" w:rsidRPr="00A11478" w:rsidRDefault="00731DAA">
      <w:pPr>
        <w:pStyle w:val="heading2normal"/>
      </w:pPr>
      <w:bookmarkStart w:id="213" w:name="_ref_1-c006381a24b545"/>
      <w:r w:rsidRPr="00A11478">
        <w:t>Руководитель и проверяемые должностные лица в процессе контрольных мероприятий обязаны:</w:t>
      </w:r>
      <w:bookmarkEnd w:id="213"/>
    </w:p>
    <w:p w:rsidR="002E365D" w:rsidRPr="00A11478" w:rsidRDefault="00731DAA">
      <w:r w:rsidRPr="00A11478">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2E365D" w:rsidRPr="00A11478" w:rsidRDefault="00731DAA">
      <w:r w:rsidRPr="00A11478">
        <w:t>- оказывать содействие в проведении инвентаризации;</w:t>
      </w:r>
    </w:p>
    <w:p w:rsidR="002E365D" w:rsidRPr="00A11478" w:rsidRDefault="00731DAA">
      <w:r w:rsidRPr="00A11478">
        <w:t>- представлять по требованию председателя комиссии и в установленные им сроки документы, необходимые для проверки;</w:t>
      </w:r>
    </w:p>
    <w:p w:rsidR="002E365D" w:rsidRPr="00A11478" w:rsidRDefault="00731DAA">
      <w:r w:rsidRPr="00A11478">
        <w:t>- давать справки и объяснения в устной и письменной форме по вопросам, возникающим в ходе проведения инвентаризации.</w:t>
      </w:r>
    </w:p>
    <w:p w:rsidR="002E365D" w:rsidRPr="00A11478" w:rsidRDefault="00731DAA">
      <w:pPr>
        <w:pStyle w:val="heading2normal"/>
      </w:pPr>
      <w:bookmarkStart w:id="214" w:name="_ref_1-fc9fbe6abcd948"/>
      <w:r w:rsidRPr="00A11478">
        <w:t>Инвентаризационная комиссия несет ответственность за качественное проведение инвентаризации в соответствии с законодательством РФ.</w:t>
      </w:r>
      <w:bookmarkEnd w:id="214"/>
    </w:p>
    <w:p w:rsidR="002E365D" w:rsidRPr="00A11478" w:rsidRDefault="00731DAA">
      <w:pPr>
        <w:pStyle w:val="heading2normal"/>
      </w:pPr>
      <w:bookmarkStart w:id="215" w:name="_ref_1-1af992f93b9544"/>
      <w:r w:rsidRPr="00A11478">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15"/>
    </w:p>
    <w:p w:rsidR="002E365D" w:rsidRPr="00A11478" w:rsidRDefault="00731DAA">
      <w:pPr>
        <w:pStyle w:val="heading1normal"/>
        <w:jc w:val="center"/>
      </w:pPr>
      <w:bookmarkStart w:id="216" w:name="_ref_1-f10f6b2a3e6c47"/>
      <w:r w:rsidRPr="00A11478">
        <w:rPr>
          <w:b/>
        </w:rPr>
        <w:t>Имущество и обязательства, подлежащие инвентаризации</w:t>
      </w:r>
      <w:bookmarkEnd w:id="216"/>
    </w:p>
    <w:p w:rsidR="002E365D" w:rsidRPr="00A11478" w:rsidRDefault="00731DAA">
      <w:pPr>
        <w:pStyle w:val="heading2normal"/>
      </w:pPr>
      <w:bookmarkStart w:id="217" w:name="_ref_1-4bd33ad92b9a45"/>
      <w:r w:rsidRPr="00A11478">
        <w:t>Инвентаризации подлежит все имущество независимо от его местонахождения, а также все виды обязательств, в том числе:</w:t>
      </w:r>
      <w:bookmarkEnd w:id="217"/>
    </w:p>
    <w:p w:rsidR="002E365D" w:rsidRPr="00A11478" w:rsidRDefault="00731DAA">
      <w:r w:rsidRPr="00A11478">
        <w:t>- имущество и обязательства, учтенные на балансовых счетах;</w:t>
      </w:r>
    </w:p>
    <w:p w:rsidR="002E365D" w:rsidRPr="00A11478" w:rsidRDefault="00731DAA">
      <w:r w:rsidRPr="00A11478">
        <w:t xml:space="preserve">- имущество, учтенное на </w:t>
      </w:r>
      <w:proofErr w:type="spellStart"/>
      <w:r w:rsidRPr="00A11478">
        <w:t>забалансовых</w:t>
      </w:r>
      <w:proofErr w:type="spellEnd"/>
      <w:r w:rsidRPr="00A11478">
        <w:t xml:space="preserve"> счетах;</w:t>
      </w:r>
    </w:p>
    <w:p w:rsidR="002E365D" w:rsidRPr="00A11478" w:rsidRDefault="00731DAA">
      <w:r w:rsidRPr="00A11478">
        <w:t>- другое имущество и обязательства в соответствии с распоряжением об инвентаризации.</w:t>
      </w:r>
    </w:p>
    <w:p w:rsidR="002E365D" w:rsidRPr="00A11478" w:rsidRDefault="00731DAA">
      <w:r w:rsidRPr="00A11478">
        <w:t>Фактически наличествующее имущество, не учтенное по каким-либо причинам, подлежит принятию к учету.</w:t>
      </w:r>
    </w:p>
    <w:p w:rsidR="006F7C9E" w:rsidRPr="00A11478" w:rsidRDefault="006F7C9E" w:rsidP="006F7C9E">
      <w:pPr>
        <w:shd w:val="clear" w:color="auto" w:fill="FFFFFF"/>
        <w:tabs>
          <w:tab w:val="right" w:pos="10206"/>
        </w:tabs>
        <w:spacing w:line="315" w:lineRule="atLeast"/>
        <w:ind w:firstLine="540"/>
        <w:rPr>
          <w:rFonts w:cs="Arial"/>
          <w:sz w:val="24"/>
          <w:szCs w:val="26"/>
        </w:rPr>
      </w:pPr>
      <w:r w:rsidRPr="00A11478">
        <w:rPr>
          <w:sz w:val="24"/>
          <w:szCs w:val="24"/>
        </w:rPr>
        <w:t xml:space="preserve">3.2. </w:t>
      </w:r>
      <w:r w:rsidRPr="00A11478">
        <w:rPr>
          <w:rFonts w:cs="Arial"/>
          <w:sz w:val="24"/>
          <w:szCs w:val="26"/>
        </w:rPr>
        <w:t>Проведение инвентаризаций обязательно:</w:t>
      </w:r>
      <w:r w:rsidRPr="00A11478">
        <w:rPr>
          <w:rFonts w:cs="Arial"/>
          <w:sz w:val="24"/>
          <w:szCs w:val="26"/>
        </w:rPr>
        <w:tab/>
      </w:r>
    </w:p>
    <w:p w:rsidR="006F7C9E" w:rsidRPr="00A11478" w:rsidRDefault="006F7C9E" w:rsidP="006F7C9E">
      <w:pPr>
        <w:shd w:val="clear" w:color="auto" w:fill="FFFFFF"/>
        <w:spacing w:after="0" w:line="315" w:lineRule="atLeast"/>
        <w:ind w:firstLine="540"/>
        <w:rPr>
          <w:rFonts w:cs="Arial"/>
          <w:sz w:val="24"/>
          <w:szCs w:val="26"/>
        </w:rPr>
      </w:pPr>
      <w:bookmarkStart w:id="218" w:name="dst100020"/>
      <w:bookmarkEnd w:id="218"/>
      <w:r w:rsidRPr="00A11478">
        <w:rPr>
          <w:rFonts w:cs="Arial"/>
          <w:sz w:val="24"/>
          <w:szCs w:val="26"/>
        </w:rPr>
        <w:t>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6F7C9E" w:rsidRPr="00A11478" w:rsidRDefault="006F7C9E" w:rsidP="006F7C9E">
      <w:pPr>
        <w:shd w:val="clear" w:color="auto" w:fill="FFFFFF"/>
        <w:spacing w:after="0" w:line="315" w:lineRule="atLeast"/>
        <w:ind w:firstLine="540"/>
        <w:rPr>
          <w:rFonts w:cs="Arial"/>
          <w:sz w:val="24"/>
          <w:szCs w:val="26"/>
        </w:rPr>
      </w:pPr>
      <w:bookmarkStart w:id="219" w:name="dst100021"/>
      <w:bookmarkEnd w:id="219"/>
      <w:r w:rsidRPr="00A11478">
        <w:rPr>
          <w:rFonts w:cs="Arial"/>
          <w:sz w:val="24"/>
          <w:szCs w:val="26"/>
        </w:rPr>
        <w:t>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w:t>
      </w:r>
      <w:proofErr w:type="gramStart"/>
      <w:r w:rsidRPr="00A11478">
        <w:rPr>
          <w:rFonts w:cs="Arial"/>
          <w:sz w:val="24"/>
          <w:szCs w:val="26"/>
        </w:rPr>
        <w:t>дств пр</w:t>
      </w:r>
      <w:proofErr w:type="gramEnd"/>
      <w:r w:rsidRPr="00A11478">
        <w:rPr>
          <w:rFonts w:cs="Arial"/>
          <w:sz w:val="24"/>
          <w:szCs w:val="26"/>
        </w:rPr>
        <w:t xml:space="preserve">оводится один раз в три года. </w:t>
      </w:r>
    </w:p>
    <w:p w:rsidR="006F7C9E" w:rsidRPr="00A11478" w:rsidRDefault="006F7C9E" w:rsidP="006F7C9E">
      <w:pPr>
        <w:shd w:val="clear" w:color="auto" w:fill="FFFFFF"/>
        <w:spacing w:after="0" w:line="315" w:lineRule="atLeast"/>
        <w:ind w:firstLine="540"/>
        <w:rPr>
          <w:rFonts w:cs="Arial"/>
          <w:sz w:val="24"/>
          <w:szCs w:val="26"/>
        </w:rPr>
      </w:pPr>
      <w:bookmarkStart w:id="220" w:name="dst100022"/>
      <w:bookmarkEnd w:id="220"/>
      <w:r w:rsidRPr="00A11478">
        <w:rPr>
          <w:rFonts w:cs="Arial"/>
          <w:sz w:val="24"/>
          <w:szCs w:val="26"/>
        </w:rPr>
        <w:lastRenderedPageBreak/>
        <w:t>при смене материально ответственных лиц (на день приемки - передачи дел);</w:t>
      </w:r>
    </w:p>
    <w:p w:rsidR="006F7C9E" w:rsidRPr="00A11478" w:rsidRDefault="006F7C9E" w:rsidP="006F7C9E">
      <w:pPr>
        <w:shd w:val="clear" w:color="auto" w:fill="FFFFFF"/>
        <w:spacing w:after="0" w:line="315" w:lineRule="atLeast"/>
        <w:ind w:firstLine="540"/>
        <w:rPr>
          <w:rFonts w:cs="Arial"/>
          <w:sz w:val="24"/>
          <w:szCs w:val="26"/>
        </w:rPr>
      </w:pPr>
      <w:bookmarkStart w:id="221" w:name="dst100023"/>
      <w:bookmarkEnd w:id="221"/>
      <w:r w:rsidRPr="00A11478">
        <w:rPr>
          <w:rFonts w:cs="Arial"/>
          <w:sz w:val="24"/>
          <w:szCs w:val="26"/>
        </w:rPr>
        <w:t>при установлении фактов хищений или злоупотреблений, а также порчи ценностей;</w:t>
      </w:r>
    </w:p>
    <w:p w:rsidR="006F7C9E" w:rsidRPr="00A11478" w:rsidRDefault="006F7C9E" w:rsidP="006F7C9E">
      <w:pPr>
        <w:shd w:val="clear" w:color="auto" w:fill="FFFFFF"/>
        <w:spacing w:after="0" w:line="315" w:lineRule="atLeast"/>
        <w:ind w:firstLine="540"/>
        <w:rPr>
          <w:rFonts w:cs="Arial"/>
          <w:sz w:val="24"/>
          <w:szCs w:val="26"/>
        </w:rPr>
      </w:pPr>
      <w:bookmarkStart w:id="222" w:name="dst100024"/>
      <w:bookmarkEnd w:id="222"/>
      <w:r w:rsidRPr="00A11478">
        <w:rPr>
          <w:rFonts w:cs="Arial"/>
          <w:sz w:val="24"/>
          <w:szCs w:val="26"/>
        </w:rPr>
        <w:t>в случае стихийных бедствий, пожара, аварий или других чрезвычайных ситуаций, вызванных экстремальными условиями;</w:t>
      </w:r>
    </w:p>
    <w:p w:rsidR="006F7C9E" w:rsidRPr="00A11478" w:rsidRDefault="006F7C9E" w:rsidP="006F7C9E">
      <w:pPr>
        <w:shd w:val="clear" w:color="auto" w:fill="FFFFFF"/>
        <w:spacing w:after="0" w:line="315" w:lineRule="atLeast"/>
        <w:ind w:firstLine="540"/>
        <w:rPr>
          <w:rFonts w:cs="Arial"/>
          <w:sz w:val="24"/>
          <w:szCs w:val="26"/>
        </w:rPr>
      </w:pPr>
      <w:bookmarkStart w:id="223" w:name="dst100025"/>
      <w:bookmarkEnd w:id="223"/>
      <w:r w:rsidRPr="00A11478">
        <w:rPr>
          <w:rFonts w:cs="Arial"/>
          <w:sz w:val="24"/>
          <w:szCs w:val="26"/>
        </w:rPr>
        <w:t>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Министерства финансов Российской Федерации.</w:t>
      </w:r>
    </w:p>
    <w:p w:rsidR="002E365D" w:rsidRPr="00A11478" w:rsidRDefault="00731DAA">
      <w:pPr>
        <w:pStyle w:val="heading1normal"/>
        <w:jc w:val="center"/>
      </w:pPr>
      <w:bookmarkStart w:id="224" w:name="_ref_1-378c3590234c42"/>
      <w:r w:rsidRPr="00A11478">
        <w:rPr>
          <w:b/>
        </w:rPr>
        <w:t>Оформление результатов инвентаризации и регулирование выявленных расхождений</w:t>
      </w:r>
      <w:bookmarkEnd w:id="224"/>
    </w:p>
    <w:p w:rsidR="002E365D" w:rsidRPr="00A11478" w:rsidRDefault="00731DAA">
      <w:pPr>
        <w:pStyle w:val="heading2normal"/>
      </w:pPr>
      <w:bookmarkStart w:id="225" w:name="_ref_1-8ba6f2c5a52246"/>
      <w:r w:rsidRPr="00A11478">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19" w:history="1">
        <w:r w:rsidRPr="00A11478">
          <w:rPr>
            <w:rStyle w:val="afc"/>
            <w:color w:val="auto"/>
            <w:u w:val="none"/>
          </w:rPr>
          <w:t>(ф. 0504092)</w:t>
        </w:r>
      </w:hyperlink>
      <w:r w:rsidRPr="00A11478">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A11478">
        <w:t>забалансовых</w:t>
      </w:r>
      <w:proofErr w:type="spellEnd"/>
      <w:r w:rsidRPr="00A11478">
        <w:t xml:space="preserve"> счетах, вносятся в отдельную ведомость.</w:t>
      </w:r>
      <w:bookmarkEnd w:id="225"/>
    </w:p>
    <w:p w:rsidR="002E365D" w:rsidRPr="00A11478" w:rsidRDefault="00731DAA">
      <w:pPr>
        <w:pStyle w:val="heading2normal"/>
      </w:pPr>
      <w:bookmarkStart w:id="226" w:name="_ref_1-29899d5f7b5f47"/>
      <w:r w:rsidRPr="00A11478">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26"/>
    </w:p>
    <w:p w:rsidR="002E365D" w:rsidRPr="00A11478" w:rsidRDefault="00731DAA">
      <w:pPr>
        <w:pStyle w:val="heading2normal"/>
      </w:pPr>
      <w:bookmarkStart w:id="227" w:name="_ref_1-6194f29a516345"/>
      <w:r w:rsidRPr="00A11478">
        <w:t>По результатам инвентаризации председатель инвентаризационной комиссии готовит для руководителя предложения:</w:t>
      </w:r>
      <w:bookmarkEnd w:id="227"/>
    </w:p>
    <w:p w:rsidR="002E365D" w:rsidRPr="00A11478" w:rsidRDefault="00731DAA">
      <w:r w:rsidRPr="00A11478">
        <w:t>- по отнесению недостач имущества, а также имущества, пришедшего в негодность, за счет виновных лиц либо по списанию;</w:t>
      </w:r>
    </w:p>
    <w:p w:rsidR="002E365D" w:rsidRPr="00A11478" w:rsidRDefault="00731DAA">
      <w:r w:rsidRPr="00A11478">
        <w:t>- оприходованию излишков;</w:t>
      </w:r>
    </w:p>
    <w:p w:rsidR="002E365D" w:rsidRPr="00A11478" w:rsidRDefault="00731DAA">
      <w:r w:rsidRPr="00A11478">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2E365D" w:rsidRPr="00A11478" w:rsidRDefault="00731DAA">
      <w:r w:rsidRPr="00A11478">
        <w:t>- списанию невостребованной кредиторской задолженности;</w:t>
      </w:r>
    </w:p>
    <w:p w:rsidR="002E365D" w:rsidRPr="00A11478" w:rsidRDefault="00731DAA">
      <w:r w:rsidRPr="00A11478">
        <w:t>- оптимизации приема, хранения и отпуска материальных ценностей;</w:t>
      </w:r>
    </w:p>
    <w:p w:rsidR="002E365D" w:rsidRPr="00A11478" w:rsidRDefault="00731DAA">
      <w:r w:rsidRPr="00A11478">
        <w:t>- иные предложения.</w:t>
      </w:r>
    </w:p>
    <w:p w:rsidR="002E365D" w:rsidRPr="00A11478" w:rsidRDefault="00731DAA">
      <w:pPr>
        <w:pStyle w:val="heading2normal"/>
      </w:pPr>
      <w:bookmarkStart w:id="228" w:name="_ref_1-e97c025d26d84d"/>
      <w:r w:rsidRPr="00A11478">
        <w:t xml:space="preserve">На основании инвентаризационных описей комиссия составляет Акт о результатах инвентаризации </w:t>
      </w:r>
      <w:hyperlink r:id="rId320" w:history="1">
        <w:r w:rsidRPr="00A11478">
          <w:rPr>
            <w:rStyle w:val="afc"/>
            <w:color w:val="auto"/>
            <w:u w:val="none"/>
          </w:rPr>
          <w:t>ф. 0504835</w:t>
        </w:r>
      </w:hyperlink>
      <w:r w:rsidRPr="00A11478">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21" w:history="1">
        <w:r w:rsidRPr="00A11478">
          <w:rPr>
            <w:rStyle w:val="afc"/>
            <w:color w:val="auto"/>
            <w:u w:val="none"/>
          </w:rPr>
          <w:t>(ф. 0504092)</w:t>
        </w:r>
      </w:hyperlink>
      <w:r w:rsidRPr="00A11478">
        <w:t>.</w:t>
      </w:r>
      <w:bookmarkEnd w:id="228"/>
    </w:p>
    <w:p w:rsidR="002E365D" w:rsidRPr="00A11478" w:rsidRDefault="00731DAA">
      <w:pPr>
        <w:pStyle w:val="heading2normal"/>
      </w:pPr>
      <w:bookmarkStart w:id="229" w:name="_ref_1-8b30a125bab24c"/>
      <w:r w:rsidRPr="00A11478">
        <w:t>По результатам инвентаризации руководитель издает распорядительный акт.</w:t>
      </w:r>
      <w:bookmarkStart w:id="230" w:name="_docEnd_9"/>
      <w:bookmarkEnd w:id="229"/>
      <w:bookmarkEnd w:id="230"/>
    </w:p>
    <w:p w:rsidR="002E365D" w:rsidRPr="00A11478" w:rsidRDefault="002E365D">
      <w:pPr>
        <w:sectPr w:rsidR="002E365D" w:rsidRPr="00A11478">
          <w:headerReference w:type="default" r:id="rId322"/>
          <w:footerReference w:type="default" r:id="rId323"/>
          <w:footerReference w:type="first" r:id="rId324"/>
          <w:footnotePr>
            <w:numRestart w:val="eachSect"/>
          </w:footnotePr>
          <w:pgSz w:w="11907" w:h="16839" w:code="9"/>
          <w:pgMar w:top="1134" w:right="850" w:bottom="1134" w:left="1701" w:header="720" w:footer="720" w:gutter="0"/>
          <w:pgNumType w:start="1"/>
          <w:cols w:space="720"/>
          <w:titlePg/>
        </w:sectPr>
      </w:pPr>
    </w:p>
    <w:p w:rsidR="002E365D" w:rsidRPr="00A11478" w:rsidRDefault="00731DAA">
      <w:pPr>
        <w:keepNext/>
        <w:keepLines/>
        <w:ind w:firstLine="0"/>
        <w:jc w:val="right"/>
      </w:pPr>
      <w:r w:rsidRPr="00A11478">
        <w:lastRenderedPageBreak/>
        <w:t xml:space="preserve">Приложение № </w:t>
      </w:r>
      <w:r w:rsidRPr="00A11478">
        <w:fldChar w:fldCharType="begin" w:fldLock="1"/>
      </w:r>
      <w:r w:rsidRPr="00A11478">
        <w:instrText xml:space="preserve"> REF _ref_1-2d9ccee8c6f843 \h \n \! </w:instrText>
      </w:r>
      <w:r w:rsidRPr="00A11478">
        <w:fldChar w:fldCharType="separate"/>
      </w:r>
      <w:r w:rsidRPr="00A11478">
        <w:t>8</w:t>
      </w:r>
      <w:r w:rsidRPr="00A11478">
        <w:fldChar w:fldCharType="end"/>
      </w:r>
      <w:r w:rsidRPr="00A11478">
        <w:br/>
        <w:t>к Учетной политике</w:t>
      </w:r>
      <w:r w:rsidRPr="00A11478">
        <w:br/>
        <w:t>для целей бюджетного учета</w:t>
      </w:r>
    </w:p>
    <w:p w:rsidR="002E365D" w:rsidRPr="00A11478" w:rsidRDefault="00731DAA">
      <w:pPr>
        <w:pStyle w:val="a4"/>
      </w:pPr>
      <w:bookmarkStart w:id="231" w:name="_docStart_10"/>
      <w:bookmarkStart w:id="232" w:name="_title_10"/>
      <w:bookmarkStart w:id="233" w:name="_ref_1-2d9ccee8c6f843"/>
      <w:bookmarkEnd w:id="231"/>
      <w:r w:rsidRPr="00A11478">
        <w:t>Порядок передачи документов бухгалтерского учета и дел при смене руководителя, главного бухгалтера</w:t>
      </w:r>
      <w:bookmarkEnd w:id="232"/>
      <w:bookmarkEnd w:id="233"/>
    </w:p>
    <w:p w:rsidR="002E365D" w:rsidRPr="00A11478" w:rsidRDefault="00731DAA" w:rsidP="004A0039">
      <w:pPr>
        <w:pStyle w:val="heading1normal"/>
        <w:numPr>
          <w:ilvl w:val="0"/>
          <w:numId w:val="20"/>
        </w:numPr>
        <w:jc w:val="center"/>
      </w:pPr>
      <w:bookmarkStart w:id="234" w:name="_ref_1-2bafcec354c74f"/>
      <w:r w:rsidRPr="00A11478">
        <w:rPr>
          <w:b/>
        </w:rPr>
        <w:t>Организация передачи документов и дел</w:t>
      </w:r>
      <w:bookmarkEnd w:id="234"/>
    </w:p>
    <w:p w:rsidR="002E365D" w:rsidRPr="00A11478" w:rsidRDefault="00731DAA">
      <w:pPr>
        <w:pStyle w:val="heading2normal"/>
      </w:pPr>
      <w:bookmarkStart w:id="235" w:name="_ref_1-654d3ad4836b42"/>
      <w:r w:rsidRPr="00A11478">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35"/>
    </w:p>
    <w:p w:rsidR="002E365D" w:rsidRPr="00A11478" w:rsidRDefault="00731DAA">
      <w:pPr>
        <w:pStyle w:val="heading2normal"/>
      </w:pPr>
      <w:bookmarkStart w:id="236" w:name="_ref_1-d96fa69feffd47"/>
      <w:r w:rsidRPr="00A11478">
        <w:t>При возникновении основания, названного в п. 1.1, издается     (приказ, распоряжение и т.п.)     о передаче документов и дел. В нем указываются:</w:t>
      </w:r>
      <w:bookmarkEnd w:id="236"/>
    </w:p>
    <w:p w:rsidR="002E365D" w:rsidRPr="00A11478" w:rsidRDefault="00731DAA">
      <w:r w:rsidRPr="00A11478">
        <w:t>а) лицо, передающее документы и дела;</w:t>
      </w:r>
    </w:p>
    <w:p w:rsidR="002E365D" w:rsidRPr="00A11478" w:rsidRDefault="00731DAA">
      <w:r w:rsidRPr="00A11478">
        <w:t>б) лицо, которому передаются документы и дела;</w:t>
      </w:r>
    </w:p>
    <w:p w:rsidR="002E365D" w:rsidRPr="00A11478" w:rsidRDefault="00731DAA">
      <w:r w:rsidRPr="00A11478">
        <w:t xml:space="preserve">в) дата передачи документов и дел и время </w:t>
      </w:r>
      <w:proofErr w:type="gramStart"/>
      <w:r w:rsidRPr="00A11478">
        <w:t>начала</w:t>
      </w:r>
      <w:proofErr w:type="gramEnd"/>
      <w:r w:rsidRPr="00A11478">
        <w:t xml:space="preserve"> и предельный срок такой передачи;</w:t>
      </w:r>
    </w:p>
    <w:p w:rsidR="002E365D" w:rsidRPr="00A11478" w:rsidRDefault="00731DAA">
      <w:r w:rsidRPr="00A11478">
        <w:t>г) состав комиссии, создаваемой для передачи документов и дел (далее - комиссия);</w:t>
      </w:r>
    </w:p>
    <w:p w:rsidR="002E365D" w:rsidRPr="00A11478" w:rsidRDefault="00731DAA">
      <w:r w:rsidRPr="00A11478">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2E365D" w:rsidRPr="00A11478" w:rsidRDefault="00731DAA">
      <w:pPr>
        <w:pStyle w:val="heading2normal"/>
      </w:pPr>
      <w:bookmarkStart w:id="237" w:name="_ref_1-5a48d12d892b42"/>
      <w:r w:rsidRPr="00A11478">
        <w:t>В состав комиссии при смене руководителя включается представитель органа, осуществляющего функции и полномочия учредителя.</w:t>
      </w:r>
      <w:bookmarkEnd w:id="237"/>
    </w:p>
    <w:p w:rsidR="002E365D" w:rsidRPr="00A11478" w:rsidRDefault="00731DAA">
      <w:pPr>
        <w:pStyle w:val="heading2normal"/>
      </w:pPr>
      <w:bookmarkStart w:id="238" w:name="_ref_1-ace282f397fe41"/>
      <w:r w:rsidRPr="00A11478">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38"/>
    </w:p>
    <w:p w:rsidR="002E365D" w:rsidRPr="00A11478" w:rsidRDefault="00731DAA">
      <w:pPr>
        <w:pStyle w:val="heading1normal"/>
        <w:jc w:val="center"/>
      </w:pPr>
      <w:bookmarkStart w:id="239" w:name="_ref_1-8bec896cc1fc43"/>
      <w:r w:rsidRPr="00A11478">
        <w:rPr>
          <w:b/>
        </w:rPr>
        <w:t>Порядок передачи документов и дел</w:t>
      </w:r>
      <w:bookmarkEnd w:id="239"/>
    </w:p>
    <w:p w:rsidR="002E365D" w:rsidRPr="00A11478" w:rsidRDefault="00731DAA">
      <w:pPr>
        <w:pStyle w:val="heading2normal"/>
      </w:pPr>
      <w:bookmarkStart w:id="240" w:name="_ref_1-f8f712edbc0d4e"/>
      <w:r w:rsidRPr="00A11478">
        <w:t>Передача документов и дел начинается с проведения инвентаризации.</w:t>
      </w:r>
      <w:bookmarkEnd w:id="240"/>
    </w:p>
    <w:p w:rsidR="002E365D" w:rsidRPr="00A11478" w:rsidRDefault="00731DAA">
      <w:pPr>
        <w:pStyle w:val="heading2normal"/>
      </w:pPr>
      <w:bookmarkStart w:id="241" w:name="_ref_1-ab7dc2730a5644"/>
      <w:r w:rsidRPr="00A11478">
        <w:t>Инвентаризации подлежит все имущество, которое закреплено за лицом, передающим дела и документы.</w:t>
      </w:r>
      <w:bookmarkEnd w:id="241"/>
    </w:p>
    <w:p w:rsidR="002E365D" w:rsidRPr="00A11478" w:rsidRDefault="00731DAA">
      <w:pPr>
        <w:pStyle w:val="heading2normal"/>
      </w:pPr>
      <w:bookmarkStart w:id="242" w:name="_ref_1-49ce029fa9d84f"/>
      <w:r w:rsidRPr="00A11478">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Pr="00A11478">
        <w:fldChar w:fldCharType="begin" w:fldLock="1"/>
      </w:r>
      <w:r w:rsidRPr="00A11478">
        <w:instrText xml:space="preserve"> REF _ref_1-1b9b7f229e5a43 \h \n \! </w:instrText>
      </w:r>
      <w:r w:rsidRPr="00A11478">
        <w:fldChar w:fldCharType="separate"/>
      </w:r>
      <w:r w:rsidRPr="00A11478">
        <w:t>7</w:t>
      </w:r>
      <w:r w:rsidRPr="00A11478">
        <w:fldChar w:fldCharType="end"/>
      </w:r>
      <w:r w:rsidRPr="00A11478">
        <w:t xml:space="preserve"> к настоящей Учетной политике.</w:t>
      </w:r>
      <w:bookmarkEnd w:id="242"/>
    </w:p>
    <w:p w:rsidR="002E365D" w:rsidRPr="00A11478" w:rsidRDefault="00731DAA">
      <w:pPr>
        <w:pStyle w:val="heading2normal"/>
      </w:pPr>
      <w:bookmarkStart w:id="243" w:name="_ref_1-26bdc5890a1f4f"/>
      <w:r w:rsidRPr="00A11478">
        <w:t>Непосредственно при передаче дел и документов осуществляются следующие действия:</w:t>
      </w:r>
      <w:bookmarkEnd w:id="243"/>
    </w:p>
    <w:p w:rsidR="002E365D" w:rsidRPr="00A11478" w:rsidRDefault="00731DAA">
      <w:r w:rsidRPr="00A11478">
        <w:t>а) передающее лицо в присутствии всех членов комиссии демонстрирует принимающему лицу все передаваемые документы, в том числе:</w:t>
      </w:r>
    </w:p>
    <w:p w:rsidR="002E365D" w:rsidRPr="00A11478" w:rsidRDefault="00731DAA">
      <w:r w:rsidRPr="00A11478">
        <w:t>- учредительные, регистрационные и иные документы;</w:t>
      </w:r>
    </w:p>
    <w:p w:rsidR="002E365D" w:rsidRPr="00A11478" w:rsidRDefault="00731DAA">
      <w:r w:rsidRPr="00A11478">
        <w:t>- лицензии, свидетельства, патенты и пр.;</w:t>
      </w:r>
    </w:p>
    <w:p w:rsidR="002E365D" w:rsidRPr="00A11478" w:rsidRDefault="00731DAA">
      <w:r w:rsidRPr="00A11478">
        <w:t>- документы учетной политики;</w:t>
      </w:r>
    </w:p>
    <w:p w:rsidR="002E365D" w:rsidRPr="00A11478" w:rsidRDefault="00731DAA">
      <w:r w:rsidRPr="00A11478">
        <w:t>-  бюджетную и налоговую отчетность;</w:t>
      </w:r>
    </w:p>
    <w:p w:rsidR="002E365D" w:rsidRPr="00A11478" w:rsidRDefault="00731DAA">
      <w:r w:rsidRPr="00A11478">
        <w:t>- документы, подтверждающие регистрацию прав на недвижимое имущество, документы о регистрации (постановке на учет) транспортных средств;</w:t>
      </w:r>
    </w:p>
    <w:p w:rsidR="002E365D" w:rsidRPr="00A11478" w:rsidRDefault="00731DAA">
      <w:r w:rsidRPr="00A11478">
        <w:lastRenderedPageBreak/>
        <w:t>- акты ревизий и проверок;</w:t>
      </w:r>
    </w:p>
    <w:p w:rsidR="002E365D" w:rsidRPr="00A11478" w:rsidRDefault="00731DAA">
      <w:r w:rsidRPr="00A11478">
        <w:t>- план-график закупок;</w:t>
      </w:r>
    </w:p>
    <w:p w:rsidR="002E365D" w:rsidRPr="00A11478" w:rsidRDefault="00731DAA">
      <w:r w:rsidRPr="00A11478">
        <w:t>- бланки строгой отчетности;</w:t>
      </w:r>
    </w:p>
    <w:p w:rsidR="002E365D" w:rsidRPr="00A11478" w:rsidRDefault="00731DAA">
      <w:r w:rsidRPr="00A11478">
        <w:t>- материалы о недостачах и хищениях, переданные и не переданные в правоохранительные органы;</w:t>
      </w:r>
    </w:p>
    <w:p w:rsidR="002E365D" w:rsidRPr="00A11478" w:rsidRDefault="00731DAA">
      <w:r w:rsidRPr="00A11478">
        <w:t>- регистры бухгалтерского учета: книги, оборотные ведомости, карточки, журналы операций и пр.;</w:t>
      </w:r>
    </w:p>
    <w:p w:rsidR="002E365D" w:rsidRPr="00A11478" w:rsidRDefault="00731DAA">
      <w:r w:rsidRPr="00A11478">
        <w:t>- регистры налогового учета;</w:t>
      </w:r>
    </w:p>
    <w:p w:rsidR="002E365D" w:rsidRPr="00A11478" w:rsidRDefault="00731DAA">
      <w:r w:rsidRPr="00A11478">
        <w:t>- договоры с контрагентами;</w:t>
      </w:r>
    </w:p>
    <w:p w:rsidR="002E365D" w:rsidRPr="00A11478" w:rsidRDefault="00731DAA">
      <w:r w:rsidRPr="00A11478">
        <w:t>- акты сверки расчетов с налоговыми органами, контрагентами;</w:t>
      </w:r>
    </w:p>
    <w:p w:rsidR="002E365D" w:rsidRPr="00A11478" w:rsidRDefault="00731DAA">
      <w:r w:rsidRPr="00A11478">
        <w:t>- первичные (сводные) учетные документы;</w:t>
      </w:r>
    </w:p>
    <w:p w:rsidR="002E365D" w:rsidRPr="00A11478" w:rsidRDefault="00731DAA">
      <w:r w:rsidRPr="00A11478">
        <w:t>- книгу покупок, книгу продаж, журналы регистрации счетов-фактур;</w:t>
      </w:r>
    </w:p>
    <w:p w:rsidR="002E365D" w:rsidRPr="00A11478" w:rsidRDefault="00731DAA">
      <w:r w:rsidRPr="00A11478">
        <w:t>- документы по инвентаризации имущества и обязательств, в том числе акты инвентаризации, инвентаризационные описи, сличительные ведомости;</w:t>
      </w:r>
    </w:p>
    <w:p w:rsidR="002E365D" w:rsidRPr="00A11478" w:rsidRDefault="00731DAA">
      <w:r w:rsidRPr="00A11478">
        <w:t>- иные документы;</w:t>
      </w:r>
    </w:p>
    <w:p w:rsidR="002E365D" w:rsidRPr="00A11478" w:rsidRDefault="00731DAA">
      <w:r w:rsidRPr="00A11478">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2E365D" w:rsidRPr="00A11478" w:rsidRDefault="00731DAA">
      <w:r w:rsidRPr="00A11478">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2E365D" w:rsidRPr="00A11478" w:rsidRDefault="00731DAA">
      <w:r w:rsidRPr="00A11478">
        <w:t>г) передающее лицо в присутствии всех членов комиссии передает принимающему лицу ключи от сейфов, печати и штампы, чековые книжки и т.п.;</w:t>
      </w:r>
    </w:p>
    <w:p w:rsidR="002E365D" w:rsidRPr="00A11478" w:rsidRDefault="00731DAA">
      <w:r w:rsidRPr="00A11478">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2E365D" w:rsidRPr="00A11478" w:rsidRDefault="00731DAA">
      <w:r w:rsidRPr="00A11478">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2E365D" w:rsidRPr="00A11478" w:rsidRDefault="00731DAA">
      <w:pPr>
        <w:pStyle w:val="heading2normal"/>
      </w:pPr>
      <w:bookmarkStart w:id="244" w:name="_ref_1-23840be19d5245"/>
      <w:r w:rsidRPr="00A11478">
        <w:t>По результатам передачи дел и документов составляется акт по форме, приведенной в приложении к настоящему Порядку.</w:t>
      </w:r>
      <w:bookmarkEnd w:id="244"/>
    </w:p>
    <w:p w:rsidR="002E365D" w:rsidRPr="00A11478" w:rsidRDefault="00731DAA">
      <w:pPr>
        <w:pStyle w:val="heading2normal"/>
      </w:pPr>
      <w:bookmarkStart w:id="245" w:name="_ref_1-988f72eb4f2c41"/>
      <w:r w:rsidRPr="00A11478">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45"/>
    </w:p>
    <w:p w:rsidR="002E365D" w:rsidRPr="00A11478" w:rsidRDefault="00731DAA">
      <w:pPr>
        <w:pStyle w:val="heading2normal"/>
      </w:pPr>
      <w:bookmarkStart w:id="246" w:name="_ref_1-a6d9ee69aaf542"/>
      <w:r w:rsidRPr="00A11478">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46"/>
    </w:p>
    <w:p w:rsidR="002E365D" w:rsidRPr="00A11478" w:rsidRDefault="00731DAA">
      <w:pPr>
        <w:pStyle w:val="heading2normal"/>
      </w:pPr>
      <w:bookmarkStart w:id="247" w:name="_ref_1-d0a0f032fd3649"/>
      <w:r w:rsidRPr="00A11478">
        <w:t xml:space="preserve">Акт составляется в двух экземплярах (для </w:t>
      </w:r>
      <w:proofErr w:type="gramStart"/>
      <w:r w:rsidRPr="00A11478">
        <w:t>передающего</w:t>
      </w:r>
      <w:proofErr w:type="gramEnd"/>
      <w:r w:rsidRPr="00A11478">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247"/>
    </w:p>
    <w:p w:rsidR="002E365D" w:rsidRPr="00A11478" w:rsidRDefault="00731DAA">
      <w:pPr>
        <w:pStyle w:val="heading2normal"/>
      </w:pPr>
      <w:bookmarkStart w:id="248" w:name="_ref_1-85034b7750bd4d"/>
      <w:r w:rsidRPr="00A11478">
        <w:t xml:space="preserve">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w:t>
      </w:r>
      <w:r w:rsidRPr="00A11478">
        <w:lastRenderedPageBreak/>
        <w:t>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48"/>
    </w:p>
    <w:p w:rsidR="002E365D" w:rsidRPr="00A11478" w:rsidRDefault="00731DAA">
      <w:pPr>
        <w:keepNext/>
        <w:keepLines/>
        <w:ind w:firstLine="0"/>
        <w:jc w:val="right"/>
      </w:pPr>
      <w:r w:rsidRPr="00A11478">
        <w:t>Приложение к Порядку передачи документов бухгалтерского учета и дел</w:t>
      </w:r>
    </w:p>
    <w:p w:rsidR="002E365D" w:rsidRPr="00A11478" w:rsidRDefault="00731DAA">
      <w:pPr>
        <w:jc w:val="center"/>
      </w:pPr>
      <w:r w:rsidRPr="00A11478">
        <w:t>      (наименование организации)      </w:t>
      </w:r>
    </w:p>
    <w:p w:rsidR="002E365D" w:rsidRPr="00A11478" w:rsidRDefault="00731DAA">
      <w:pPr>
        <w:jc w:val="center"/>
      </w:pPr>
      <w:r w:rsidRPr="00A11478">
        <w:t>АКТ</w:t>
      </w:r>
    </w:p>
    <w:p w:rsidR="002E365D" w:rsidRPr="00A11478" w:rsidRDefault="00731DAA">
      <w:pPr>
        <w:jc w:val="center"/>
      </w:pPr>
      <w:r w:rsidRPr="00A11478">
        <w:t>приема-передачи документов и дел</w:t>
      </w:r>
    </w:p>
    <w:tbl>
      <w:tblPr>
        <w:tblW w:w="5000" w:type="pct"/>
        <w:jc w:val="center"/>
        <w:tblLook w:val="04A0" w:firstRow="1" w:lastRow="0" w:firstColumn="1" w:lastColumn="0" w:noHBand="0" w:noVBand="1"/>
      </w:tblPr>
      <w:tblGrid>
        <w:gridCol w:w="6222"/>
        <w:gridCol w:w="3350"/>
      </w:tblGrid>
      <w:tr w:rsidR="00A11478" w:rsidRPr="00A11478">
        <w:trPr>
          <w:jc w:val="center"/>
        </w:trPr>
        <w:tc>
          <w:tcPr>
            <w:tcW w:w="3250" w:type="pct"/>
          </w:tcPr>
          <w:p w:rsidR="002E365D" w:rsidRPr="00A11478" w:rsidRDefault="00731DAA">
            <w:pPr>
              <w:pStyle w:val="Normalunindented"/>
              <w:keepNext/>
              <w:jc w:val="left"/>
              <w:rPr>
                <w:lang w:bidi="ru-RU"/>
              </w:rPr>
            </w:pPr>
            <w:r w:rsidRPr="00A11478">
              <w:rPr>
                <w:lang w:bidi="ru-RU"/>
              </w:rPr>
              <w:t>        (место подписания акта)        </w:t>
            </w:r>
          </w:p>
        </w:tc>
        <w:tc>
          <w:tcPr>
            <w:tcW w:w="1750" w:type="pct"/>
          </w:tcPr>
          <w:p w:rsidR="002E365D" w:rsidRPr="00A11478" w:rsidRDefault="00731DAA">
            <w:pPr>
              <w:pStyle w:val="Normalunindented"/>
              <w:keepNext/>
              <w:jc w:val="left"/>
              <w:rPr>
                <w:lang w:bidi="ru-RU"/>
              </w:rPr>
            </w:pPr>
            <w:r w:rsidRPr="00A11478">
              <w:rPr>
                <w:lang w:bidi="ru-RU"/>
              </w:rPr>
              <w:t>"       "                       20       г.</w:t>
            </w:r>
          </w:p>
        </w:tc>
      </w:tr>
    </w:tbl>
    <w:p w:rsidR="002E365D" w:rsidRPr="00A11478" w:rsidRDefault="00731DAA">
      <w:r w:rsidRPr="00A11478">
        <w:t>Мы, нижеподписавшиеся:</w:t>
      </w:r>
    </w:p>
    <w:p w:rsidR="002E365D" w:rsidRPr="00A11478" w:rsidRDefault="00731DAA">
      <w:r w:rsidRPr="00A11478">
        <w:t xml:space="preserve">            (должность, Ф.И.О.)             - </w:t>
      </w:r>
      <w:proofErr w:type="gramStart"/>
      <w:r w:rsidRPr="00A11478">
        <w:t>сдающий</w:t>
      </w:r>
      <w:proofErr w:type="gramEnd"/>
      <w:r w:rsidRPr="00A11478">
        <w:t xml:space="preserve"> документы и дела,</w:t>
      </w:r>
    </w:p>
    <w:p w:rsidR="002E365D" w:rsidRPr="00A11478" w:rsidRDefault="00731DAA">
      <w:r w:rsidRPr="00A11478">
        <w:t xml:space="preserve">            (должность, Ф.И.О.)             - </w:t>
      </w:r>
      <w:proofErr w:type="gramStart"/>
      <w:r w:rsidRPr="00A11478">
        <w:t>принимающий</w:t>
      </w:r>
      <w:proofErr w:type="gramEnd"/>
      <w:r w:rsidRPr="00A11478">
        <w:t xml:space="preserve"> документы и дела,</w:t>
      </w:r>
    </w:p>
    <w:p w:rsidR="002E365D" w:rsidRPr="00A11478" w:rsidRDefault="00731DAA">
      <w:proofErr w:type="gramStart"/>
      <w:r w:rsidRPr="00A11478">
        <w:t>члены комиссии, созданной     (вид документа – приказ, распоряжение и т.п.)         (должность руководителя)     от                       №                    </w:t>
      </w:r>
      <w:proofErr w:type="gramEnd"/>
    </w:p>
    <w:p w:rsidR="002E365D" w:rsidRPr="00A11478" w:rsidRDefault="00731DAA">
      <w:r w:rsidRPr="00A11478">
        <w:t>            (должность, Ф.И.О.)             - председатель комиссии,</w:t>
      </w:r>
    </w:p>
    <w:p w:rsidR="002E365D" w:rsidRPr="00A11478" w:rsidRDefault="00731DAA">
      <w:r w:rsidRPr="00A11478">
        <w:t>            (должность, Ф.И.О.)             - член комиссии,</w:t>
      </w:r>
    </w:p>
    <w:p w:rsidR="002E365D" w:rsidRPr="00A11478" w:rsidRDefault="00731DAA">
      <w:r w:rsidRPr="00A11478">
        <w:t>            (должность, Ф.И.О.)             - член комиссии,</w:t>
      </w:r>
    </w:p>
    <w:p w:rsidR="002E365D" w:rsidRPr="00A11478" w:rsidRDefault="00731DAA">
      <w:r w:rsidRPr="00A11478">
        <w:t>представитель органа, осуществляющего функции и полномочия учредителя             (должность, Ф.И.О.)            </w:t>
      </w:r>
    </w:p>
    <w:p w:rsidR="002E365D" w:rsidRPr="00A11478" w:rsidRDefault="00731DAA">
      <w:r w:rsidRPr="00A11478">
        <w:t>составили настоящий акт о том, что</w:t>
      </w:r>
    </w:p>
    <w:p w:rsidR="002E365D" w:rsidRPr="00A11478" w:rsidRDefault="00731DAA">
      <w:r w:rsidRPr="00A11478">
        <w:t xml:space="preserve">    (должность, фамилия, инициалы </w:t>
      </w:r>
      <w:proofErr w:type="gramStart"/>
      <w:r w:rsidRPr="00A11478">
        <w:t>сдающего</w:t>
      </w:r>
      <w:proofErr w:type="gramEnd"/>
      <w:r w:rsidRPr="00A11478">
        <w:t xml:space="preserve"> в творительном падеже)    </w:t>
      </w:r>
    </w:p>
    <w:p w:rsidR="002E365D" w:rsidRPr="00A11478" w:rsidRDefault="00731DAA">
      <w:r w:rsidRPr="00A11478">
        <w:t xml:space="preserve">    (должность, фамилия, инициалы </w:t>
      </w:r>
      <w:proofErr w:type="gramStart"/>
      <w:r w:rsidRPr="00A11478">
        <w:t>принимающего</w:t>
      </w:r>
      <w:proofErr w:type="gramEnd"/>
      <w:r w:rsidRPr="00A11478">
        <w:t xml:space="preserve"> в дательном падеже)    </w:t>
      </w:r>
    </w:p>
    <w:p w:rsidR="002E365D" w:rsidRPr="00A11478" w:rsidRDefault="00731DAA">
      <w:r w:rsidRPr="00A11478">
        <w:t>переданы:</w:t>
      </w:r>
    </w:p>
    <w:p w:rsidR="002E365D" w:rsidRPr="00A11478" w:rsidRDefault="00731DAA">
      <w:r w:rsidRPr="00A11478">
        <w:t>1. Следующие документы и сведения: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360"/>
        <w:gridCol w:w="3446"/>
      </w:tblGrid>
      <w:tr w:rsidR="00A11478" w:rsidRPr="00A11478" w:rsidTr="00764166">
        <w:tc>
          <w:tcPr>
            <w:tcW w:w="400" w:type="pct"/>
          </w:tcPr>
          <w:p w:rsidR="002E365D" w:rsidRPr="00A11478" w:rsidRDefault="00731DAA">
            <w:pPr>
              <w:pStyle w:val="Normalunindented"/>
              <w:keepNext/>
              <w:jc w:val="center"/>
              <w:rPr>
                <w:lang w:bidi="ru-RU"/>
              </w:rPr>
            </w:pPr>
            <w:r w:rsidRPr="00A11478">
              <w:rPr>
                <w:b/>
                <w:lang w:bidi="ru-RU"/>
              </w:rPr>
              <w:t xml:space="preserve">№ </w:t>
            </w:r>
            <w:proofErr w:type="gramStart"/>
            <w:r w:rsidRPr="00A11478">
              <w:rPr>
                <w:b/>
                <w:lang w:bidi="ru-RU"/>
              </w:rPr>
              <w:t>п</w:t>
            </w:r>
            <w:proofErr w:type="gramEnd"/>
            <w:r w:rsidRPr="00A11478">
              <w:rPr>
                <w:b/>
                <w:lang w:bidi="ru-RU"/>
              </w:rPr>
              <w:t>/п</w:t>
            </w:r>
          </w:p>
        </w:tc>
        <w:tc>
          <w:tcPr>
            <w:tcW w:w="2800" w:type="pct"/>
          </w:tcPr>
          <w:p w:rsidR="002E365D" w:rsidRPr="00A11478" w:rsidRDefault="00731DAA">
            <w:pPr>
              <w:pStyle w:val="Normalunindented"/>
              <w:keepNext/>
              <w:jc w:val="center"/>
              <w:rPr>
                <w:lang w:bidi="ru-RU"/>
              </w:rPr>
            </w:pPr>
            <w:r w:rsidRPr="00A11478">
              <w:rPr>
                <w:b/>
                <w:lang w:bidi="ru-RU"/>
              </w:rPr>
              <w:t>Описание переданных документов и сведений</w:t>
            </w:r>
          </w:p>
        </w:tc>
        <w:tc>
          <w:tcPr>
            <w:tcW w:w="1800" w:type="pct"/>
          </w:tcPr>
          <w:p w:rsidR="002E365D" w:rsidRPr="00A11478" w:rsidRDefault="00731DAA">
            <w:pPr>
              <w:pStyle w:val="Normalunindented"/>
              <w:keepNext/>
              <w:jc w:val="center"/>
              <w:rPr>
                <w:lang w:bidi="ru-RU"/>
              </w:rPr>
            </w:pPr>
            <w:r w:rsidRPr="00A11478">
              <w:rPr>
                <w:b/>
                <w:lang w:bidi="ru-RU"/>
              </w:rPr>
              <w:t>Количество</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1</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2</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3</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bl>
    <w:p w:rsidR="002E365D" w:rsidRPr="00A11478" w:rsidRDefault="00731DAA">
      <w:r w:rsidRPr="00A11478">
        <w:t>2. Следующая информация в электронном виде:</w:t>
      </w:r>
    </w:p>
    <w:p w:rsidR="002E365D" w:rsidRPr="00A11478" w:rsidRDefault="00731DAA">
      <w:r w:rsidRPr="00A11478">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360"/>
        <w:gridCol w:w="3446"/>
      </w:tblGrid>
      <w:tr w:rsidR="00A11478" w:rsidRPr="00A11478" w:rsidTr="00764166">
        <w:tc>
          <w:tcPr>
            <w:tcW w:w="400" w:type="pct"/>
          </w:tcPr>
          <w:p w:rsidR="002E365D" w:rsidRPr="00A11478" w:rsidRDefault="00731DAA">
            <w:pPr>
              <w:pStyle w:val="Normalunindented"/>
              <w:keepNext/>
              <w:jc w:val="center"/>
              <w:rPr>
                <w:lang w:bidi="ru-RU"/>
              </w:rPr>
            </w:pPr>
            <w:r w:rsidRPr="00A11478">
              <w:rPr>
                <w:b/>
                <w:lang w:bidi="ru-RU"/>
              </w:rPr>
              <w:lastRenderedPageBreak/>
              <w:t xml:space="preserve">№ </w:t>
            </w:r>
            <w:proofErr w:type="gramStart"/>
            <w:r w:rsidRPr="00A11478">
              <w:rPr>
                <w:b/>
                <w:lang w:bidi="ru-RU"/>
              </w:rPr>
              <w:t>п</w:t>
            </w:r>
            <w:proofErr w:type="gramEnd"/>
            <w:r w:rsidRPr="00A11478">
              <w:rPr>
                <w:b/>
                <w:lang w:bidi="ru-RU"/>
              </w:rPr>
              <w:t>/п</w:t>
            </w:r>
          </w:p>
        </w:tc>
        <w:tc>
          <w:tcPr>
            <w:tcW w:w="2800" w:type="pct"/>
          </w:tcPr>
          <w:p w:rsidR="002E365D" w:rsidRPr="00A11478" w:rsidRDefault="00731DAA">
            <w:pPr>
              <w:pStyle w:val="Normalunindented"/>
              <w:keepNext/>
              <w:jc w:val="center"/>
              <w:rPr>
                <w:lang w:bidi="ru-RU"/>
              </w:rPr>
            </w:pPr>
            <w:r w:rsidRPr="00A11478">
              <w:rPr>
                <w:b/>
                <w:lang w:bidi="ru-RU"/>
              </w:rPr>
              <w:t xml:space="preserve">Описание переданной информации </w:t>
            </w:r>
          </w:p>
          <w:p w:rsidR="002E365D" w:rsidRPr="00A11478" w:rsidRDefault="00731DAA">
            <w:pPr>
              <w:pStyle w:val="Normalunindented"/>
              <w:keepNext/>
              <w:jc w:val="center"/>
              <w:rPr>
                <w:lang w:bidi="ru-RU"/>
              </w:rPr>
            </w:pPr>
            <w:r w:rsidRPr="00A11478">
              <w:rPr>
                <w:b/>
                <w:lang w:bidi="ru-RU"/>
              </w:rPr>
              <w:t>в электронном виде</w:t>
            </w:r>
          </w:p>
        </w:tc>
        <w:tc>
          <w:tcPr>
            <w:tcW w:w="1800" w:type="pct"/>
          </w:tcPr>
          <w:p w:rsidR="002E365D" w:rsidRPr="00A11478" w:rsidRDefault="00731DAA">
            <w:pPr>
              <w:pStyle w:val="Normalunindented"/>
              <w:keepNext/>
              <w:jc w:val="center"/>
              <w:rPr>
                <w:lang w:bidi="ru-RU"/>
              </w:rPr>
            </w:pPr>
            <w:r w:rsidRPr="00A11478">
              <w:rPr>
                <w:b/>
                <w:lang w:bidi="ru-RU"/>
              </w:rPr>
              <w:t>Количество</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1</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2</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3</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bl>
    <w:p w:rsidR="002E365D" w:rsidRPr="00A11478" w:rsidRDefault="00731DAA">
      <w:r w:rsidRPr="00A11478">
        <w:t>3. Следующие электронные носители, необходимые для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360"/>
        <w:gridCol w:w="3446"/>
      </w:tblGrid>
      <w:tr w:rsidR="00A11478" w:rsidRPr="00A11478" w:rsidTr="00764166">
        <w:tc>
          <w:tcPr>
            <w:tcW w:w="400" w:type="pct"/>
          </w:tcPr>
          <w:p w:rsidR="002E365D" w:rsidRPr="00A11478" w:rsidRDefault="00731DAA">
            <w:pPr>
              <w:pStyle w:val="Normalunindented"/>
              <w:keepNext/>
              <w:jc w:val="center"/>
              <w:rPr>
                <w:lang w:bidi="ru-RU"/>
              </w:rPr>
            </w:pPr>
            <w:r w:rsidRPr="00A11478">
              <w:rPr>
                <w:b/>
                <w:lang w:bidi="ru-RU"/>
              </w:rPr>
              <w:t xml:space="preserve">№ </w:t>
            </w:r>
            <w:proofErr w:type="gramStart"/>
            <w:r w:rsidRPr="00A11478">
              <w:rPr>
                <w:b/>
                <w:lang w:bidi="ru-RU"/>
              </w:rPr>
              <w:t>п</w:t>
            </w:r>
            <w:proofErr w:type="gramEnd"/>
            <w:r w:rsidRPr="00A11478">
              <w:rPr>
                <w:b/>
                <w:lang w:bidi="ru-RU"/>
              </w:rPr>
              <w:t>/п</w:t>
            </w:r>
          </w:p>
        </w:tc>
        <w:tc>
          <w:tcPr>
            <w:tcW w:w="2800" w:type="pct"/>
          </w:tcPr>
          <w:p w:rsidR="002E365D" w:rsidRPr="00A11478" w:rsidRDefault="00731DAA">
            <w:pPr>
              <w:pStyle w:val="Normalunindented"/>
              <w:keepNext/>
              <w:jc w:val="center"/>
              <w:rPr>
                <w:lang w:bidi="ru-RU"/>
              </w:rPr>
            </w:pPr>
            <w:r w:rsidRPr="00A11478">
              <w:rPr>
                <w:b/>
                <w:lang w:bidi="ru-RU"/>
              </w:rPr>
              <w:t>Описание электронных носителей</w:t>
            </w:r>
          </w:p>
        </w:tc>
        <w:tc>
          <w:tcPr>
            <w:tcW w:w="1800" w:type="pct"/>
          </w:tcPr>
          <w:p w:rsidR="002E365D" w:rsidRPr="00A11478" w:rsidRDefault="00731DAA">
            <w:pPr>
              <w:pStyle w:val="Normalunindented"/>
              <w:keepNext/>
              <w:jc w:val="center"/>
              <w:rPr>
                <w:lang w:bidi="ru-RU"/>
              </w:rPr>
            </w:pPr>
            <w:r w:rsidRPr="00A11478">
              <w:rPr>
                <w:b/>
                <w:lang w:bidi="ru-RU"/>
              </w:rPr>
              <w:t>Количество</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1</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2</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3</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bl>
    <w:p w:rsidR="002E365D" w:rsidRPr="00A11478" w:rsidRDefault="00731DAA">
      <w:r w:rsidRPr="00A11478">
        <w:t>4. Ключи от сейфов:     (точное описание сейфов и мест их расположения)    .</w:t>
      </w:r>
    </w:p>
    <w:p w:rsidR="002E365D" w:rsidRPr="00A11478" w:rsidRDefault="00731DAA">
      <w:r w:rsidRPr="00A11478">
        <w:t>5. Следующие печати и штампы:</w:t>
      </w:r>
    </w:p>
    <w:p w:rsidR="002E365D" w:rsidRPr="00A11478" w:rsidRDefault="00731DAA">
      <w:r w:rsidRPr="00A11478">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360"/>
        <w:gridCol w:w="3446"/>
      </w:tblGrid>
      <w:tr w:rsidR="00A11478" w:rsidRPr="00A11478" w:rsidTr="00764166">
        <w:tc>
          <w:tcPr>
            <w:tcW w:w="400" w:type="pct"/>
          </w:tcPr>
          <w:p w:rsidR="002E365D" w:rsidRPr="00A11478" w:rsidRDefault="00731DAA">
            <w:pPr>
              <w:pStyle w:val="Normalunindented"/>
              <w:keepNext/>
              <w:jc w:val="center"/>
              <w:rPr>
                <w:lang w:bidi="ru-RU"/>
              </w:rPr>
            </w:pPr>
            <w:r w:rsidRPr="00A11478">
              <w:rPr>
                <w:b/>
                <w:lang w:bidi="ru-RU"/>
              </w:rPr>
              <w:t xml:space="preserve">№ </w:t>
            </w:r>
            <w:proofErr w:type="gramStart"/>
            <w:r w:rsidRPr="00A11478">
              <w:rPr>
                <w:b/>
                <w:lang w:bidi="ru-RU"/>
              </w:rPr>
              <w:t>п</w:t>
            </w:r>
            <w:proofErr w:type="gramEnd"/>
            <w:r w:rsidRPr="00A11478">
              <w:rPr>
                <w:b/>
                <w:lang w:bidi="ru-RU"/>
              </w:rPr>
              <w:t>/п</w:t>
            </w:r>
          </w:p>
        </w:tc>
        <w:tc>
          <w:tcPr>
            <w:tcW w:w="2800" w:type="pct"/>
          </w:tcPr>
          <w:p w:rsidR="002E365D" w:rsidRPr="00A11478" w:rsidRDefault="00731DAA">
            <w:pPr>
              <w:pStyle w:val="Normalunindented"/>
              <w:keepNext/>
              <w:jc w:val="center"/>
              <w:rPr>
                <w:lang w:bidi="ru-RU"/>
              </w:rPr>
            </w:pPr>
            <w:r w:rsidRPr="00A11478">
              <w:rPr>
                <w:b/>
                <w:lang w:bidi="ru-RU"/>
              </w:rPr>
              <w:t>Описание печатей и штампов</w:t>
            </w:r>
          </w:p>
        </w:tc>
        <w:tc>
          <w:tcPr>
            <w:tcW w:w="1800" w:type="pct"/>
          </w:tcPr>
          <w:p w:rsidR="002E365D" w:rsidRPr="00A11478" w:rsidRDefault="00731DAA">
            <w:pPr>
              <w:pStyle w:val="Normalunindented"/>
              <w:keepNext/>
              <w:jc w:val="center"/>
              <w:rPr>
                <w:lang w:bidi="ru-RU"/>
              </w:rPr>
            </w:pPr>
            <w:r w:rsidRPr="00A11478">
              <w:rPr>
                <w:b/>
                <w:lang w:bidi="ru-RU"/>
              </w:rPr>
              <w:t>Количество</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1</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2</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3</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bl>
    <w:p w:rsidR="002E365D" w:rsidRPr="00A11478" w:rsidRDefault="00731DAA">
      <w:r w:rsidRPr="00A11478">
        <w:t>6. Следующие чековые книжки: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360"/>
        <w:gridCol w:w="3446"/>
      </w:tblGrid>
      <w:tr w:rsidR="00A11478" w:rsidRPr="00A11478" w:rsidTr="00764166">
        <w:tc>
          <w:tcPr>
            <w:tcW w:w="400" w:type="pct"/>
          </w:tcPr>
          <w:p w:rsidR="002E365D" w:rsidRPr="00A11478" w:rsidRDefault="00731DAA">
            <w:pPr>
              <w:pStyle w:val="Normalunindented"/>
              <w:keepNext/>
              <w:jc w:val="center"/>
              <w:rPr>
                <w:lang w:bidi="ru-RU"/>
              </w:rPr>
            </w:pPr>
            <w:r w:rsidRPr="00A11478">
              <w:rPr>
                <w:b/>
                <w:lang w:bidi="ru-RU"/>
              </w:rPr>
              <w:lastRenderedPageBreak/>
              <w:t xml:space="preserve">№ </w:t>
            </w:r>
            <w:proofErr w:type="gramStart"/>
            <w:r w:rsidRPr="00A11478">
              <w:rPr>
                <w:b/>
                <w:lang w:bidi="ru-RU"/>
              </w:rPr>
              <w:t>п</w:t>
            </w:r>
            <w:proofErr w:type="gramEnd"/>
            <w:r w:rsidRPr="00A11478">
              <w:rPr>
                <w:b/>
                <w:lang w:bidi="ru-RU"/>
              </w:rPr>
              <w:t>/п</w:t>
            </w:r>
          </w:p>
        </w:tc>
        <w:tc>
          <w:tcPr>
            <w:tcW w:w="2800" w:type="pct"/>
          </w:tcPr>
          <w:p w:rsidR="002E365D" w:rsidRPr="00A11478" w:rsidRDefault="00731DAA">
            <w:pPr>
              <w:pStyle w:val="Normalunindented"/>
              <w:keepNext/>
              <w:jc w:val="center"/>
              <w:rPr>
                <w:lang w:bidi="ru-RU"/>
              </w:rPr>
            </w:pPr>
            <w:r w:rsidRPr="00A11478">
              <w:rPr>
                <w:b/>
                <w:lang w:bidi="ru-RU"/>
              </w:rPr>
              <w:t>Наименование учреждения, выдавшего чековую книжку</w:t>
            </w:r>
          </w:p>
        </w:tc>
        <w:tc>
          <w:tcPr>
            <w:tcW w:w="1800" w:type="pct"/>
          </w:tcPr>
          <w:p w:rsidR="002E365D" w:rsidRPr="00A11478" w:rsidRDefault="00731DAA">
            <w:pPr>
              <w:pStyle w:val="Normalunindented"/>
              <w:keepNext/>
              <w:jc w:val="center"/>
              <w:rPr>
                <w:lang w:bidi="ru-RU"/>
              </w:rPr>
            </w:pPr>
            <w:r w:rsidRPr="00A11478">
              <w:rPr>
                <w:b/>
                <w:lang w:bidi="ru-RU"/>
              </w:rPr>
              <w:t>Номера неиспользованных чеков в чековой книжке</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1</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2</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3</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r w:rsidR="00A11478" w:rsidRPr="00A11478" w:rsidTr="00764166">
        <w:tc>
          <w:tcPr>
            <w:tcW w:w="400" w:type="pct"/>
          </w:tcPr>
          <w:p w:rsidR="002E365D" w:rsidRPr="00A11478" w:rsidRDefault="00731DAA">
            <w:pPr>
              <w:pStyle w:val="Normalunindented"/>
              <w:keepNext/>
              <w:jc w:val="left"/>
              <w:rPr>
                <w:lang w:bidi="ru-RU"/>
              </w:rPr>
            </w:pPr>
            <w:r w:rsidRPr="00A11478">
              <w:rPr>
                <w:lang w:bidi="ru-RU"/>
              </w:rPr>
              <w:t>…</w:t>
            </w:r>
          </w:p>
        </w:tc>
        <w:tc>
          <w:tcPr>
            <w:tcW w:w="2800" w:type="pct"/>
          </w:tcPr>
          <w:p w:rsidR="002E365D" w:rsidRPr="00A11478" w:rsidRDefault="00731DAA">
            <w:pPr>
              <w:pStyle w:val="Normalunindented"/>
              <w:keepNext/>
              <w:jc w:val="left"/>
              <w:rPr>
                <w:lang w:bidi="ru-RU"/>
              </w:rPr>
            </w:pPr>
            <w:r w:rsidRPr="00A11478">
              <w:rPr>
                <w:lang w:bidi="ru-RU"/>
              </w:rPr>
              <w:t> </w:t>
            </w:r>
          </w:p>
        </w:tc>
        <w:tc>
          <w:tcPr>
            <w:tcW w:w="1800" w:type="pct"/>
          </w:tcPr>
          <w:p w:rsidR="002E365D" w:rsidRPr="00A11478" w:rsidRDefault="00731DAA">
            <w:pPr>
              <w:pStyle w:val="Normalunindented"/>
              <w:keepNext/>
              <w:jc w:val="left"/>
              <w:rPr>
                <w:lang w:bidi="ru-RU"/>
              </w:rPr>
            </w:pPr>
            <w:r w:rsidRPr="00A11478">
              <w:rPr>
                <w:lang w:bidi="ru-RU"/>
              </w:rPr>
              <w:t> </w:t>
            </w:r>
          </w:p>
        </w:tc>
      </w:tr>
    </w:tbl>
    <w:p w:rsidR="002E365D" w:rsidRPr="00A11478" w:rsidRDefault="00731DAA">
      <w:r w:rsidRPr="00A11478">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2E365D" w:rsidRPr="00A11478" w:rsidRDefault="00731DAA">
      <w:r w:rsidRPr="00A11478">
        <w:t>                                                                                                                                                                                                                                                                                                                                                                                                                                                                                                       .</w:t>
      </w:r>
    </w:p>
    <w:p w:rsidR="002E365D" w:rsidRPr="00A11478" w:rsidRDefault="00731DAA">
      <w:r w:rsidRPr="00A11478">
        <w:t>В процессе передачи документов и дел выявлены следующие существенные недостатки и нарушения в организации работы по ведению учета:</w:t>
      </w:r>
    </w:p>
    <w:p w:rsidR="002E365D" w:rsidRPr="00A11478" w:rsidRDefault="00731DAA">
      <w:r w:rsidRPr="00A11478">
        <w:t>                                                                                                                                                                                                                                                                                                                                                                                                                                                                                                         .</w:t>
      </w:r>
    </w:p>
    <w:p w:rsidR="002E365D" w:rsidRPr="00A11478" w:rsidRDefault="00731DAA">
      <w:r w:rsidRPr="00A11478">
        <w:t>Передающим лицом даны следующие пояснения:</w:t>
      </w:r>
    </w:p>
    <w:p w:rsidR="002E365D" w:rsidRPr="00A11478" w:rsidRDefault="00731DAA">
      <w:r w:rsidRPr="00A11478">
        <w:t>                                                                                                                                                                                                                                                                                                                                                                                                                                                                                                         .</w:t>
      </w:r>
    </w:p>
    <w:p w:rsidR="002E365D" w:rsidRPr="00A11478" w:rsidRDefault="00731DAA">
      <w:r w:rsidRPr="00A11478">
        <w:t>Дополнения (примечания, рекомендации, предложения):</w:t>
      </w:r>
    </w:p>
    <w:p w:rsidR="002E365D" w:rsidRPr="00A11478" w:rsidRDefault="00731DAA">
      <w:r w:rsidRPr="00A11478">
        <w:t>                                                                                                                                                                                                                                                                                                                                                                                                                                                                                                                                                                                                                                                                                                                                                                                                                                                                                                                                                                                                                  .</w:t>
      </w:r>
    </w:p>
    <w:p w:rsidR="002E365D" w:rsidRPr="00A11478" w:rsidRDefault="00731DAA">
      <w:r w:rsidRPr="00A11478">
        <w:t>Приложения к акту:</w:t>
      </w:r>
    </w:p>
    <w:p w:rsidR="002E365D" w:rsidRPr="00A11478" w:rsidRDefault="00731DAA">
      <w:r w:rsidRPr="00A11478">
        <w:t>1.                                                                                                                                    </w:t>
      </w:r>
    </w:p>
    <w:p w:rsidR="002E365D" w:rsidRPr="00A11478" w:rsidRDefault="00731DAA">
      <w:r w:rsidRPr="00A11478">
        <w:t>2.                                                                                                                                    </w:t>
      </w:r>
    </w:p>
    <w:p w:rsidR="002E365D" w:rsidRPr="00A11478" w:rsidRDefault="00731DAA">
      <w:r w:rsidRPr="00A11478">
        <w:t>3.                                                                                                                                    </w:t>
      </w:r>
    </w:p>
    <w:p w:rsidR="002E365D" w:rsidRPr="00A11478" w:rsidRDefault="00731DAA">
      <w:r w:rsidRPr="00A11478">
        <w:t>Подписи лиц, составивших акт:</w:t>
      </w:r>
    </w:p>
    <w:p w:rsidR="002E365D" w:rsidRPr="00A11478" w:rsidRDefault="00731DAA">
      <w:r w:rsidRPr="00A11478">
        <w:t>Передал:</w:t>
      </w:r>
    </w:p>
    <w:p w:rsidR="002E365D" w:rsidRPr="00A11478" w:rsidRDefault="00731DAA">
      <w:r w:rsidRPr="00A11478">
        <w:t>      (должность)                 (подпись)               (фамилия, инициалы)    </w:t>
      </w:r>
    </w:p>
    <w:p w:rsidR="002E365D" w:rsidRPr="00A11478" w:rsidRDefault="00731DAA">
      <w:r w:rsidRPr="00A11478">
        <w:t>Принял:</w:t>
      </w:r>
    </w:p>
    <w:p w:rsidR="002E365D" w:rsidRPr="00A11478" w:rsidRDefault="00731DAA">
      <w:r w:rsidRPr="00A11478">
        <w:t>      (должность)                 (подпись)               (фамилия, инициалы)    </w:t>
      </w:r>
    </w:p>
    <w:p w:rsidR="002E365D" w:rsidRPr="00A11478" w:rsidRDefault="00731DAA">
      <w:r w:rsidRPr="00A11478">
        <w:t>Председатель комиссии:</w:t>
      </w:r>
    </w:p>
    <w:p w:rsidR="002E365D" w:rsidRPr="00A11478" w:rsidRDefault="00731DAA">
      <w:r w:rsidRPr="00A11478">
        <w:t>      (должность)                 (подпись)               (фамилия, инициалы)    </w:t>
      </w:r>
    </w:p>
    <w:p w:rsidR="002E365D" w:rsidRPr="00A11478" w:rsidRDefault="00731DAA">
      <w:r w:rsidRPr="00A11478">
        <w:lastRenderedPageBreak/>
        <w:t>Члены комиссии:</w:t>
      </w:r>
    </w:p>
    <w:p w:rsidR="002E365D" w:rsidRPr="00A11478" w:rsidRDefault="00731DAA">
      <w:r w:rsidRPr="00A11478">
        <w:t>      (должность)                 (подпись)               (фамилия, инициалы)    </w:t>
      </w:r>
    </w:p>
    <w:p w:rsidR="002E365D" w:rsidRPr="00A11478" w:rsidRDefault="00731DAA">
      <w:r w:rsidRPr="00A11478">
        <w:t>      (должность)                 (подпись)               (фамилия, инициалы)    </w:t>
      </w:r>
    </w:p>
    <w:p w:rsidR="002E365D" w:rsidRPr="00A11478" w:rsidRDefault="00731DAA">
      <w:r w:rsidRPr="00A11478">
        <w:t>Представитель органа, осуществляющего функции и полномочия учредителя:</w:t>
      </w:r>
    </w:p>
    <w:p w:rsidR="002E365D" w:rsidRPr="00A11478" w:rsidRDefault="00731DAA">
      <w:r w:rsidRPr="00A11478">
        <w:t>      (должность)                 (подпись)               (фамилия, инициалы)    </w:t>
      </w:r>
    </w:p>
    <w:p w:rsidR="002E365D" w:rsidRPr="00A11478" w:rsidRDefault="00731DAA">
      <w:pPr>
        <w:jc w:val="center"/>
      </w:pPr>
      <w:r w:rsidRPr="00A11478">
        <w:t>Оборот последнего листа</w:t>
      </w:r>
    </w:p>
    <w:p w:rsidR="002E365D" w:rsidRPr="00A11478" w:rsidRDefault="00731DAA">
      <w:r w:rsidRPr="00A11478">
        <w:t>В настоящем акте пронумеровано, прошнуровано и заверено печатью                      листов.</w:t>
      </w:r>
    </w:p>
    <w:p w:rsidR="002E365D" w:rsidRPr="00A11478" w:rsidRDefault="00731DAA">
      <w:r w:rsidRPr="00A11478">
        <w:t>    (должность председателя комиссии)     </w:t>
      </w:r>
      <w:r w:rsidRPr="00A11478">
        <w:rPr>
          <w:i/>
        </w:rPr>
        <w:t>        (подпись)           </w:t>
      </w:r>
      <w:r w:rsidRPr="00A11478">
        <w:t>    (фамилия, инициалы)    </w:t>
      </w:r>
    </w:p>
    <w:p w:rsidR="002E365D" w:rsidRPr="00A11478" w:rsidRDefault="00731DAA">
      <w:r w:rsidRPr="00A11478">
        <w:t>"        "                        20        г.</w:t>
      </w:r>
    </w:p>
    <w:p w:rsidR="002E365D" w:rsidRPr="00A11478" w:rsidRDefault="00731DAA">
      <w:r w:rsidRPr="00A11478">
        <w:t>М.П.</w:t>
      </w:r>
      <w:bookmarkStart w:id="249" w:name="_docEnd_10"/>
      <w:bookmarkEnd w:id="249"/>
    </w:p>
    <w:p w:rsidR="002E365D" w:rsidRPr="00A11478" w:rsidRDefault="002E365D">
      <w:pPr>
        <w:sectPr w:rsidR="002E365D" w:rsidRPr="00A11478">
          <w:headerReference w:type="default" r:id="rId325"/>
          <w:footerReference w:type="default" r:id="rId326"/>
          <w:footerReference w:type="first" r:id="rId327"/>
          <w:footnotePr>
            <w:numRestart w:val="eachSect"/>
          </w:footnotePr>
          <w:pgSz w:w="11907" w:h="16839" w:code="9"/>
          <w:pgMar w:top="1134" w:right="850" w:bottom="1134" w:left="1701" w:header="720" w:footer="720" w:gutter="0"/>
          <w:pgNumType w:start="1"/>
          <w:cols w:space="720"/>
          <w:titlePg/>
        </w:sectPr>
      </w:pPr>
    </w:p>
    <w:p w:rsidR="002E365D" w:rsidRPr="00A11478" w:rsidRDefault="00731DAA">
      <w:pPr>
        <w:keepNext/>
        <w:keepLines/>
        <w:ind w:firstLine="0"/>
        <w:jc w:val="right"/>
      </w:pPr>
      <w:r w:rsidRPr="00A11478">
        <w:lastRenderedPageBreak/>
        <w:t xml:space="preserve">Приложение № </w:t>
      </w:r>
      <w:r w:rsidRPr="00A11478">
        <w:fldChar w:fldCharType="begin" w:fldLock="1"/>
      </w:r>
      <w:r w:rsidRPr="00A11478">
        <w:instrText xml:space="preserve"> REF _ref_1-ce368ed8ccfc4b \h \n \! </w:instrText>
      </w:r>
      <w:r w:rsidRPr="00A11478">
        <w:fldChar w:fldCharType="separate"/>
      </w:r>
      <w:r w:rsidRPr="00A11478">
        <w:t>9</w:t>
      </w:r>
      <w:r w:rsidRPr="00A11478">
        <w:fldChar w:fldCharType="end"/>
      </w:r>
      <w:r w:rsidRPr="00A11478">
        <w:br/>
        <w:t>к Учетной политике</w:t>
      </w:r>
      <w:r w:rsidRPr="00A11478">
        <w:br/>
        <w:t>для целей бюджетного учета</w:t>
      </w:r>
    </w:p>
    <w:p w:rsidR="002E365D" w:rsidRPr="00A11478" w:rsidRDefault="00731DAA">
      <w:pPr>
        <w:pStyle w:val="a4"/>
      </w:pPr>
      <w:bookmarkStart w:id="250" w:name="_docStart_11"/>
      <w:bookmarkStart w:id="251" w:name="_title_11"/>
      <w:bookmarkStart w:id="252" w:name="_ref_1-ce368ed8ccfc4b"/>
      <w:bookmarkEnd w:id="250"/>
      <w:r w:rsidRPr="00A11478">
        <w:t>Порядок выдачи под отчет денежных средств, составления и представления отчетов подотчетными лицами</w:t>
      </w:r>
      <w:bookmarkEnd w:id="251"/>
      <w:bookmarkEnd w:id="252"/>
    </w:p>
    <w:p w:rsidR="002E365D" w:rsidRPr="00A11478" w:rsidRDefault="00731DAA" w:rsidP="004A0039">
      <w:pPr>
        <w:pStyle w:val="heading1normal"/>
        <w:numPr>
          <w:ilvl w:val="0"/>
          <w:numId w:val="21"/>
        </w:numPr>
        <w:jc w:val="center"/>
      </w:pPr>
      <w:bookmarkStart w:id="253" w:name="_ref_1-ea10bb6aa90541"/>
      <w:r w:rsidRPr="00A11478">
        <w:rPr>
          <w:b/>
        </w:rPr>
        <w:t>Общие положения</w:t>
      </w:r>
      <w:bookmarkEnd w:id="253"/>
    </w:p>
    <w:p w:rsidR="002E365D" w:rsidRPr="00A11478" w:rsidRDefault="00731DAA">
      <w:pPr>
        <w:pStyle w:val="heading2normal"/>
      </w:pPr>
      <w:bookmarkStart w:id="254" w:name="_ref_1-ed0f944950304c"/>
      <w:r w:rsidRPr="00A11478">
        <w:t>Порядок устанавливает единые правила расчетов с подотчетными лицами.</w:t>
      </w:r>
      <w:bookmarkEnd w:id="254"/>
    </w:p>
    <w:p w:rsidR="002E365D" w:rsidRPr="00A11478" w:rsidRDefault="00731DAA">
      <w:pPr>
        <w:pStyle w:val="heading2normal"/>
      </w:pPr>
      <w:bookmarkStart w:id="255" w:name="_ref_1-ab888e3479324c"/>
      <w:r w:rsidRPr="00A11478">
        <w:t>Основными нормативными правовыми актами, использованными при разработке настоящего Порядка, являются:</w:t>
      </w:r>
      <w:bookmarkEnd w:id="255"/>
    </w:p>
    <w:p w:rsidR="002E365D" w:rsidRPr="00A11478" w:rsidRDefault="00731DAA">
      <w:r w:rsidRPr="00A11478">
        <w:t xml:space="preserve">- </w:t>
      </w:r>
      <w:hyperlink r:id="rId328" w:history="1">
        <w:r w:rsidRPr="00A11478">
          <w:rPr>
            <w:rStyle w:val="afc"/>
            <w:color w:val="auto"/>
            <w:u w:val="none"/>
          </w:rPr>
          <w:t>Указание</w:t>
        </w:r>
      </w:hyperlink>
      <w:r w:rsidRPr="00A11478">
        <w:t> № 3210-У;</w:t>
      </w:r>
    </w:p>
    <w:p w:rsidR="002E365D" w:rsidRPr="00A11478" w:rsidRDefault="00731DAA">
      <w:r w:rsidRPr="00A11478">
        <w:t xml:space="preserve">- </w:t>
      </w:r>
      <w:hyperlink r:id="rId329" w:history="1">
        <w:r w:rsidRPr="00A11478">
          <w:rPr>
            <w:rStyle w:val="afc"/>
            <w:color w:val="auto"/>
            <w:u w:val="none"/>
          </w:rPr>
          <w:t>Инструкция</w:t>
        </w:r>
      </w:hyperlink>
      <w:r w:rsidRPr="00A11478">
        <w:t> № 157н;</w:t>
      </w:r>
    </w:p>
    <w:p w:rsidR="002E365D" w:rsidRPr="00A11478" w:rsidRDefault="00731DAA">
      <w:r w:rsidRPr="00A11478">
        <w:t xml:space="preserve">- </w:t>
      </w:r>
      <w:hyperlink r:id="rId330" w:history="1">
        <w:r w:rsidRPr="00A11478">
          <w:rPr>
            <w:rStyle w:val="afc"/>
            <w:color w:val="auto"/>
            <w:u w:val="none"/>
          </w:rPr>
          <w:t>Приказ</w:t>
        </w:r>
      </w:hyperlink>
      <w:r w:rsidRPr="00A11478">
        <w:t xml:space="preserve"> Минфина России № 52н;</w:t>
      </w:r>
    </w:p>
    <w:p w:rsidR="002E365D" w:rsidRPr="00A11478" w:rsidRDefault="00731DAA">
      <w:r w:rsidRPr="00A11478">
        <w:t xml:space="preserve">- </w:t>
      </w:r>
      <w:hyperlink r:id="rId331" w:history="1">
        <w:r w:rsidRPr="00A11478">
          <w:rPr>
            <w:rStyle w:val="afc"/>
            <w:color w:val="auto"/>
            <w:u w:val="none"/>
          </w:rPr>
          <w:t>Приказ</w:t>
        </w:r>
      </w:hyperlink>
      <w:r w:rsidRPr="00A11478">
        <w:t xml:space="preserve"> Минфина России № 61н;</w:t>
      </w:r>
    </w:p>
    <w:p w:rsidR="002E365D" w:rsidRPr="00A11478" w:rsidRDefault="00731DAA">
      <w:r w:rsidRPr="00A11478">
        <w:t xml:space="preserve">- </w:t>
      </w:r>
      <w:hyperlink r:id="rId332" w:history="1">
        <w:r w:rsidRPr="00A11478">
          <w:rPr>
            <w:rStyle w:val="afc"/>
            <w:color w:val="auto"/>
            <w:u w:val="none"/>
          </w:rPr>
          <w:t>Положение</w:t>
        </w:r>
      </w:hyperlink>
      <w:r w:rsidRPr="00A11478">
        <w:t xml:space="preserve"> об особенностях направления работников в служебные командировки, утвержденное Постановлением Правительства РФ от 13.10.2008 № 749.</w:t>
      </w:r>
    </w:p>
    <w:p w:rsidR="002E365D" w:rsidRPr="00A11478" w:rsidRDefault="00731DAA">
      <w:pPr>
        <w:pStyle w:val="heading1normal"/>
        <w:jc w:val="center"/>
      </w:pPr>
      <w:bookmarkStart w:id="256" w:name="_ref_1-f56f1a7c932e4a"/>
      <w:r w:rsidRPr="00A11478">
        <w:rPr>
          <w:b/>
        </w:rPr>
        <w:t>Порядок выдачи денежных средств под отчет</w:t>
      </w:r>
      <w:bookmarkEnd w:id="256"/>
    </w:p>
    <w:p w:rsidR="002E365D" w:rsidRPr="00A11478" w:rsidRDefault="00731DAA">
      <w:pPr>
        <w:pStyle w:val="heading2normal"/>
      </w:pPr>
      <w:bookmarkStart w:id="257" w:name="_ref_1-d90441ec80114e"/>
      <w:r w:rsidRPr="00A11478">
        <w:t>Денежные средства выдаются (перечисляются) под отчет:</w:t>
      </w:r>
      <w:bookmarkEnd w:id="257"/>
    </w:p>
    <w:p w:rsidR="002E365D" w:rsidRPr="00A11478" w:rsidRDefault="00731DAA">
      <w:r w:rsidRPr="00A11478">
        <w:t>- на административно-хозяйственные нужды;</w:t>
      </w:r>
    </w:p>
    <w:p w:rsidR="002E365D" w:rsidRPr="00A11478" w:rsidRDefault="00731DAA">
      <w:r w:rsidRPr="00A11478">
        <w:t>- покрытие (возмещение) затрат, связанных со служебными командировками.</w:t>
      </w:r>
    </w:p>
    <w:p w:rsidR="002E365D" w:rsidRPr="00A11478" w:rsidRDefault="00731DAA">
      <w:pPr>
        <w:pStyle w:val="heading2normal"/>
      </w:pPr>
      <w:bookmarkStart w:id="258" w:name="_ref_1-4db4d624e8a645"/>
      <w:r w:rsidRPr="00A11478">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58"/>
    </w:p>
    <w:p w:rsidR="002E365D" w:rsidRPr="00A11478" w:rsidRDefault="00731DAA">
      <w:pPr>
        <w:pStyle w:val="heading2normal"/>
      </w:pPr>
      <w:bookmarkStart w:id="259" w:name="_ref_1-1797e1f4891840"/>
      <w:r w:rsidRPr="00A11478">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59"/>
    </w:p>
    <w:p w:rsidR="002E365D" w:rsidRPr="00A11478" w:rsidRDefault="00731DAA">
      <w:pPr>
        <w:pStyle w:val="heading2normal"/>
      </w:pPr>
      <w:bookmarkStart w:id="260" w:name="_ref_1-6503f760d1844d"/>
      <w:r w:rsidRPr="00A11478">
        <w:t>Денежные средства под отчет на административно-хозяйственные нужды перечисляются на банковские дебетовые карты сотрудников</w:t>
      </w:r>
      <w:r w:rsidR="006F7C9E" w:rsidRPr="00A11478">
        <w:t xml:space="preserve"> или выдаются наличными из кассы учреждения</w:t>
      </w:r>
      <w:r w:rsidRPr="00A11478">
        <w:t>.</w:t>
      </w:r>
      <w:bookmarkEnd w:id="260"/>
    </w:p>
    <w:p w:rsidR="002E365D" w:rsidRPr="00A11478" w:rsidRDefault="00731DAA">
      <w:pPr>
        <w:pStyle w:val="heading2normal"/>
      </w:pPr>
      <w:bookmarkStart w:id="261" w:name="_ref_1-d4107c1059a54a"/>
      <w:r w:rsidRPr="00A11478">
        <w:t xml:space="preserve">Максимальный срок выдачи денежных средств под отчет на административно-хозяйственные нужды составляет </w:t>
      </w:r>
      <w:r w:rsidR="002D51B3" w:rsidRPr="00A11478">
        <w:t>3</w:t>
      </w:r>
      <w:r w:rsidRPr="00A11478">
        <w:t>0 календарных дней.</w:t>
      </w:r>
      <w:bookmarkEnd w:id="261"/>
    </w:p>
    <w:p w:rsidR="008D74B3" w:rsidRPr="00A11478" w:rsidRDefault="008D74B3" w:rsidP="008D74B3">
      <w:pPr>
        <w:pStyle w:val="heading2normal"/>
      </w:pPr>
      <w:bookmarkStart w:id="262" w:name="_ref_1-35858331481947"/>
      <w:r w:rsidRPr="00A11478">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 1 к настоящему Порядку.</w:t>
      </w:r>
    </w:p>
    <w:p w:rsidR="008D74B3" w:rsidRPr="00A11478" w:rsidRDefault="008D74B3" w:rsidP="008D74B3">
      <w:pPr>
        <w:pStyle w:val="heading2normal"/>
        <w:rPr>
          <w:b/>
          <w:bCs/>
        </w:rPr>
      </w:pPr>
      <w:r w:rsidRPr="00A11478">
        <w:t xml:space="preserve"> 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8D74B3" w:rsidRPr="00A11478" w:rsidRDefault="008D74B3" w:rsidP="008D74B3">
      <w:pPr>
        <w:pStyle w:val="heading2normal"/>
      </w:pPr>
      <w:r w:rsidRPr="00A11478">
        <w:rPr>
          <w:b/>
          <w:bCs/>
        </w:rPr>
        <w:t> </w:t>
      </w:r>
      <w:r w:rsidRPr="00A11478">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2E365D" w:rsidRPr="00A11478" w:rsidRDefault="00731DAA" w:rsidP="008D74B3">
      <w:pPr>
        <w:pStyle w:val="heading2normal"/>
      </w:pPr>
      <w:r w:rsidRPr="00A11478">
        <w:lastRenderedPageBreak/>
        <w:t>Подотчетные суммы на осуществление командировочных расходов выдаются работникам при направлении в служебную командировку в соответствии с распорядительным актом руководителя.</w:t>
      </w:r>
      <w:bookmarkEnd w:id="262"/>
    </w:p>
    <w:p w:rsidR="002E365D" w:rsidRPr="00A11478" w:rsidRDefault="00731DAA">
      <w:pPr>
        <w:pStyle w:val="heading2normal"/>
      </w:pPr>
      <w:bookmarkStart w:id="263" w:name="_ref_1-a3e4416c0aa746"/>
      <w:r w:rsidRPr="00A11478">
        <w:t>Авансы на расходы, связанные со служебными командировками, перечисляются на банковские дебетовые карты сотрудников</w:t>
      </w:r>
      <w:r w:rsidR="008D74B3" w:rsidRPr="00A11478">
        <w:t xml:space="preserve"> или выдаются из кассы учр</w:t>
      </w:r>
      <w:r w:rsidR="002D51B3" w:rsidRPr="00A11478">
        <w:t>еждения</w:t>
      </w:r>
      <w:r w:rsidRPr="00A11478">
        <w:t>.</w:t>
      </w:r>
      <w:bookmarkEnd w:id="263"/>
    </w:p>
    <w:p w:rsidR="002E365D" w:rsidRPr="00A11478" w:rsidRDefault="00731DAA">
      <w:pPr>
        <w:pStyle w:val="heading2normal"/>
      </w:pPr>
      <w:bookmarkStart w:id="264" w:name="_ref_1-02b6a45f2f6c49"/>
      <w:r w:rsidRPr="00A11478">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64"/>
    </w:p>
    <w:p w:rsidR="002E365D" w:rsidRPr="00A11478" w:rsidRDefault="00731DAA">
      <w:pPr>
        <w:pStyle w:val="heading2normal"/>
      </w:pPr>
      <w:bookmarkStart w:id="265" w:name="_ref_1-30001f81b6c640"/>
      <w:r w:rsidRPr="00A11478">
        <w:t>Передача выданных (перечисленных) под отчет денежных средств одним лицом другому запрещается.</w:t>
      </w:r>
      <w:bookmarkEnd w:id="265"/>
    </w:p>
    <w:p w:rsidR="002E365D" w:rsidRPr="00A11478" w:rsidRDefault="00731DAA">
      <w:pPr>
        <w:pStyle w:val="heading2normal"/>
      </w:pPr>
      <w:bookmarkStart w:id="266" w:name="_ref_1-505503b2ced34c"/>
      <w:r w:rsidRPr="00A11478">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66"/>
    </w:p>
    <w:p w:rsidR="002E365D" w:rsidRPr="00A11478" w:rsidRDefault="00731DAA">
      <w:pPr>
        <w:pStyle w:val="heading1normal"/>
        <w:jc w:val="center"/>
      </w:pPr>
      <w:bookmarkStart w:id="267" w:name="_ref_1-69e8247cc43046"/>
      <w:r w:rsidRPr="00A11478">
        <w:rPr>
          <w:b/>
        </w:rPr>
        <w:t>Порядок представления отчетности подотчетными лицами</w:t>
      </w:r>
      <w:bookmarkEnd w:id="267"/>
    </w:p>
    <w:p w:rsidR="002E365D" w:rsidRPr="00A11478" w:rsidRDefault="00731DAA">
      <w:pPr>
        <w:pStyle w:val="heading2normal"/>
      </w:pPr>
      <w:bookmarkStart w:id="268" w:name="_ref_1-6067354b1e134c"/>
      <w:r w:rsidRPr="00A11478">
        <w:t>По израсходованным суммам подотчетное лицо представляет отчет с приложением документов, подтверждающих произведенные расходы. Документы, приложенные к отчету, нумеруются подотчетным лицом в порядке их записи в отчете.</w:t>
      </w:r>
      <w:bookmarkEnd w:id="268"/>
    </w:p>
    <w:p w:rsidR="002E365D" w:rsidRPr="00A11478" w:rsidRDefault="00731DAA">
      <w:pPr>
        <w:pStyle w:val="heading2normal"/>
      </w:pPr>
      <w:bookmarkStart w:id="269" w:name="_ref_1-0281394a12744a"/>
      <w:r w:rsidRPr="00A11478">
        <w:t>Отчет о расходах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69"/>
    </w:p>
    <w:p w:rsidR="002E365D" w:rsidRPr="00A11478" w:rsidRDefault="00731DAA">
      <w:pPr>
        <w:pStyle w:val="heading2normal"/>
      </w:pPr>
      <w:bookmarkStart w:id="270" w:name="_ref_1-c6f78144991948"/>
      <w:r w:rsidRPr="00A11478">
        <w:t>Отчет о командировочных расходах представляется работником в срок, установленный руководителем, но не позднее трех рабочих дней со дня возвращения из командировки.</w:t>
      </w:r>
      <w:bookmarkEnd w:id="270"/>
    </w:p>
    <w:p w:rsidR="002E365D" w:rsidRPr="00A11478" w:rsidRDefault="00731DAA">
      <w:pPr>
        <w:pStyle w:val="heading2normal"/>
      </w:pPr>
      <w:bookmarkStart w:id="271" w:name="_ref_1-6667bcada4764c"/>
      <w:r w:rsidRPr="00A11478">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71"/>
    </w:p>
    <w:p w:rsidR="002E365D" w:rsidRPr="00A11478" w:rsidRDefault="00731DAA">
      <w:pPr>
        <w:pStyle w:val="heading2normal"/>
      </w:pPr>
      <w:bookmarkStart w:id="272" w:name="_ref_1-07b88fdb13a441"/>
      <w:r w:rsidRPr="00A11478">
        <w:t>Все прилагаемые к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72"/>
    </w:p>
    <w:p w:rsidR="002E365D" w:rsidRPr="00A11478" w:rsidRDefault="00731DAA">
      <w:pPr>
        <w:pStyle w:val="heading2normal"/>
      </w:pPr>
      <w:bookmarkStart w:id="273" w:name="_ref_1-5617db29975043"/>
      <w:r w:rsidRPr="00A11478">
        <w:t>Проверенный отчет утверждает руководитель. После этого отчет принимается к учету.</w:t>
      </w:r>
      <w:bookmarkEnd w:id="273"/>
    </w:p>
    <w:p w:rsidR="002E365D" w:rsidRPr="00A11478" w:rsidRDefault="00731DAA">
      <w:pPr>
        <w:pStyle w:val="heading2normal"/>
      </w:pPr>
      <w:bookmarkStart w:id="274" w:name="_ref_1-832e15eefbf846"/>
      <w:r w:rsidRPr="00A11478">
        <w:t>Проверка и утверждение отчета осуществляются в течение срока, установленного руководителем, после представления отчета подотчетным лицом.</w:t>
      </w:r>
      <w:bookmarkEnd w:id="274"/>
    </w:p>
    <w:p w:rsidR="002E365D" w:rsidRPr="00A11478" w:rsidRDefault="00731DAA">
      <w:pPr>
        <w:pStyle w:val="heading2normal"/>
      </w:pPr>
      <w:bookmarkStart w:id="275" w:name="_ref_1-d591e278da9343"/>
      <w:r w:rsidRPr="00A11478">
        <w:t>Суммы превышения расходов подотчетного лица, принятых к учету, над ранее выданным авансом (сумма утвержденного перерасхода) в течение установленного руководителем срока перечисляются на банковские дебетовые карты сотрудников</w:t>
      </w:r>
      <w:r w:rsidR="008B1AA3" w:rsidRPr="00A11478">
        <w:t xml:space="preserve"> или наличными из кассы учреждения</w:t>
      </w:r>
      <w:r w:rsidRPr="00A11478">
        <w:t>.</w:t>
      </w:r>
      <w:bookmarkEnd w:id="275"/>
    </w:p>
    <w:p w:rsidR="002E365D" w:rsidRPr="00A11478" w:rsidRDefault="00731DAA">
      <w:pPr>
        <w:pStyle w:val="heading2normal"/>
      </w:pPr>
      <w:bookmarkStart w:id="276" w:name="_ref_1-279740ebfc2a47"/>
      <w:r w:rsidRPr="00A11478">
        <w:t>Остаток неиспользованного аванса вносится подотчетным лицом не позднее дня, следующего за днем утверждения отчета руководителем.</w:t>
      </w:r>
      <w:bookmarkEnd w:id="276"/>
    </w:p>
    <w:p w:rsidR="002E365D" w:rsidRPr="00A11478" w:rsidRDefault="00731DAA">
      <w:pPr>
        <w:pStyle w:val="heading2normal"/>
      </w:pPr>
      <w:bookmarkStart w:id="277" w:name="_ref_1-9c2398e886d646"/>
      <w:r w:rsidRPr="00A11478">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33" w:history="1">
        <w:r w:rsidRPr="00A11478">
          <w:rPr>
            <w:rStyle w:val="afc"/>
            <w:color w:val="auto"/>
            <w:u w:val="none"/>
          </w:rPr>
          <w:t>ст. ст. 137</w:t>
        </w:r>
      </w:hyperlink>
      <w:r w:rsidRPr="00A11478">
        <w:t xml:space="preserve"> и </w:t>
      </w:r>
      <w:hyperlink r:id="rId334" w:history="1">
        <w:r w:rsidRPr="00A11478">
          <w:rPr>
            <w:rStyle w:val="afc"/>
            <w:color w:val="auto"/>
            <w:u w:val="none"/>
          </w:rPr>
          <w:t>138</w:t>
        </w:r>
      </w:hyperlink>
      <w:r w:rsidRPr="00A11478">
        <w:t xml:space="preserve"> ТК РФ.</w:t>
      </w:r>
      <w:bookmarkEnd w:id="277"/>
    </w:p>
    <w:p w:rsidR="002E365D" w:rsidRPr="00A11478" w:rsidRDefault="00731DAA">
      <w:pPr>
        <w:pStyle w:val="heading2normal"/>
      </w:pPr>
      <w:bookmarkStart w:id="278" w:name="_ref_1-3e1cb3c119bb4d"/>
      <w:r w:rsidRPr="00A11478">
        <w:lastRenderedPageBreak/>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Start w:id="279" w:name="_docEnd_11"/>
      <w:bookmarkEnd w:id="278"/>
      <w:bookmarkEnd w:id="279"/>
    </w:p>
    <w:p w:rsidR="002E365D" w:rsidRPr="00A11478" w:rsidRDefault="002E365D"/>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8D74B3" w:rsidRPr="00A11478" w:rsidRDefault="008D74B3"/>
    <w:p w:rsidR="00CD00B8" w:rsidRPr="00A11478" w:rsidRDefault="00CD00B8" w:rsidP="008D74B3">
      <w:pPr>
        <w:pStyle w:val="ConsPlusNormal"/>
        <w:jc w:val="right"/>
        <w:outlineLvl w:val="2"/>
        <w:rPr>
          <w:rFonts w:ascii="Times New Roman" w:hAnsi="Times New Roman" w:cs="Times New Roman"/>
        </w:rPr>
        <w:sectPr w:rsidR="00CD00B8" w:rsidRPr="00A11478">
          <w:headerReference w:type="default" r:id="rId335"/>
          <w:footerReference w:type="default" r:id="rId336"/>
          <w:footerReference w:type="first" r:id="rId337"/>
          <w:footnotePr>
            <w:numRestart w:val="eachSect"/>
          </w:footnotePr>
          <w:pgSz w:w="11907" w:h="16839" w:code="9"/>
          <w:pgMar w:top="1134" w:right="850" w:bottom="1134" w:left="1701" w:header="720" w:footer="720" w:gutter="0"/>
          <w:pgNumType w:start="1"/>
          <w:cols w:space="720"/>
          <w:titlePg/>
        </w:sectPr>
      </w:pPr>
    </w:p>
    <w:p w:rsidR="008D74B3" w:rsidRPr="00A11478" w:rsidRDefault="008D74B3" w:rsidP="008D74B3">
      <w:pPr>
        <w:pStyle w:val="ConsPlusNormal"/>
        <w:jc w:val="right"/>
        <w:outlineLvl w:val="2"/>
        <w:rPr>
          <w:rFonts w:ascii="Times New Roman" w:hAnsi="Times New Roman" w:cs="Times New Roman"/>
        </w:rPr>
      </w:pPr>
      <w:r w:rsidRPr="00A11478">
        <w:rPr>
          <w:rFonts w:ascii="Times New Roman" w:hAnsi="Times New Roman" w:cs="Times New Roman"/>
        </w:rPr>
        <w:lastRenderedPageBreak/>
        <w:t>Приложение N 1 к Порядку</w:t>
      </w:r>
    </w:p>
    <w:p w:rsidR="008D74B3" w:rsidRPr="00A11478" w:rsidRDefault="008D74B3" w:rsidP="008D74B3">
      <w:pPr>
        <w:pStyle w:val="ConsPlusNormal"/>
        <w:jc w:val="both"/>
        <w:rPr>
          <w:rFonts w:ascii="Times New Roman" w:hAnsi="Times New Roman" w:cs="Times New Roman"/>
        </w:rPr>
      </w:pPr>
    </w:p>
    <w:p w:rsidR="008D74B3" w:rsidRPr="00A11478" w:rsidRDefault="008D74B3" w:rsidP="008D74B3">
      <w:pPr>
        <w:pStyle w:val="ConsPlusNormal"/>
        <w:jc w:val="right"/>
        <w:rPr>
          <w:rFonts w:ascii="Times New Roman" w:hAnsi="Times New Roman" w:cs="Times New Roman"/>
        </w:rPr>
      </w:pPr>
      <w:r w:rsidRPr="00A11478">
        <w:rPr>
          <w:rFonts w:ascii="Times New Roman" w:hAnsi="Times New Roman" w:cs="Times New Roman"/>
        </w:rPr>
        <w:t>________________________________</w:t>
      </w:r>
    </w:p>
    <w:p w:rsidR="008D74B3" w:rsidRPr="00A11478" w:rsidRDefault="008D74B3" w:rsidP="008D74B3">
      <w:pPr>
        <w:pStyle w:val="ConsPlusNormal"/>
        <w:jc w:val="right"/>
        <w:rPr>
          <w:rFonts w:ascii="Times New Roman" w:hAnsi="Times New Roman" w:cs="Times New Roman"/>
        </w:rPr>
      </w:pPr>
      <w:r w:rsidRPr="00A11478">
        <w:rPr>
          <w:rFonts w:ascii="Times New Roman" w:hAnsi="Times New Roman" w:cs="Times New Roman"/>
        </w:rPr>
        <w:t>________________________________</w:t>
      </w:r>
    </w:p>
    <w:p w:rsidR="008D74B3" w:rsidRPr="00A11478" w:rsidRDefault="008D74B3" w:rsidP="008D74B3">
      <w:pPr>
        <w:pStyle w:val="ConsPlusNormal"/>
        <w:jc w:val="right"/>
        <w:rPr>
          <w:rFonts w:ascii="Times New Roman" w:hAnsi="Times New Roman" w:cs="Times New Roman"/>
        </w:rPr>
      </w:pPr>
      <w:r w:rsidRPr="00A11478">
        <w:rPr>
          <w:rFonts w:ascii="Times New Roman" w:hAnsi="Times New Roman" w:cs="Times New Roman"/>
        </w:rPr>
        <w:t>(должность, фамилия, инициалы руководителя)</w:t>
      </w:r>
    </w:p>
    <w:p w:rsidR="008D74B3" w:rsidRPr="00A11478" w:rsidRDefault="008D74B3" w:rsidP="008D74B3">
      <w:pPr>
        <w:pStyle w:val="ConsPlusNormal"/>
        <w:jc w:val="both"/>
        <w:rPr>
          <w:rFonts w:ascii="Times New Roman" w:hAnsi="Times New Roman" w:cs="Times New Roman"/>
        </w:rPr>
      </w:pPr>
    </w:p>
    <w:p w:rsidR="008D74B3" w:rsidRPr="00A11478" w:rsidRDefault="008D74B3" w:rsidP="008D74B3">
      <w:pPr>
        <w:pStyle w:val="ConsPlusNormal"/>
        <w:jc w:val="right"/>
        <w:rPr>
          <w:rFonts w:ascii="Times New Roman" w:hAnsi="Times New Roman" w:cs="Times New Roman"/>
        </w:rPr>
      </w:pPr>
      <w:r w:rsidRPr="00A11478">
        <w:rPr>
          <w:rFonts w:ascii="Times New Roman" w:hAnsi="Times New Roman" w:cs="Times New Roman"/>
        </w:rPr>
        <w:t>от _____________________________</w:t>
      </w:r>
    </w:p>
    <w:p w:rsidR="008D74B3" w:rsidRPr="00A11478" w:rsidRDefault="008D74B3" w:rsidP="008D74B3">
      <w:pPr>
        <w:pStyle w:val="ConsPlusNormal"/>
        <w:jc w:val="right"/>
        <w:rPr>
          <w:rFonts w:ascii="Times New Roman" w:hAnsi="Times New Roman" w:cs="Times New Roman"/>
        </w:rPr>
      </w:pPr>
      <w:r w:rsidRPr="00A11478">
        <w:rPr>
          <w:rFonts w:ascii="Times New Roman" w:hAnsi="Times New Roman" w:cs="Times New Roman"/>
        </w:rPr>
        <w:t>_______________________________</w:t>
      </w:r>
    </w:p>
    <w:p w:rsidR="008D74B3" w:rsidRPr="00A11478" w:rsidRDefault="008D74B3" w:rsidP="008D74B3">
      <w:pPr>
        <w:pStyle w:val="ConsPlusNormal"/>
        <w:jc w:val="right"/>
        <w:rPr>
          <w:rFonts w:ascii="Times New Roman" w:hAnsi="Times New Roman" w:cs="Times New Roman"/>
        </w:rPr>
      </w:pPr>
      <w:r w:rsidRPr="00A11478">
        <w:rPr>
          <w:rFonts w:ascii="Times New Roman" w:hAnsi="Times New Roman" w:cs="Times New Roman"/>
        </w:rPr>
        <w:t>(должность, фамилия, инициалы работника)</w:t>
      </w:r>
    </w:p>
    <w:p w:rsidR="008D74B3" w:rsidRPr="00A11478" w:rsidRDefault="008D74B3" w:rsidP="008D74B3">
      <w:pPr>
        <w:pStyle w:val="ConsPlusNormal"/>
        <w:jc w:val="both"/>
        <w:rPr>
          <w:rFonts w:ascii="Times New Roman" w:hAnsi="Times New Roman" w:cs="Times New Roman"/>
        </w:rPr>
      </w:pPr>
    </w:p>
    <w:p w:rsidR="008D74B3" w:rsidRPr="00A11478" w:rsidRDefault="008D74B3" w:rsidP="008D74B3">
      <w:pPr>
        <w:pStyle w:val="ConsPlusNormal"/>
        <w:jc w:val="center"/>
        <w:rPr>
          <w:rFonts w:ascii="Times New Roman" w:hAnsi="Times New Roman" w:cs="Times New Roman"/>
        </w:rPr>
      </w:pPr>
      <w:bookmarkStart w:id="280" w:name="P1612"/>
      <w:bookmarkEnd w:id="280"/>
      <w:r w:rsidRPr="00A11478">
        <w:rPr>
          <w:rFonts w:ascii="Times New Roman" w:hAnsi="Times New Roman" w:cs="Times New Roman"/>
          <w:b/>
        </w:rPr>
        <w:t>Заявление</w:t>
      </w:r>
    </w:p>
    <w:p w:rsidR="008D74B3" w:rsidRPr="00A11478" w:rsidRDefault="008D74B3" w:rsidP="008D74B3">
      <w:pPr>
        <w:pStyle w:val="ConsPlusNormal"/>
        <w:jc w:val="center"/>
        <w:rPr>
          <w:rFonts w:ascii="Times New Roman" w:hAnsi="Times New Roman" w:cs="Times New Roman"/>
        </w:rPr>
      </w:pPr>
      <w:r w:rsidRPr="00A11478">
        <w:rPr>
          <w:rFonts w:ascii="Times New Roman" w:hAnsi="Times New Roman" w:cs="Times New Roman"/>
          <w:b/>
        </w:rPr>
        <w:t>о выдаче денежных средств под отчет</w:t>
      </w:r>
    </w:p>
    <w:p w:rsidR="008D74B3" w:rsidRPr="00A11478" w:rsidRDefault="008D74B3" w:rsidP="008D74B3">
      <w:pPr>
        <w:pStyle w:val="ConsPlusNormal"/>
        <w:jc w:val="both"/>
        <w:rPr>
          <w:rFonts w:ascii="Times New Roman" w:hAnsi="Times New Roman" w:cs="Times New Roman"/>
        </w:rPr>
      </w:pPr>
    </w:p>
    <w:p w:rsidR="008D74B3" w:rsidRPr="00A11478" w:rsidRDefault="008D74B3" w:rsidP="008D74B3">
      <w:pPr>
        <w:pStyle w:val="ConsPlusNonformat"/>
        <w:jc w:val="both"/>
        <w:rPr>
          <w:rFonts w:ascii="Times New Roman" w:hAnsi="Times New Roman" w:cs="Times New Roman"/>
        </w:rPr>
      </w:pPr>
      <w:r w:rsidRPr="00A11478">
        <w:rPr>
          <w:rFonts w:ascii="Times New Roman" w:hAnsi="Times New Roman" w:cs="Times New Roman"/>
        </w:rPr>
        <w:t xml:space="preserve">    Прошу    выдать   мне   под   отчет   денежные   средства   в   размере</w:t>
      </w:r>
    </w:p>
    <w:p w:rsidR="008D74B3" w:rsidRPr="00A11478" w:rsidRDefault="008D74B3" w:rsidP="008D74B3">
      <w:pPr>
        <w:pStyle w:val="ConsPlusNonformat"/>
        <w:jc w:val="both"/>
        <w:rPr>
          <w:rFonts w:ascii="Times New Roman" w:hAnsi="Times New Roman" w:cs="Times New Roman"/>
        </w:rPr>
      </w:pPr>
      <w:r w:rsidRPr="00A11478">
        <w:rPr>
          <w:rFonts w:ascii="Times New Roman" w:hAnsi="Times New Roman" w:cs="Times New Roman"/>
        </w:rPr>
        <w:t>______________________________________________________________________ руб.</w:t>
      </w:r>
    </w:p>
    <w:p w:rsidR="008D74B3" w:rsidRPr="00A11478" w:rsidRDefault="008D74B3" w:rsidP="008D74B3">
      <w:pPr>
        <w:pStyle w:val="ConsPlusNonformat"/>
        <w:jc w:val="both"/>
        <w:rPr>
          <w:rFonts w:ascii="Times New Roman" w:hAnsi="Times New Roman" w:cs="Times New Roman"/>
        </w:rPr>
      </w:pPr>
      <w:r w:rsidRPr="00A11478">
        <w:rPr>
          <w:rFonts w:ascii="Times New Roman" w:hAnsi="Times New Roman" w:cs="Times New Roman"/>
        </w:rPr>
        <w:t>на ________________________________________________________________________</w:t>
      </w:r>
    </w:p>
    <w:p w:rsidR="008D74B3" w:rsidRPr="00A11478" w:rsidRDefault="008D74B3" w:rsidP="008D74B3">
      <w:pPr>
        <w:pStyle w:val="ConsPlusNonformat"/>
        <w:jc w:val="both"/>
        <w:rPr>
          <w:rFonts w:ascii="Times New Roman" w:hAnsi="Times New Roman" w:cs="Times New Roman"/>
        </w:rPr>
      </w:pPr>
      <w:r w:rsidRPr="00A11478">
        <w:rPr>
          <w:rFonts w:ascii="Times New Roman" w:hAnsi="Times New Roman" w:cs="Times New Roman"/>
        </w:rPr>
        <w:t xml:space="preserve">                          (указать назначение аванса)</w:t>
      </w:r>
    </w:p>
    <w:p w:rsidR="008D74B3" w:rsidRPr="00A11478" w:rsidRDefault="008D74B3" w:rsidP="008D74B3">
      <w:pPr>
        <w:pStyle w:val="ConsPlusNonformat"/>
        <w:jc w:val="both"/>
        <w:rPr>
          <w:rFonts w:ascii="Times New Roman" w:hAnsi="Times New Roman" w:cs="Times New Roman"/>
        </w:rPr>
      </w:pPr>
      <w:r w:rsidRPr="00A11478">
        <w:rPr>
          <w:rFonts w:ascii="Times New Roman" w:hAnsi="Times New Roman" w:cs="Times New Roman"/>
        </w:rPr>
        <w:t xml:space="preserve">    Расчет (обоснование) суммы аванса:</w:t>
      </w:r>
    </w:p>
    <w:p w:rsidR="008D74B3" w:rsidRPr="00A11478" w:rsidRDefault="008D74B3" w:rsidP="008D74B3">
      <w:pPr>
        <w:pStyle w:val="ConsPlusNonformat"/>
        <w:jc w:val="both"/>
        <w:rPr>
          <w:rFonts w:ascii="Times New Roman" w:hAnsi="Times New Roman" w:cs="Times New Roman"/>
        </w:rPr>
      </w:pPr>
      <w:r w:rsidRPr="00A11478">
        <w:rPr>
          <w:rFonts w:ascii="Times New Roman" w:hAnsi="Times New Roman" w:cs="Times New Roman"/>
        </w:rPr>
        <w:t>___________________________________________________________________________</w:t>
      </w:r>
    </w:p>
    <w:p w:rsidR="008D74B3" w:rsidRPr="00A11478" w:rsidRDefault="008D74B3" w:rsidP="008D74B3">
      <w:pPr>
        <w:pStyle w:val="ConsPlusNonformat"/>
        <w:jc w:val="both"/>
        <w:rPr>
          <w:rFonts w:ascii="Times New Roman" w:hAnsi="Times New Roman" w:cs="Times New Roman"/>
        </w:rPr>
      </w:pPr>
      <w:r w:rsidRPr="00A11478">
        <w:rPr>
          <w:rFonts w:ascii="Times New Roman" w:hAnsi="Times New Roman" w:cs="Times New Roman"/>
        </w:rPr>
        <w:t>___________________________________________________________________________</w:t>
      </w:r>
    </w:p>
    <w:p w:rsidR="008D74B3" w:rsidRPr="00A11478" w:rsidRDefault="008D74B3" w:rsidP="008D74B3">
      <w:pPr>
        <w:pStyle w:val="ConsPlusNonformat"/>
        <w:jc w:val="both"/>
        <w:rPr>
          <w:rFonts w:ascii="Times New Roman" w:hAnsi="Times New Roman" w:cs="Times New Roman"/>
        </w:rPr>
      </w:pPr>
      <w:r w:rsidRPr="00A11478">
        <w:rPr>
          <w:rFonts w:ascii="Times New Roman" w:hAnsi="Times New Roman" w:cs="Times New Roman"/>
        </w:rPr>
        <w:t>___________________________________________________________________________</w:t>
      </w:r>
    </w:p>
    <w:p w:rsidR="008D74B3" w:rsidRPr="00A11478" w:rsidRDefault="008D74B3" w:rsidP="008D74B3">
      <w:pPr>
        <w:pStyle w:val="ConsPlusNonformat"/>
        <w:jc w:val="both"/>
        <w:rPr>
          <w:rFonts w:ascii="Times New Roman" w:hAnsi="Times New Roman" w:cs="Times New Roman"/>
        </w:rPr>
      </w:pPr>
      <w:r w:rsidRPr="00A11478">
        <w:rPr>
          <w:rFonts w:ascii="Times New Roman" w:hAnsi="Times New Roman" w:cs="Times New Roman"/>
        </w:rPr>
        <w:t>на срок до "___" ____________ 20__ г.</w:t>
      </w:r>
    </w:p>
    <w:p w:rsidR="008D74B3" w:rsidRPr="00A11478" w:rsidRDefault="008D74B3" w:rsidP="008D74B3">
      <w:pPr>
        <w:pStyle w:val="ConsPlusNonformat"/>
        <w:jc w:val="both"/>
        <w:rPr>
          <w:rFonts w:ascii="Times New Roman" w:hAnsi="Times New Roman" w:cs="Times New Roman"/>
        </w:rPr>
      </w:pPr>
      <w:r w:rsidRPr="00A11478">
        <w:rPr>
          <w:rFonts w:ascii="Times New Roman" w:hAnsi="Times New Roman" w:cs="Times New Roman"/>
        </w:rPr>
        <w:t>"___" __________ 20__ г.                   ________________________________</w:t>
      </w:r>
    </w:p>
    <w:p w:rsidR="008D74B3" w:rsidRPr="00A11478" w:rsidRDefault="008D74B3" w:rsidP="008D74B3">
      <w:pPr>
        <w:pStyle w:val="ConsPlusNonformat"/>
        <w:jc w:val="both"/>
        <w:rPr>
          <w:rFonts w:ascii="Times New Roman" w:hAnsi="Times New Roman" w:cs="Times New Roman"/>
        </w:rPr>
      </w:pPr>
      <w:r w:rsidRPr="00A11478">
        <w:rPr>
          <w:rFonts w:ascii="Times New Roman" w:hAnsi="Times New Roman" w:cs="Times New Roman"/>
        </w:rPr>
        <w:t xml:space="preserve">                                                  (подпись работника)</w:t>
      </w:r>
    </w:p>
    <w:p w:rsidR="008D74B3" w:rsidRPr="00A11478" w:rsidRDefault="008D74B3" w:rsidP="008D74B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134"/>
        <w:gridCol w:w="2778"/>
        <w:gridCol w:w="2889"/>
        <w:gridCol w:w="3288"/>
      </w:tblGrid>
      <w:tr w:rsidR="00A11478" w:rsidRPr="00A11478" w:rsidTr="008D74B3">
        <w:tc>
          <w:tcPr>
            <w:tcW w:w="6520" w:type="dxa"/>
            <w:gridSpan w:val="3"/>
            <w:tcBorders>
              <w:top w:val="single" w:sz="4" w:space="0" w:color="auto"/>
              <w:bottom w:val="nil"/>
            </w:tcBorders>
          </w:tcPr>
          <w:p w:rsidR="008D74B3" w:rsidRPr="00A11478" w:rsidRDefault="008D74B3" w:rsidP="008D74B3">
            <w:pPr>
              <w:pStyle w:val="ConsPlusNormal"/>
              <w:rPr>
                <w:rFonts w:ascii="Times New Roman" w:hAnsi="Times New Roman" w:cs="Times New Roman"/>
              </w:rPr>
            </w:pPr>
            <w:r w:rsidRPr="00A11478">
              <w:rPr>
                <w:rFonts w:ascii="Times New Roman" w:hAnsi="Times New Roman" w:cs="Times New Roman"/>
                <w:b/>
              </w:rPr>
              <w:t>Отметка отдела учета и отчетности о наличии задолженности работника по ранее полученным авансам</w:t>
            </w:r>
          </w:p>
          <w:p w:rsidR="008D74B3" w:rsidRPr="00A11478" w:rsidRDefault="008D74B3" w:rsidP="008D74B3">
            <w:pPr>
              <w:pStyle w:val="ConsPlusNormal"/>
              <w:rPr>
                <w:rFonts w:ascii="Times New Roman" w:hAnsi="Times New Roman" w:cs="Times New Roman"/>
              </w:rPr>
            </w:pPr>
          </w:p>
          <w:p w:rsidR="008D74B3" w:rsidRPr="00A11478" w:rsidRDefault="008D74B3" w:rsidP="008D74B3">
            <w:pPr>
              <w:pStyle w:val="ConsPlusNormal"/>
              <w:rPr>
                <w:rFonts w:ascii="Times New Roman" w:hAnsi="Times New Roman" w:cs="Times New Roman"/>
              </w:rPr>
            </w:pPr>
            <w:r w:rsidRPr="00A11478">
              <w:rPr>
                <w:rFonts w:ascii="Times New Roman" w:hAnsi="Times New Roman" w:cs="Times New Roman"/>
              </w:rPr>
              <w:t>Задолженность (</w:t>
            </w:r>
            <w:proofErr w:type="gramStart"/>
            <w:r w:rsidRPr="00A11478">
              <w:rPr>
                <w:rFonts w:ascii="Times New Roman" w:hAnsi="Times New Roman" w:cs="Times New Roman"/>
              </w:rPr>
              <w:t>имеется</w:t>
            </w:r>
            <w:proofErr w:type="gramEnd"/>
            <w:r w:rsidRPr="00A11478">
              <w:rPr>
                <w:rFonts w:ascii="Times New Roman" w:hAnsi="Times New Roman" w:cs="Times New Roman"/>
              </w:rPr>
              <w:t>/отсутствует) ________________</w:t>
            </w:r>
          </w:p>
          <w:p w:rsidR="008D74B3" w:rsidRPr="00A11478" w:rsidRDefault="008D74B3" w:rsidP="008D74B3">
            <w:pPr>
              <w:pStyle w:val="ConsPlusNormal"/>
              <w:rPr>
                <w:rFonts w:ascii="Times New Roman" w:hAnsi="Times New Roman" w:cs="Times New Roman"/>
              </w:rPr>
            </w:pPr>
          </w:p>
          <w:p w:rsidR="008D74B3" w:rsidRPr="00A11478" w:rsidRDefault="008D74B3" w:rsidP="008D74B3">
            <w:pPr>
              <w:pStyle w:val="ConsPlusNormal"/>
              <w:rPr>
                <w:rFonts w:ascii="Times New Roman" w:hAnsi="Times New Roman" w:cs="Times New Roman"/>
              </w:rPr>
            </w:pPr>
            <w:r w:rsidRPr="00A11478">
              <w:rPr>
                <w:rFonts w:ascii="Times New Roman" w:hAnsi="Times New Roman" w:cs="Times New Roman"/>
              </w:rPr>
              <w:t>При наличии сумма задолженности _______________ руб.</w:t>
            </w:r>
          </w:p>
          <w:p w:rsidR="008D74B3" w:rsidRPr="00A11478" w:rsidRDefault="008D74B3" w:rsidP="008D74B3">
            <w:pPr>
              <w:pStyle w:val="ConsPlusNormal"/>
              <w:rPr>
                <w:rFonts w:ascii="Times New Roman" w:hAnsi="Times New Roman" w:cs="Times New Roman"/>
              </w:rPr>
            </w:pPr>
          </w:p>
          <w:p w:rsidR="008D74B3" w:rsidRPr="00A11478" w:rsidRDefault="008D74B3" w:rsidP="008D74B3">
            <w:pPr>
              <w:pStyle w:val="ConsPlusNormal"/>
              <w:rPr>
                <w:rFonts w:ascii="Times New Roman" w:hAnsi="Times New Roman" w:cs="Times New Roman"/>
              </w:rPr>
            </w:pPr>
            <w:r w:rsidRPr="00A11478">
              <w:rPr>
                <w:rFonts w:ascii="Times New Roman" w:hAnsi="Times New Roman" w:cs="Times New Roman"/>
              </w:rPr>
              <w:t>Срок отчета по выданному авансу "____" __________ 20__ г.</w:t>
            </w:r>
          </w:p>
        </w:tc>
        <w:tc>
          <w:tcPr>
            <w:tcW w:w="6177" w:type="dxa"/>
            <w:gridSpan w:val="2"/>
            <w:tcBorders>
              <w:top w:val="single" w:sz="4" w:space="0" w:color="auto"/>
              <w:bottom w:val="nil"/>
            </w:tcBorders>
          </w:tcPr>
          <w:p w:rsidR="008D74B3" w:rsidRPr="00A11478" w:rsidRDefault="008D74B3" w:rsidP="008D74B3">
            <w:pPr>
              <w:pStyle w:val="ConsPlusNormal"/>
              <w:rPr>
                <w:rFonts w:ascii="Times New Roman" w:hAnsi="Times New Roman" w:cs="Times New Roman"/>
              </w:rPr>
            </w:pPr>
            <w:r w:rsidRPr="00A11478">
              <w:rPr>
                <w:rFonts w:ascii="Times New Roman" w:hAnsi="Times New Roman" w:cs="Times New Roman"/>
                <w:b/>
              </w:rPr>
              <w:t>Решение директора учреждения о выдаче денежных средств под отчет</w:t>
            </w:r>
          </w:p>
          <w:p w:rsidR="008D74B3" w:rsidRPr="00A11478" w:rsidRDefault="008D74B3" w:rsidP="008D74B3">
            <w:pPr>
              <w:pStyle w:val="ConsPlusNormal"/>
              <w:rPr>
                <w:rFonts w:ascii="Times New Roman" w:hAnsi="Times New Roman" w:cs="Times New Roman"/>
              </w:rPr>
            </w:pPr>
          </w:p>
          <w:p w:rsidR="008D74B3" w:rsidRPr="00A11478" w:rsidRDefault="008D74B3" w:rsidP="008D74B3">
            <w:pPr>
              <w:pStyle w:val="ConsPlusNormal"/>
              <w:rPr>
                <w:rFonts w:ascii="Times New Roman" w:hAnsi="Times New Roman" w:cs="Times New Roman"/>
              </w:rPr>
            </w:pPr>
            <w:r w:rsidRPr="00A11478">
              <w:rPr>
                <w:rFonts w:ascii="Times New Roman" w:hAnsi="Times New Roman" w:cs="Times New Roman"/>
              </w:rPr>
              <w:t>Выдать ______________________________________ руб.</w:t>
            </w:r>
          </w:p>
          <w:p w:rsidR="008D74B3" w:rsidRPr="00A11478" w:rsidRDefault="008D74B3" w:rsidP="008D74B3">
            <w:pPr>
              <w:pStyle w:val="ConsPlusNormal"/>
              <w:rPr>
                <w:rFonts w:ascii="Times New Roman" w:hAnsi="Times New Roman" w:cs="Times New Roman"/>
              </w:rPr>
            </w:pPr>
          </w:p>
          <w:p w:rsidR="008D74B3" w:rsidRPr="00A11478" w:rsidRDefault="008D74B3" w:rsidP="008D74B3">
            <w:pPr>
              <w:pStyle w:val="ConsPlusNormal"/>
              <w:rPr>
                <w:rFonts w:ascii="Times New Roman" w:hAnsi="Times New Roman" w:cs="Times New Roman"/>
              </w:rPr>
            </w:pPr>
            <w:r w:rsidRPr="00A11478">
              <w:rPr>
                <w:rFonts w:ascii="Times New Roman" w:hAnsi="Times New Roman" w:cs="Times New Roman"/>
              </w:rPr>
              <w:t>на срок до "_____" ____________ 20___ г.</w:t>
            </w:r>
          </w:p>
        </w:tc>
      </w:tr>
      <w:tr w:rsidR="008D74B3" w:rsidRPr="00A11478" w:rsidTr="008D74B3">
        <w:tblPrEx>
          <w:tblBorders>
            <w:insideV w:val="none" w:sz="0" w:space="0" w:color="auto"/>
          </w:tblBorders>
        </w:tblPrEx>
        <w:tc>
          <w:tcPr>
            <w:tcW w:w="2608" w:type="dxa"/>
            <w:tcBorders>
              <w:top w:val="nil"/>
              <w:left w:val="single" w:sz="4" w:space="0" w:color="auto"/>
              <w:bottom w:val="single" w:sz="4" w:space="0" w:color="auto"/>
              <w:right w:val="nil"/>
            </w:tcBorders>
          </w:tcPr>
          <w:p w:rsidR="008D74B3" w:rsidRPr="00A11478" w:rsidRDefault="008D74B3" w:rsidP="008D74B3">
            <w:pPr>
              <w:pStyle w:val="ConsPlusNormal"/>
              <w:jc w:val="center"/>
              <w:rPr>
                <w:rFonts w:ascii="Times New Roman" w:hAnsi="Times New Roman" w:cs="Times New Roman"/>
              </w:rPr>
            </w:pPr>
            <w:r w:rsidRPr="00A11478">
              <w:rPr>
                <w:rFonts w:ascii="Times New Roman" w:hAnsi="Times New Roman" w:cs="Times New Roman"/>
              </w:rPr>
              <w:t>___________________</w:t>
            </w:r>
          </w:p>
          <w:p w:rsidR="008D74B3" w:rsidRPr="00A11478" w:rsidRDefault="008D74B3" w:rsidP="008D74B3">
            <w:pPr>
              <w:pStyle w:val="ConsPlusNormal"/>
              <w:jc w:val="center"/>
              <w:rPr>
                <w:rFonts w:ascii="Times New Roman" w:hAnsi="Times New Roman" w:cs="Times New Roman"/>
              </w:rPr>
            </w:pPr>
            <w:r w:rsidRPr="00A11478">
              <w:rPr>
                <w:rFonts w:ascii="Times New Roman" w:hAnsi="Times New Roman" w:cs="Times New Roman"/>
              </w:rPr>
              <w:t>(должность)</w:t>
            </w:r>
          </w:p>
        </w:tc>
        <w:tc>
          <w:tcPr>
            <w:tcW w:w="1134" w:type="dxa"/>
            <w:tcBorders>
              <w:top w:val="nil"/>
              <w:left w:val="nil"/>
              <w:bottom w:val="single" w:sz="4" w:space="0" w:color="auto"/>
              <w:right w:val="nil"/>
            </w:tcBorders>
          </w:tcPr>
          <w:p w:rsidR="008D74B3" w:rsidRPr="00A11478" w:rsidRDefault="008D74B3" w:rsidP="008D74B3">
            <w:pPr>
              <w:pStyle w:val="ConsPlusNormal"/>
              <w:jc w:val="center"/>
              <w:rPr>
                <w:rFonts w:ascii="Times New Roman" w:hAnsi="Times New Roman" w:cs="Times New Roman"/>
              </w:rPr>
            </w:pPr>
            <w:r w:rsidRPr="00A11478">
              <w:rPr>
                <w:rFonts w:ascii="Times New Roman" w:hAnsi="Times New Roman" w:cs="Times New Roman"/>
              </w:rPr>
              <w:t>/_______/</w:t>
            </w:r>
          </w:p>
          <w:p w:rsidR="008D74B3" w:rsidRPr="00A11478" w:rsidRDefault="008D74B3" w:rsidP="008D74B3">
            <w:pPr>
              <w:pStyle w:val="ConsPlusNormal"/>
              <w:jc w:val="center"/>
              <w:rPr>
                <w:rFonts w:ascii="Times New Roman" w:hAnsi="Times New Roman" w:cs="Times New Roman"/>
              </w:rPr>
            </w:pPr>
            <w:r w:rsidRPr="00A11478">
              <w:rPr>
                <w:rFonts w:ascii="Times New Roman" w:hAnsi="Times New Roman" w:cs="Times New Roman"/>
              </w:rPr>
              <w:t>(подпись)</w:t>
            </w:r>
          </w:p>
        </w:tc>
        <w:tc>
          <w:tcPr>
            <w:tcW w:w="2778" w:type="dxa"/>
            <w:tcBorders>
              <w:top w:val="nil"/>
              <w:left w:val="nil"/>
              <w:bottom w:val="single" w:sz="4" w:space="0" w:color="auto"/>
              <w:right w:val="single" w:sz="4" w:space="0" w:color="auto"/>
            </w:tcBorders>
          </w:tcPr>
          <w:p w:rsidR="008D74B3" w:rsidRPr="00A11478" w:rsidRDefault="008D74B3" w:rsidP="008D74B3">
            <w:pPr>
              <w:pStyle w:val="ConsPlusNormal"/>
              <w:jc w:val="center"/>
              <w:rPr>
                <w:rFonts w:ascii="Times New Roman" w:hAnsi="Times New Roman" w:cs="Times New Roman"/>
              </w:rPr>
            </w:pPr>
            <w:r w:rsidRPr="00A11478">
              <w:rPr>
                <w:rFonts w:ascii="Times New Roman" w:hAnsi="Times New Roman" w:cs="Times New Roman"/>
              </w:rPr>
              <w:t>____________________</w:t>
            </w:r>
          </w:p>
          <w:p w:rsidR="008D74B3" w:rsidRPr="00A11478" w:rsidRDefault="008D74B3" w:rsidP="008D74B3">
            <w:pPr>
              <w:pStyle w:val="ConsPlusNormal"/>
              <w:jc w:val="center"/>
              <w:rPr>
                <w:rFonts w:ascii="Times New Roman" w:hAnsi="Times New Roman" w:cs="Times New Roman"/>
              </w:rPr>
            </w:pPr>
            <w:r w:rsidRPr="00A11478">
              <w:rPr>
                <w:rFonts w:ascii="Times New Roman" w:hAnsi="Times New Roman" w:cs="Times New Roman"/>
              </w:rPr>
              <w:t>(фамилия, инициалы)</w:t>
            </w:r>
          </w:p>
          <w:p w:rsidR="008D74B3" w:rsidRPr="00A11478" w:rsidRDefault="008D74B3" w:rsidP="008D74B3">
            <w:pPr>
              <w:pStyle w:val="ConsPlusNormal"/>
              <w:rPr>
                <w:rFonts w:ascii="Times New Roman" w:hAnsi="Times New Roman" w:cs="Times New Roman"/>
              </w:rPr>
            </w:pPr>
          </w:p>
          <w:p w:rsidR="008D74B3" w:rsidRPr="00A11478" w:rsidRDefault="008D74B3" w:rsidP="008D74B3">
            <w:pPr>
              <w:pStyle w:val="ConsPlusNormal"/>
              <w:jc w:val="right"/>
              <w:rPr>
                <w:rFonts w:ascii="Times New Roman" w:hAnsi="Times New Roman" w:cs="Times New Roman"/>
              </w:rPr>
            </w:pPr>
            <w:r w:rsidRPr="00A11478">
              <w:rPr>
                <w:rFonts w:ascii="Times New Roman" w:hAnsi="Times New Roman" w:cs="Times New Roman"/>
              </w:rPr>
              <w:t>"___" _________ 20__ г.</w:t>
            </w:r>
          </w:p>
        </w:tc>
        <w:tc>
          <w:tcPr>
            <w:tcW w:w="2889" w:type="dxa"/>
            <w:tcBorders>
              <w:top w:val="nil"/>
              <w:left w:val="single" w:sz="4" w:space="0" w:color="auto"/>
              <w:bottom w:val="single" w:sz="4" w:space="0" w:color="auto"/>
              <w:right w:val="nil"/>
            </w:tcBorders>
          </w:tcPr>
          <w:p w:rsidR="008D74B3" w:rsidRPr="00A11478" w:rsidRDefault="008D74B3" w:rsidP="008D74B3">
            <w:pPr>
              <w:pStyle w:val="ConsPlusNormal"/>
              <w:jc w:val="center"/>
              <w:rPr>
                <w:rFonts w:ascii="Times New Roman" w:hAnsi="Times New Roman" w:cs="Times New Roman"/>
              </w:rPr>
            </w:pPr>
            <w:r w:rsidRPr="00A11478">
              <w:rPr>
                <w:rFonts w:ascii="Times New Roman" w:hAnsi="Times New Roman" w:cs="Times New Roman"/>
              </w:rPr>
              <w:t>______________________/</w:t>
            </w:r>
          </w:p>
          <w:p w:rsidR="008D74B3" w:rsidRPr="00A11478" w:rsidRDefault="008D74B3" w:rsidP="008D74B3">
            <w:pPr>
              <w:pStyle w:val="ConsPlusNormal"/>
              <w:jc w:val="center"/>
              <w:rPr>
                <w:rFonts w:ascii="Times New Roman" w:hAnsi="Times New Roman" w:cs="Times New Roman"/>
              </w:rPr>
            </w:pPr>
            <w:r w:rsidRPr="00A11478">
              <w:rPr>
                <w:rFonts w:ascii="Times New Roman" w:hAnsi="Times New Roman" w:cs="Times New Roman"/>
              </w:rPr>
              <w:t>(подпись)</w:t>
            </w:r>
          </w:p>
        </w:tc>
        <w:tc>
          <w:tcPr>
            <w:tcW w:w="3288" w:type="dxa"/>
            <w:tcBorders>
              <w:top w:val="nil"/>
              <w:left w:val="nil"/>
              <w:bottom w:val="single" w:sz="4" w:space="0" w:color="auto"/>
              <w:right w:val="single" w:sz="4" w:space="0" w:color="auto"/>
            </w:tcBorders>
          </w:tcPr>
          <w:p w:rsidR="008D74B3" w:rsidRPr="00A11478" w:rsidRDefault="008D74B3" w:rsidP="008D74B3">
            <w:pPr>
              <w:pStyle w:val="ConsPlusNormal"/>
              <w:jc w:val="center"/>
              <w:rPr>
                <w:rFonts w:ascii="Times New Roman" w:hAnsi="Times New Roman" w:cs="Times New Roman"/>
              </w:rPr>
            </w:pPr>
            <w:r w:rsidRPr="00A11478">
              <w:rPr>
                <w:rFonts w:ascii="Times New Roman" w:hAnsi="Times New Roman" w:cs="Times New Roman"/>
              </w:rPr>
              <w:t>_________________________</w:t>
            </w:r>
          </w:p>
          <w:p w:rsidR="008D74B3" w:rsidRPr="00A11478" w:rsidRDefault="008D74B3" w:rsidP="008D74B3">
            <w:pPr>
              <w:pStyle w:val="ConsPlusNormal"/>
              <w:jc w:val="center"/>
              <w:rPr>
                <w:rFonts w:ascii="Times New Roman" w:hAnsi="Times New Roman" w:cs="Times New Roman"/>
              </w:rPr>
            </w:pPr>
            <w:r w:rsidRPr="00A11478">
              <w:rPr>
                <w:rFonts w:ascii="Times New Roman" w:hAnsi="Times New Roman" w:cs="Times New Roman"/>
              </w:rPr>
              <w:t>(фамилия, инициалы)</w:t>
            </w:r>
          </w:p>
          <w:p w:rsidR="008D74B3" w:rsidRPr="00A11478" w:rsidRDefault="008D74B3" w:rsidP="008D74B3">
            <w:pPr>
              <w:pStyle w:val="ConsPlusNormal"/>
              <w:rPr>
                <w:rFonts w:ascii="Times New Roman" w:hAnsi="Times New Roman" w:cs="Times New Roman"/>
              </w:rPr>
            </w:pPr>
          </w:p>
          <w:p w:rsidR="008D74B3" w:rsidRPr="00A11478" w:rsidRDefault="008D74B3" w:rsidP="008D74B3">
            <w:pPr>
              <w:pStyle w:val="ConsPlusNormal"/>
              <w:jc w:val="right"/>
              <w:rPr>
                <w:rFonts w:ascii="Times New Roman" w:hAnsi="Times New Roman" w:cs="Times New Roman"/>
              </w:rPr>
            </w:pPr>
            <w:r w:rsidRPr="00A11478">
              <w:rPr>
                <w:rFonts w:ascii="Times New Roman" w:hAnsi="Times New Roman" w:cs="Times New Roman"/>
              </w:rPr>
              <w:t>"___" __________ 20__ г.</w:t>
            </w:r>
          </w:p>
        </w:tc>
      </w:tr>
    </w:tbl>
    <w:p w:rsidR="008D74B3" w:rsidRPr="00A11478" w:rsidRDefault="008D74B3"/>
    <w:p w:rsidR="008D74B3" w:rsidRPr="00A11478" w:rsidRDefault="008D74B3">
      <w:pPr>
        <w:sectPr w:rsidR="008D74B3" w:rsidRPr="00A11478" w:rsidSect="00CD00B8">
          <w:footnotePr>
            <w:numRestart w:val="eachSect"/>
          </w:footnotePr>
          <w:pgSz w:w="16839" w:h="11907" w:orient="landscape" w:code="9"/>
          <w:pgMar w:top="709" w:right="1134" w:bottom="851" w:left="1134" w:header="720" w:footer="720" w:gutter="0"/>
          <w:pgNumType w:start="1"/>
          <w:cols w:space="720"/>
          <w:titlePg/>
        </w:sectPr>
      </w:pPr>
    </w:p>
    <w:p w:rsidR="00CD00B8" w:rsidRPr="00A11478" w:rsidRDefault="00CD00B8">
      <w:pPr>
        <w:keepNext/>
        <w:keepLines/>
        <w:ind w:firstLine="0"/>
        <w:jc w:val="right"/>
      </w:pPr>
      <w:r w:rsidRPr="00A11478">
        <w:lastRenderedPageBreak/>
        <w:t>Приложение №10</w:t>
      </w:r>
    </w:p>
    <w:p w:rsidR="002E365D" w:rsidRPr="00A11478" w:rsidRDefault="00731DAA">
      <w:pPr>
        <w:keepNext/>
        <w:keepLines/>
        <w:ind w:firstLine="0"/>
        <w:jc w:val="right"/>
      </w:pPr>
      <w:r w:rsidRPr="00A11478">
        <w:t>к Учетной политике</w:t>
      </w:r>
      <w:r w:rsidRPr="00A11478">
        <w:br/>
        <w:t>для целей бюджетного учета</w:t>
      </w:r>
    </w:p>
    <w:p w:rsidR="002E365D" w:rsidRPr="00A11478" w:rsidRDefault="00731DAA">
      <w:pPr>
        <w:pStyle w:val="a4"/>
      </w:pPr>
      <w:bookmarkStart w:id="281" w:name="_docStart_12"/>
      <w:bookmarkStart w:id="282" w:name="_title_12"/>
      <w:bookmarkStart w:id="283" w:name="_ref_1-a0a73f84f31d45"/>
      <w:bookmarkEnd w:id="281"/>
      <w:r w:rsidRPr="00A11478">
        <w:t>Порядок выдачи под отчет денежных документов, составления и представления отчетов подотчетными лицами</w:t>
      </w:r>
      <w:bookmarkEnd w:id="282"/>
      <w:bookmarkEnd w:id="283"/>
    </w:p>
    <w:p w:rsidR="002E365D" w:rsidRPr="00A11478" w:rsidRDefault="00731DAA" w:rsidP="004A0039">
      <w:pPr>
        <w:pStyle w:val="heading1normal"/>
        <w:numPr>
          <w:ilvl w:val="0"/>
          <w:numId w:val="22"/>
        </w:numPr>
        <w:jc w:val="center"/>
      </w:pPr>
      <w:bookmarkStart w:id="284" w:name="_ref_1-1fa47182f4014d"/>
      <w:r w:rsidRPr="00A11478">
        <w:rPr>
          <w:b/>
        </w:rPr>
        <w:t>Общие положения</w:t>
      </w:r>
      <w:bookmarkEnd w:id="284"/>
    </w:p>
    <w:p w:rsidR="002E365D" w:rsidRPr="00A11478" w:rsidRDefault="00731DAA">
      <w:pPr>
        <w:pStyle w:val="heading2normal"/>
      </w:pPr>
      <w:bookmarkStart w:id="285" w:name="_ref_1-aeb5d63b73ed46"/>
      <w:r w:rsidRPr="00A11478">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285"/>
    </w:p>
    <w:p w:rsidR="002E365D" w:rsidRPr="00A11478" w:rsidRDefault="00731DAA">
      <w:pPr>
        <w:pStyle w:val="heading1normal"/>
        <w:jc w:val="center"/>
      </w:pPr>
      <w:bookmarkStart w:id="286" w:name="_ref_1-094363469f864d"/>
      <w:r w:rsidRPr="00A11478">
        <w:rPr>
          <w:b/>
        </w:rPr>
        <w:t>Порядок выдачи денежных документов под отчет</w:t>
      </w:r>
      <w:bookmarkEnd w:id="286"/>
    </w:p>
    <w:p w:rsidR="002E365D" w:rsidRPr="00A11478" w:rsidRDefault="00731DAA">
      <w:pPr>
        <w:pStyle w:val="heading2normal"/>
      </w:pPr>
      <w:bookmarkStart w:id="287" w:name="_ref_1-4700b423910949"/>
      <w:r w:rsidRPr="00A11478">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287"/>
    </w:p>
    <w:p w:rsidR="00CD00B8" w:rsidRPr="00A11478" w:rsidRDefault="00731DAA" w:rsidP="00CD00B8">
      <w:pPr>
        <w:pStyle w:val="heading2normal"/>
        <w:rPr>
          <w:sz w:val="24"/>
          <w:szCs w:val="24"/>
        </w:rPr>
      </w:pPr>
      <w:bookmarkStart w:id="288" w:name="_ref_1-702390ba65a24b"/>
      <w:r w:rsidRPr="00A11478">
        <w:t>Выдача под отчет денежных документов производится из кассы по расходному кассовому ордеру с надписью "фондовый"</w:t>
      </w:r>
      <w:r w:rsidR="00CD00B8" w:rsidRPr="00A11478">
        <w:rPr>
          <w:sz w:val="24"/>
          <w:szCs w:val="24"/>
        </w:rPr>
        <w:t xml:space="preserve"> на основании письменного заявления получателя.</w:t>
      </w:r>
    </w:p>
    <w:bookmarkEnd w:id="288"/>
    <w:p w:rsidR="00CD00B8" w:rsidRPr="00A11478" w:rsidRDefault="00CD00B8" w:rsidP="00CD00B8">
      <w:pPr>
        <w:pStyle w:val="heading2normal"/>
        <w:rPr>
          <w:sz w:val="24"/>
          <w:szCs w:val="24"/>
        </w:rPr>
      </w:pPr>
      <w:r w:rsidRPr="00A11478">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 1 к настоящему Порядку.</w:t>
      </w:r>
    </w:p>
    <w:p w:rsidR="00CD00B8" w:rsidRPr="00A11478" w:rsidRDefault="00CD00B8" w:rsidP="00CD00B8">
      <w:pPr>
        <w:pStyle w:val="heading2normal"/>
      </w:pPr>
      <w:bookmarkStart w:id="289" w:name="_ref_1-4bfc58cb790746"/>
      <w:r w:rsidRPr="00A11478">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rsidR="00CD00B8" w:rsidRPr="00A11478" w:rsidRDefault="00CD00B8">
      <w:pPr>
        <w:pStyle w:val="heading2normal"/>
      </w:pPr>
      <w:r w:rsidRPr="00A11478">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rsidR="002E365D" w:rsidRPr="00A11478" w:rsidRDefault="00731DAA">
      <w:pPr>
        <w:pStyle w:val="heading2normal"/>
      </w:pPr>
      <w:r w:rsidRPr="00A11478">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289"/>
    </w:p>
    <w:p w:rsidR="002E365D" w:rsidRPr="00A11478" w:rsidRDefault="00731DAA">
      <w:pPr>
        <w:pStyle w:val="heading2normal"/>
      </w:pPr>
      <w:bookmarkStart w:id="290" w:name="_ref_1-1eb4377014814b"/>
      <w:r w:rsidRPr="00A11478">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290"/>
    </w:p>
    <w:p w:rsidR="002E365D" w:rsidRPr="00A11478" w:rsidRDefault="00731DAA">
      <w:pPr>
        <w:pStyle w:val="heading1normal"/>
        <w:jc w:val="center"/>
      </w:pPr>
      <w:bookmarkStart w:id="291" w:name="_ref_1-be0dbe61babf4c"/>
      <w:r w:rsidRPr="00A11478">
        <w:rPr>
          <w:b/>
        </w:rPr>
        <w:t>Составление, представление отчетности подотчетными лицами</w:t>
      </w:r>
      <w:bookmarkEnd w:id="291"/>
    </w:p>
    <w:p w:rsidR="002E365D" w:rsidRPr="00A11478" w:rsidRDefault="00731DAA">
      <w:pPr>
        <w:pStyle w:val="heading2normal"/>
      </w:pPr>
      <w:bookmarkStart w:id="292" w:name="_ref_1-c9cb09b7f6ea4c"/>
      <w:r w:rsidRPr="00A11478">
        <w:t>Об использовании денежных документов подотчетное лицо должно отчитаться. Для этого нужно представить отчет с приложением документов, подтверждающих их использование.</w:t>
      </w:r>
      <w:bookmarkEnd w:id="292"/>
    </w:p>
    <w:p w:rsidR="002E365D" w:rsidRPr="00A11478" w:rsidRDefault="00731DAA">
      <w:pPr>
        <w:pStyle w:val="heading2normal"/>
      </w:pPr>
      <w:bookmarkStart w:id="293" w:name="_ref_1-3c2a3b2e5a824f"/>
      <w:r w:rsidRPr="00A11478">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293"/>
    </w:p>
    <w:p w:rsidR="002E365D" w:rsidRPr="00A11478" w:rsidRDefault="00731DAA">
      <w:pPr>
        <w:pStyle w:val="heading2normal"/>
      </w:pPr>
      <w:bookmarkStart w:id="294" w:name="_ref_1-054267ec78c84e"/>
      <w:r w:rsidRPr="00A11478">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294"/>
    </w:p>
    <w:p w:rsidR="002E365D" w:rsidRPr="00A11478" w:rsidRDefault="00731DAA">
      <w:pPr>
        <w:pStyle w:val="heading2normal"/>
      </w:pPr>
      <w:bookmarkStart w:id="295" w:name="_ref_1-49154669f66848"/>
      <w:r w:rsidRPr="00A11478">
        <w:t>Проверенный отчет утверждается руководителем, после чего принимается к учету.</w:t>
      </w:r>
      <w:bookmarkEnd w:id="295"/>
    </w:p>
    <w:p w:rsidR="002E365D" w:rsidRPr="00A11478" w:rsidRDefault="00731DAA">
      <w:pPr>
        <w:pStyle w:val="heading2normal"/>
      </w:pPr>
      <w:bookmarkStart w:id="296" w:name="_ref_1-5f94d5b478e741"/>
      <w:r w:rsidRPr="00A11478">
        <w:t>Проверка и утверждение отчета осуществляются в течение трех рабочих дней со дня представления его подотчетным лицом.</w:t>
      </w:r>
      <w:bookmarkEnd w:id="296"/>
    </w:p>
    <w:p w:rsidR="002E365D" w:rsidRPr="00A11478" w:rsidRDefault="00731DAA">
      <w:pPr>
        <w:pStyle w:val="heading2normal"/>
      </w:pPr>
      <w:bookmarkStart w:id="297" w:name="_ref_1-513f99addd5547"/>
      <w:r w:rsidRPr="00A11478">
        <w:lastRenderedPageBreak/>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отчета руководителем.</w:t>
      </w:r>
      <w:bookmarkEnd w:id="297"/>
    </w:p>
    <w:p w:rsidR="002E365D" w:rsidRPr="00A11478" w:rsidRDefault="00731DAA">
      <w:pPr>
        <w:pStyle w:val="heading2normal"/>
      </w:pPr>
      <w:bookmarkStart w:id="298" w:name="_ref_1-965e2e0c624346"/>
      <w:r w:rsidRPr="00A11478">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38" w:history="1">
        <w:r w:rsidRPr="00A11478">
          <w:rPr>
            <w:rStyle w:val="afc"/>
            <w:color w:val="auto"/>
            <w:u w:val="none"/>
          </w:rPr>
          <w:t>ст. ст. 137</w:t>
        </w:r>
      </w:hyperlink>
      <w:r w:rsidRPr="00A11478">
        <w:t xml:space="preserve"> и </w:t>
      </w:r>
      <w:hyperlink r:id="rId339" w:history="1">
        <w:r w:rsidRPr="00A11478">
          <w:rPr>
            <w:rStyle w:val="afc"/>
            <w:color w:val="auto"/>
            <w:u w:val="none"/>
          </w:rPr>
          <w:t>138</w:t>
        </w:r>
      </w:hyperlink>
      <w:r w:rsidRPr="00A11478">
        <w:t xml:space="preserve"> ТК РФ.</w:t>
      </w:r>
      <w:bookmarkEnd w:id="298"/>
    </w:p>
    <w:p w:rsidR="002E365D" w:rsidRPr="00A11478" w:rsidRDefault="00731DAA">
      <w:pPr>
        <w:pStyle w:val="heading2normal"/>
      </w:pPr>
      <w:bookmarkStart w:id="299" w:name="_ref_1-f9c97987c5f947"/>
      <w:r w:rsidRPr="00A11478">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Start w:id="300" w:name="_docEnd_12"/>
      <w:bookmarkEnd w:id="299"/>
      <w:bookmarkEnd w:id="300"/>
    </w:p>
    <w:p w:rsidR="002E365D" w:rsidRPr="00A11478" w:rsidRDefault="002E365D"/>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rsidP="00CD00B8">
      <w:pPr>
        <w:ind w:firstLine="0"/>
      </w:pPr>
    </w:p>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p w:rsidR="00CD00B8" w:rsidRPr="00A11478" w:rsidRDefault="00CD00B8" w:rsidP="00CD00B8">
      <w:pPr>
        <w:pStyle w:val="ConsPlusNormal"/>
        <w:jc w:val="right"/>
        <w:outlineLvl w:val="2"/>
        <w:rPr>
          <w:rFonts w:ascii="Times New Roman" w:hAnsi="Times New Roman" w:cs="Times New Roman"/>
        </w:rPr>
        <w:sectPr w:rsidR="00CD00B8" w:rsidRPr="00A11478" w:rsidSect="00CD00B8">
          <w:pgSz w:w="11906" w:h="16838"/>
          <w:pgMar w:top="567" w:right="1134" w:bottom="709" w:left="567" w:header="709" w:footer="709" w:gutter="0"/>
          <w:cols w:space="708"/>
          <w:docGrid w:linePitch="360"/>
        </w:sectPr>
      </w:pPr>
    </w:p>
    <w:p w:rsidR="00CD00B8" w:rsidRPr="00A11478" w:rsidRDefault="00CD00B8" w:rsidP="00CD00B8">
      <w:pPr>
        <w:pStyle w:val="ConsPlusNormal"/>
        <w:jc w:val="right"/>
        <w:outlineLvl w:val="2"/>
        <w:rPr>
          <w:rFonts w:ascii="Times New Roman" w:hAnsi="Times New Roman" w:cs="Times New Roman"/>
        </w:rPr>
      </w:pPr>
      <w:r w:rsidRPr="00A11478">
        <w:rPr>
          <w:rFonts w:ascii="Times New Roman" w:hAnsi="Times New Roman" w:cs="Times New Roman"/>
        </w:rPr>
        <w:lastRenderedPageBreak/>
        <w:t>Приложение N 1 к Порядку</w:t>
      </w:r>
    </w:p>
    <w:p w:rsidR="00CD00B8" w:rsidRPr="00A11478" w:rsidRDefault="00CD00B8" w:rsidP="00CD00B8">
      <w:pPr>
        <w:pStyle w:val="ConsPlusNormal"/>
        <w:jc w:val="both"/>
        <w:rPr>
          <w:rFonts w:ascii="Times New Roman" w:hAnsi="Times New Roman" w:cs="Times New Roman"/>
        </w:rPr>
      </w:pPr>
    </w:p>
    <w:p w:rsidR="00CD00B8" w:rsidRPr="00A11478" w:rsidRDefault="00CD00B8" w:rsidP="00CD00B8">
      <w:pPr>
        <w:pStyle w:val="ConsPlusNormal"/>
        <w:jc w:val="right"/>
        <w:rPr>
          <w:rFonts w:ascii="Times New Roman" w:hAnsi="Times New Roman" w:cs="Times New Roman"/>
        </w:rPr>
      </w:pPr>
      <w:r w:rsidRPr="00A11478">
        <w:rPr>
          <w:rFonts w:ascii="Times New Roman" w:hAnsi="Times New Roman" w:cs="Times New Roman"/>
        </w:rPr>
        <w:t>___________________</w:t>
      </w:r>
    </w:p>
    <w:p w:rsidR="00CD00B8" w:rsidRPr="00A11478" w:rsidRDefault="00CD00B8" w:rsidP="00CD00B8">
      <w:pPr>
        <w:pStyle w:val="ConsPlusNormal"/>
        <w:jc w:val="right"/>
        <w:rPr>
          <w:rFonts w:ascii="Times New Roman" w:hAnsi="Times New Roman" w:cs="Times New Roman"/>
        </w:rPr>
      </w:pPr>
      <w:r w:rsidRPr="00A11478">
        <w:rPr>
          <w:rFonts w:ascii="Times New Roman" w:hAnsi="Times New Roman" w:cs="Times New Roman"/>
        </w:rPr>
        <w:t>________________________________</w:t>
      </w:r>
    </w:p>
    <w:p w:rsidR="00CD00B8" w:rsidRPr="00A11478" w:rsidRDefault="00CD00B8" w:rsidP="00CD00B8">
      <w:pPr>
        <w:pStyle w:val="ConsPlusNormal"/>
        <w:jc w:val="right"/>
        <w:rPr>
          <w:rFonts w:ascii="Times New Roman" w:hAnsi="Times New Roman" w:cs="Times New Roman"/>
        </w:rPr>
      </w:pPr>
      <w:r w:rsidRPr="00A11478">
        <w:rPr>
          <w:rFonts w:ascii="Times New Roman" w:hAnsi="Times New Roman" w:cs="Times New Roman"/>
        </w:rPr>
        <w:t>(должность, фамилия, инициалы руководителя)</w:t>
      </w:r>
    </w:p>
    <w:p w:rsidR="00CD00B8" w:rsidRPr="00A11478" w:rsidRDefault="00CD00B8" w:rsidP="00CD00B8">
      <w:pPr>
        <w:pStyle w:val="ConsPlusNormal"/>
        <w:jc w:val="both"/>
        <w:rPr>
          <w:rFonts w:ascii="Times New Roman" w:hAnsi="Times New Roman" w:cs="Times New Roman"/>
        </w:rPr>
      </w:pPr>
    </w:p>
    <w:p w:rsidR="00CD00B8" w:rsidRPr="00A11478" w:rsidRDefault="00CD00B8" w:rsidP="00CD00B8">
      <w:pPr>
        <w:pStyle w:val="ConsPlusNormal"/>
        <w:jc w:val="right"/>
        <w:rPr>
          <w:rFonts w:ascii="Times New Roman" w:hAnsi="Times New Roman" w:cs="Times New Roman"/>
        </w:rPr>
      </w:pPr>
      <w:r w:rsidRPr="00A11478">
        <w:rPr>
          <w:rFonts w:ascii="Times New Roman" w:hAnsi="Times New Roman" w:cs="Times New Roman"/>
        </w:rPr>
        <w:t>от _____________________________</w:t>
      </w:r>
    </w:p>
    <w:p w:rsidR="00CD00B8" w:rsidRPr="00A11478" w:rsidRDefault="00CD00B8" w:rsidP="00CD00B8">
      <w:pPr>
        <w:pStyle w:val="ConsPlusNormal"/>
        <w:jc w:val="right"/>
        <w:rPr>
          <w:rFonts w:ascii="Times New Roman" w:hAnsi="Times New Roman" w:cs="Times New Roman"/>
        </w:rPr>
      </w:pPr>
      <w:r w:rsidRPr="00A11478">
        <w:rPr>
          <w:rFonts w:ascii="Times New Roman" w:hAnsi="Times New Roman" w:cs="Times New Roman"/>
        </w:rPr>
        <w:t>_______________________________</w:t>
      </w:r>
    </w:p>
    <w:p w:rsidR="00CD00B8" w:rsidRPr="00A11478" w:rsidRDefault="00CD00B8" w:rsidP="00CD00B8">
      <w:pPr>
        <w:pStyle w:val="ConsPlusNormal"/>
        <w:jc w:val="right"/>
        <w:rPr>
          <w:rFonts w:ascii="Times New Roman" w:hAnsi="Times New Roman" w:cs="Times New Roman"/>
        </w:rPr>
      </w:pPr>
      <w:r w:rsidRPr="00A11478">
        <w:rPr>
          <w:rFonts w:ascii="Times New Roman" w:hAnsi="Times New Roman" w:cs="Times New Roman"/>
        </w:rPr>
        <w:t>(должность, фамилия, инициалы работника)</w:t>
      </w:r>
    </w:p>
    <w:p w:rsidR="00CD00B8" w:rsidRPr="00A11478" w:rsidRDefault="00CD00B8" w:rsidP="00CD00B8">
      <w:pPr>
        <w:pStyle w:val="ConsPlusNormal"/>
        <w:jc w:val="both"/>
        <w:rPr>
          <w:rFonts w:ascii="Times New Roman" w:hAnsi="Times New Roman" w:cs="Times New Roman"/>
        </w:rPr>
      </w:pPr>
    </w:p>
    <w:p w:rsidR="00CD00B8" w:rsidRPr="00A11478" w:rsidRDefault="00CD00B8" w:rsidP="00CD00B8">
      <w:pPr>
        <w:pStyle w:val="ConsPlusNormal"/>
        <w:jc w:val="center"/>
        <w:rPr>
          <w:rFonts w:ascii="Times New Roman" w:hAnsi="Times New Roman" w:cs="Times New Roman"/>
        </w:rPr>
      </w:pPr>
      <w:bookmarkStart w:id="301" w:name="P1706"/>
      <w:bookmarkEnd w:id="301"/>
      <w:r w:rsidRPr="00A11478">
        <w:rPr>
          <w:rFonts w:ascii="Times New Roman" w:hAnsi="Times New Roman" w:cs="Times New Roman"/>
          <w:b/>
        </w:rPr>
        <w:t>Заявление</w:t>
      </w:r>
    </w:p>
    <w:p w:rsidR="00CD00B8" w:rsidRPr="00A11478" w:rsidRDefault="00CD00B8" w:rsidP="00CD00B8">
      <w:pPr>
        <w:pStyle w:val="ConsPlusNormal"/>
        <w:jc w:val="center"/>
        <w:rPr>
          <w:rFonts w:ascii="Times New Roman" w:hAnsi="Times New Roman" w:cs="Times New Roman"/>
        </w:rPr>
      </w:pPr>
      <w:r w:rsidRPr="00A11478">
        <w:rPr>
          <w:rFonts w:ascii="Times New Roman" w:hAnsi="Times New Roman" w:cs="Times New Roman"/>
          <w:b/>
        </w:rPr>
        <w:t>о выдаче денежных документов под отчет</w:t>
      </w:r>
    </w:p>
    <w:p w:rsidR="00CD00B8" w:rsidRPr="00A11478" w:rsidRDefault="00CD00B8" w:rsidP="00CD00B8">
      <w:pPr>
        <w:pStyle w:val="ConsPlusNormal"/>
        <w:jc w:val="both"/>
        <w:rPr>
          <w:rFonts w:ascii="Times New Roman" w:hAnsi="Times New Roman" w:cs="Times New Roman"/>
        </w:rPr>
      </w:pP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Прошу выдать мне под отчет денежные документы 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(указать наименование)</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в количестве ____ </w:t>
      </w:r>
      <w:proofErr w:type="gramStart"/>
      <w:r w:rsidRPr="00A11478">
        <w:rPr>
          <w:rFonts w:ascii="Times New Roman" w:hAnsi="Times New Roman" w:cs="Times New Roman"/>
        </w:rPr>
        <w:t>на</w:t>
      </w:r>
      <w:proofErr w:type="gramEnd"/>
      <w:r w:rsidRPr="00A11478">
        <w:rPr>
          <w:rFonts w:ascii="Times New Roman" w:hAnsi="Times New Roman" w:cs="Times New Roman"/>
        </w:rPr>
        <w:t xml:space="preserve"> ______________________________________________________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(указать цель)</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на срок до "___" ____________ 20__ г.</w:t>
      </w:r>
    </w:p>
    <w:p w:rsidR="00CD00B8" w:rsidRPr="00A11478" w:rsidRDefault="00CD00B8" w:rsidP="00CD00B8">
      <w:pPr>
        <w:pStyle w:val="ConsPlusNonformat"/>
        <w:jc w:val="both"/>
        <w:rPr>
          <w:rFonts w:ascii="Times New Roman" w:hAnsi="Times New Roman" w:cs="Times New Roman"/>
        </w:rPr>
      </w:pP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"___" ___________ 20__ г.                     _____________________________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(подпись работника)</w:t>
      </w:r>
    </w:p>
    <w:p w:rsidR="00CD00B8" w:rsidRPr="00A11478" w:rsidRDefault="00CD00B8" w:rsidP="00CD00B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134"/>
        <w:gridCol w:w="2778"/>
        <w:gridCol w:w="2889"/>
        <w:gridCol w:w="3288"/>
      </w:tblGrid>
      <w:tr w:rsidR="00A11478" w:rsidRPr="00A11478" w:rsidTr="002D23B8">
        <w:tc>
          <w:tcPr>
            <w:tcW w:w="6520" w:type="dxa"/>
            <w:gridSpan w:val="3"/>
            <w:tcBorders>
              <w:top w:val="single" w:sz="4" w:space="0" w:color="auto"/>
              <w:bottom w:val="nil"/>
            </w:tcBorders>
          </w:tcPr>
          <w:p w:rsidR="00CD00B8" w:rsidRPr="00A11478" w:rsidRDefault="00CD00B8" w:rsidP="002D23B8">
            <w:pPr>
              <w:pStyle w:val="ConsPlusNormal"/>
              <w:rPr>
                <w:rFonts w:ascii="Times New Roman" w:hAnsi="Times New Roman" w:cs="Times New Roman"/>
              </w:rPr>
            </w:pPr>
            <w:r w:rsidRPr="00A11478">
              <w:rPr>
                <w:rFonts w:ascii="Times New Roman" w:hAnsi="Times New Roman" w:cs="Times New Roman"/>
                <w:b/>
              </w:rPr>
              <w:t>Отметка отдела учета и отчетности о наличии задолженности по ранее полученным денежным документам</w:t>
            </w:r>
          </w:p>
          <w:p w:rsidR="00CD00B8" w:rsidRPr="00A11478" w:rsidRDefault="00CD00B8" w:rsidP="002D23B8">
            <w:pPr>
              <w:pStyle w:val="ConsPlusNormal"/>
              <w:rPr>
                <w:rFonts w:ascii="Times New Roman" w:hAnsi="Times New Roman" w:cs="Times New Roman"/>
              </w:rPr>
            </w:pPr>
          </w:p>
          <w:p w:rsidR="00CD00B8" w:rsidRPr="00A11478" w:rsidRDefault="00CD00B8" w:rsidP="002D23B8">
            <w:pPr>
              <w:pStyle w:val="ConsPlusNormal"/>
              <w:rPr>
                <w:rFonts w:ascii="Times New Roman" w:hAnsi="Times New Roman" w:cs="Times New Roman"/>
              </w:rPr>
            </w:pPr>
            <w:r w:rsidRPr="00A11478">
              <w:rPr>
                <w:rFonts w:ascii="Times New Roman" w:hAnsi="Times New Roman" w:cs="Times New Roman"/>
              </w:rPr>
              <w:t>Задолженность (</w:t>
            </w:r>
            <w:proofErr w:type="gramStart"/>
            <w:r w:rsidRPr="00A11478">
              <w:rPr>
                <w:rFonts w:ascii="Times New Roman" w:hAnsi="Times New Roman" w:cs="Times New Roman"/>
              </w:rPr>
              <w:t>имеется</w:t>
            </w:r>
            <w:proofErr w:type="gramEnd"/>
            <w:r w:rsidRPr="00A11478">
              <w:rPr>
                <w:rFonts w:ascii="Times New Roman" w:hAnsi="Times New Roman" w:cs="Times New Roman"/>
              </w:rPr>
              <w:t>/отсутствует) ________________</w:t>
            </w:r>
          </w:p>
          <w:p w:rsidR="00CD00B8" w:rsidRPr="00A11478" w:rsidRDefault="00CD00B8" w:rsidP="002D23B8">
            <w:pPr>
              <w:pStyle w:val="ConsPlusNormal"/>
              <w:rPr>
                <w:rFonts w:ascii="Times New Roman" w:hAnsi="Times New Roman" w:cs="Times New Roman"/>
              </w:rPr>
            </w:pPr>
          </w:p>
          <w:p w:rsidR="00CD00B8" w:rsidRPr="00A11478" w:rsidRDefault="00CD00B8" w:rsidP="002D23B8">
            <w:pPr>
              <w:pStyle w:val="ConsPlusNormal"/>
              <w:rPr>
                <w:rFonts w:ascii="Times New Roman" w:hAnsi="Times New Roman" w:cs="Times New Roman"/>
              </w:rPr>
            </w:pPr>
            <w:r w:rsidRPr="00A11478">
              <w:rPr>
                <w:rFonts w:ascii="Times New Roman" w:hAnsi="Times New Roman" w:cs="Times New Roman"/>
              </w:rPr>
              <w:t>При наличии задолженности указать (наименование/количество) __________________________</w:t>
            </w:r>
          </w:p>
          <w:p w:rsidR="00CD00B8" w:rsidRPr="00A11478" w:rsidRDefault="00CD00B8" w:rsidP="002D23B8">
            <w:pPr>
              <w:pStyle w:val="ConsPlusNormal"/>
              <w:rPr>
                <w:rFonts w:ascii="Times New Roman" w:hAnsi="Times New Roman" w:cs="Times New Roman"/>
              </w:rPr>
            </w:pPr>
            <w:r w:rsidRPr="00A11478">
              <w:rPr>
                <w:rFonts w:ascii="Times New Roman" w:hAnsi="Times New Roman" w:cs="Times New Roman"/>
              </w:rPr>
              <w:t>__________________________________________________</w:t>
            </w:r>
          </w:p>
          <w:p w:rsidR="00CD00B8" w:rsidRPr="00A11478" w:rsidRDefault="00CD00B8" w:rsidP="002D23B8">
            <w:pPr>
              <w:pStyle w:val="ConsPlusNormal"/>
              <w:rPr>
                <w:rFonts w:ascii="Times New Roman" w:hAnsi="Times New Roman" w:cs="Times New Roman"/>
              </w:rPr>
            </w:pPr>
          </w:p>
          <w:p w:rsidR="00CD00B8" w:rsidRPr="00A11478" w:rsidRDefault="00CD00B8" w:rsidP="002D23B8">
            <w:pPr>
              <w:pStyle w:val="ConsPlusNormal"/>
              <w:rPr>
                <w:rFonts w:ascii="Times New Roman" w:hAnsi="Times New Roman" w:cs="Times New Roman"/>
              </w:rPr>
            </w:pPr>
            <w:r w:rsidRPr="00A11478">
              <w:rPr>
                <w:rFonts w:ascii="Times New Roman" w:hAnsi="Times New Roman" w:cs="Times New Roman"/>
              </w:rPr>
              <w:t>Срок отчета "____" __________ 20__ г.</w:t>
            </w:r>
          </w:p>
        </w:tc>
        <w:tc>
          <w:tcPr>
            <w:tcW w:w="6177" w:type="dxa"/>
            <w:gridSpan w:val="2"/>
            <w:tcBorders>
              <w:top w:val="single" w:sz="4" w:space="0" w:color="auto"/>
              <w:bottom w:val="nil"/>
            </w:tcBorders>
          </w:tcPr>
          <w:p w:rsidR="00CD00B8" w:rsidRPr="00A11478" w:rsidRDefault="00CD00B8" w:rsidP="002D23B8">
            <w:pPr>
              <w:pStyle w:val="ConsPlusNormal"/>
              <w:rPr>
                <w:rFonts w:ascii="Times New Roman" w:hAnsi="Times New Roman" w:cs="Times New Roman"/>
              </w:rPr>
            </w:pPr>
            <w:r w:rsidRPr="00A11478">
              <w:rPr>
                <w:rFonts w:ascii="Times New Roman" w:hAnsi="Times New Roman" w:cs="Times New Roman"/>
                <w:b/>
              </w:rPr>
              <w:t>Решение директора Учреждения о выдаче денежных документов под отчет</w:t>
            </w:r>
          </w:p>
          <w:p w:rsidR="00CD00B8" w:rsidRPr="00A11478" w:rsidRDefault="00CD00B8" w:rsidP="002D23B8">
            <w:pPr>
              <w:pStyle w:val="ConsPlusNormal"/>
              <w:rPr>
                <w:rFonts w:ascii="Times New Roman" w:hAnsi="Times New Roman" w:cs="Times New Roman"/>
              </w:rPr>
            </w:pPr>
          </w:p>
          <w:p w:rsidR="00CD00B8" w:rsidRPr="00A11478" w:rsidRDefault="00CD00B8" w:rsidP="002D23B8">
            <w:pPr>
              <w:pStyle w:val="ConsPlusNormal"/>
              <w:rPr>
                <w:rFonts w:ascii="Times New Roman" w:hAnsi="Times New Roman" w:cs="Times New Roman"/>
              </w:rPr>
            </w:pPr>
            <w:r w:rsidRPr="00A11478">
              <w:rPr>
                <w:rFonts w:ascii="Times New Roman" w:hAnsi="Times New Roman" w:cs="Times New Roman"/>
              </w:rPr>
              <w:t>Выдать ______________________________________</w:t>
            </w:r>
          </w:p>
          <w:p w:rsidR="00CD00B8" w:rsidRPr="00A11478" w:rsidRDefault="00CD00B8" w:rsidP="002D23B8">
            <w:pPr>
              <w:pStyle w:val="ConsPlusNormal"/>
              <w:rPr>
                <w:rFonts w:ascii="Times New Roman" w:hAnsi="Times New Roman" w:cs="Times New Roman"/>
              </w:rPr>
            </w:pPr>
          </w:p>
          <w:p w:rsidR="00CD00B8" w:rsidRPr="00A11478" w:rsidRDefault="00CD00B8" w:rsidP="002D23B8">
            <w:pPr>
              <w:pStyle w:val="ConsPlusNormal"/>
              <w:rPr>
                <w:rFonts w:ascii="Times New Roman" w:hAnsi="Times New Roman" w:cs="Times New Roman"/>
              </w:rPr>
            </w:pPr>
            <w:r w:rsidRPr="00A11478">
              <w:rPr>
                <w:rFonts w:ascii="Times New Roman" w:hAnsi="Times New Roman" w:cs="Times New Roman"/>
              </w:rPr>
              <w:t>в количестве _______________________________ шт.</w:t>
            </w:r>
          </w:p>
        </w:tc>
      </w:tr>
      <w:tr w:rsidR="00A11478" w:rsidRPr="00A11478" w:rsidTr="002D23B8">
        <w:tblPrEx>
          <w:tblBorders>
            <w:insideV w:val="none" w:sz="0" w:space="0" w:color="auto"/>
          </w:tblBorders>
        </w:tblPrEx>
        <w:tc>
          <w:tcPr>
            <w:tcW w:w="2608" w:type="dxa"/>
            <w:tcBorders>
              <w:top w:val="nil"/>
              <w:left w:val="single" w:sz="4" w:space="0" w:color="auto"/>
              <w:bottom w:val="single" w:sz="4" w:space="0" w:color="auto"/>
              <w:right w:val="nil"/>
            </w:tcBorders>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___________________</w:t>
            </w:r>
          </w:p>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(должность)</w:t>
            </w:r>
          </w:p>
        </w:tc>
        <w:tc>
          <w:tcPr>
            <w:tcW w:w="1134" w:type="dxa"/>
            <w:tcBorders>
              <w:top w:val="nil"/>
              <w:left w:val="nil"/>
              <w:bottom w:val="single" w:sz="4" w:space="0" w:color="auto"/>
              <w:right w:val="nil"/>
            </w:tcBorders>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/_______/</w:t>
            </w:r>
          </w:p>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(подпись)</w:t>
            </w:r>
          </w:p>
        </w:tc>
        <w:tc>
          <w:tcPr>
            <w:tcW w:w="2778" w:type="dxa"/>
            <w:tcBorders>
              <w:top w:val="nil"/>
              <w:left w:val="nil"/>
              <w:bottom w:val="single" w:sz="4" w:space="0" w:color="auto"/>
              <w:right w:val="single" w:sz="4" w:space="0" w:color="auto"/>
            </w:tcBorders>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____________________</w:t>
            </w:r>
          </w:p>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(фамилия, инициалы)</w:t>
            </w:r>
          </w:p>
          <w:p w:rsidR="00CD00B8" w:rsidRPr="00A11478" w:rsidRDefault="00CD00B8" w:rsidP="002D23B8">
            <w:pPr>
              <w:pStyle w:val="ConsPlusNormal"/>
              <w:rPr>
                <w:rFonts w:ascii="Times New Roman" w:hAnsi="Times New Roman" w:cs="Times New Roman"/>
              </w:rPr>
            </w:pPr>
          </w:p>
          <w:p w:rsidR="00CD00B8" w:rsidRPr="00A11478" w:rsidRDefault="00CD00B8" w:rsidP="002D23B8">
            <w:pPr>
              <w:pStyle w:val="ConsPlusNormal"/>
              <w:jc w:val="right"/>
              <w:rPr>
                <w:rFonts w:ascii="Times New Roman" w:hAnsi="Times New Roman" w:cs="Times New Roman"/>
              </w:rPr>
            </w:pPr>
            <w:r w:rsidRPr="00A11478">
              <w:rPr>
                <w:rFonts w:ascii="Times New Roman" w:hAnsi="Times New Roman" w:cs="Times New Roman"/>
              </w:rPr>
              <w:t>"___" _________ 20__ г.</w:t>
            </w:r>
          </w:p>
        </w:tc>
        <w:tc>
          <w:tcPr>
            <w:tcW w:w="2889" w:type="dxa"/>
            <w:tcBorders>
              <w:top w:val="nil"/>
              <w:left w:val="single" w:sz="4" w:space="0" w:color="auto"/>
              <w:bottom w:val="single" w:sz="4" w:space="0" w:color="auto"/>
              <w:right w:val="nil"/>
            </w:tcBorders>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______________________/</w:t>
            </w:r>
          </w:p>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(подпись)</w:t>
            </w:r>
          </w:p>
        </w:tc>
        <w:tc>
          <w:tcPr>
            <w:tcW w:w="3288" w:type="dxa"/>
            <w:tcBorders>
              <w:top w:val="nil"/>
              <w:left w:val="nil"/>
              <w:bottom w:val="single" w:sz="4" w:space="0" w:color="auto"/>
              <w:right w:val="single" w:sz="4" w:space="0" w:color="auto"/>
            </w:tcBorders>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_________________________</w:t>
            </w:r>
          </w:p>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(фамилия, инициалы)</w:t>
            </w:r>
          </w:p>
          <w:p w:rsidR="00CD00B8" w:rsidRPr="00A11478" w:rsidRDefault="00CD00B8" w:rsidP="002D23B8">
            <w:pPr>
              <w:pStyle w:val="ConsPlusNormal"/>
              <w:rPr>
                <w:rFonts w:ascii="Times New Roman" w:hAnsi="Times New Roman" w:cs="Times New Roman"/>
              </w:rPr>
            </w:pPr>
          </w:p>
          <w:p w:rsidR="00CD00B8" w:rsidRPr="00A11478" w:rsidRDefault="00CD00B8" w:rsidP="002D23B8">
            <w:pPr>
              <w:pStyle w:val="ConsPlusNormal"/>
              <w:jc w:val="right"/>
              <w:rPr>
                <w:rFonts w:ascii="Times New Roman" w:hAnsi="Times New Roman" w:cs="Times New Roman"/>
              </w:rPr>
            </w:pPr>
            <w:r w:rsidRPr="00A11478">
              <w:rPr>
                <w:rFonts w:ascii="Times New Roman" w:hAnsi="Times New Roman" w:cs="Times New Roman"/>
              </w:rPr>
              <w:t>"___" __________ 20__ г.</w:t>
            </w:r>
          </w:p>
        </w:tc>
      </w:tr>
    </w:tbl>
    <w:p w:rsidR="00CD00B8" w:rsidRPr="00A11478" w:rsidRDefault="00CD00B8">
      <w:pPr>
        <w:keepNext/>
        <w:keepLines/>
        <w:ind w:firstLine="0"/>
        <w:jc w:val="right"/>
        <w:sectPr w:rsidR="00CD00B8" w:rsidRPr="00A11478" w:rsidSect="00CD00B8">
          <w:headerReference w:type="default" r:id="rId340"/>
          <w:footerReference w:type="default" r:id="rId341"/>
          <w:footerReference w:type="first" r:id="rId342"/>
          <w:footnotePr>
            <w:numRestart w:val="eachSect"/>
          </w:footnotePr>
          <w:pgSz w:w="16838" w:h="11906" w:orient="landscape"/>
          <w:pgMar w:top="567" w:right="567" w:bottom="1134" w:left="709" w:header="720" w:footer="720" w:gutter="0"/>
          <w:pgNumType w:start="1"/>
          <w:cols w:space="720"/>
          <w:titlePg/>
        </w:sectPr>
      </w:pPr>
    </w:p>
    <w:p w:rsidR="002E365D" w:rsidRPr="00A11478" w:rsidRDefault="00731DAA">
      <w:pPr>
        <w:keepNext/>
        <w:keepLines/>
        <w:ind w:firstLine="0"/>
        <w:jc w:val="right"/>
      </w:pPr>
      <w:r w:rsidRPr="00A11478">
        <w:lastRenderedPageBreak/>
        <w:t xml:space="preserve">Приложение № </w:t>
      </w:r>
      <w:r w:rsidRPr="00A11478">
        <w:fldChar w:fldCharType="begin" w:fldLock="1"/>
      </w:r>
      <w:r w:rsidRPr="00A11478">
        <w:instrText xml:space="preserve"> REF _ref_1-0c64df91180b4e \h \n \! </w:instrText>
      </w:r>
      <w:r w:rsidRPr="00A11478">
        <w:fldChar w:fldCharType="separate"/>
      </w:r>
      <w:r w:rsidRPr="00A11478">
        <w:t>11</w:t>
      </w:r>
      <w:r w:rsidRPr="00A11478">
        <w:fldChar w:fldCharType="end"/>
      </w:r>
      <w:r w:rsidRPr="00A11478">
        <w:br/>
        <w:t>к Учетной политике</w:t>
      </w:r>
      <w:r w:rsidRPr="00A11478">
        <w:br/>
        <w:t>для целей бюджетного учета</w:t>
      </w:r>
    </w:p>
    <w:p w:rsidR="002E365D" w:rsidRPr="00A11478" w:rsidRDefault="00731DAA">
      <w:pPr>
        <w:pStyle w:val="a4"/>
      </w:pPr>
      <w:bookmarkStart w:id="302" w:name="_docStart_13"/>
      <w:bookmarkStart w:id="303" w:name="_title_13"/>
      <w:bookmarkStart w:id="304" w:name="_ref_1-0c64df91180b4e"/>
      <w:bookmarkEnd w:id="302"/>
      <w:r w:rsidRPr="00A11478">
        <w:t>Порядок приемки, хранения, выдачи и списания бланков строгой отчетности</w:t>
      </w:r>
      <w:bookmarkEnd w:id="303"/>
      <w:bookmarkEnd w:id="304"/>
    </w:p>
    <w:p w:rsidR="002E365D" w:rsidRPr="00A11478" w:rsidRDefault="00731DAA" w:rsidP="004A0039">
      <w:pPr>
        <w:pStyle w:val="heading1normal"/>
        <w:numPr>
          <w:ilvl w:val="0"/>
          <w:numId w:val="23"/>
        </w:numPr>
      </w:pPr>
      <w:bookmarkStart w:id="305" w:name="_ref_1-985e0f7db6ad49"/>
      <w:r w:rsidRPr="00A11478">
        <w:t>Настоящий порядок устанавливает правила приемки, хранения, выдачи и списания бланков строгой отчетности.</w:t>
      </w:r>
      <w:bookmarkEnd w:id="305"/>
    </w:p>
    <w:p w:rsidR="002E365D" w:rsidRPr="00A11478" w:rsidRDefault="00731DAA">
      <w:pPr>
        <w:pStyle w:val="heading1normal"/>
      </w:pPr>
      <w:bookmarkStart w:id="306" w:name="_ref_1-4eb6fb2196594f"/>
      <w:r w:rsidRPr="00A11478">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06"/>
    </w:p>
    <w:p w:rsidR="002E365D" w:rsidRPr="00A11478" w:rsidRDefault="00731DAA">
      <w:pPr>
        <w:pStyle w:val="heading1normal"/>
      </w:pPr>
      <w:bookmarkStart w:id="307" w:name="_ref_1-4d02ad88b04647"/>
      <w:r w:rsidRPr="00A11478">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07"/>
    </w:p>
    <w:p w:rsidR="002E365D" w:rsidRPr="00A11478" w:rsidRDefault="00731DAA">
      <w:pPr>
        <w:pStyle w:val="heading1normal"/>
      </w:pPr>
      <w:bookmarkStart w:id="308" w:name="_ref_1-4f5333f6a1694c"/>
      <w:r w:rsidRPr="00A11478">
        <w:t>Бланки строгой отчетности принимаются работником в присутствии комиссии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08"/>
    </w:p>
    <w:p w:rsidR="002E365D" w:rsidRPr="00A11478" w:rsidRDefault="00731DAA">
      <w:pPr>
        <w:pStyle w:val="heading1normal"/>
      </w:pPr>
      <w:bookmarkStart w:id="309" w:name="_ref_1-c13a344424c34f"/>
      <w:r w:rsidRPr="00A11478">
        <w:t xml:space="preserve">Аналитический учет бланков строгой отчетности ведется в Книге учета бланков строгой отчетности </w:t>
      </w:r>
      <w:hyperlink r:id="rId343" w:history="1">
        <w:r w:rsidRPr="00A11478">
          <w:rPr>
            <w:rStyle w:val="afc"/>
            <w:color w:val="auto"/>
            <w:u w:val="none"/>
          </w:rPr>
          <w:t>(ф. 0504045)</w:t>
        </w:r>
      </w:hyperlink>
      <w:r w:rsidRPr="00A11478">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09"/>
    </w:p>
    <w:p w:rsidR="002E365D" w:rsidRPr="00A11478" w:rsidRDefault="00731DAA">
      <w:r w:rsidRPr="00A11478">
        <w:t>Книга должна быть прошнурована и опечатана. Количество листов в ней заверяется руководителем и уполномоченным должностным лицом.</w:t>
      </w:r>
    </w:p>
    <w:p w:rsidR="002E365D" w:rsidRPr="00A11478" w:rsidRDefault="00731DAA">
      <w:pPr>
        <w:pStyle w:val="heading1normal"/>
      </w:pPr>
      <w:bookmarkStart w:id="310" w:name="_ref_1-c4d1d06cf48047"/>
      <w:r w:rsidRPr="00A11478">
        <w:t>Бланки строгой отчетности хранятся в металлических шкафах и (или) сейфах. По окончании рабочего дня места хранения бланков опечатываются.</w:t>
      </w:r>
      <w:bookmarkEnd w:id="310"/>
    </w:p>
    <w:p w:rsidR="002E365D" w:rsidRPr="00A11478" w:rsidRDefault="00731DAA">
      <w:pPr>
        <w:pStyle w:val="heading1normal"/>
      </w:pPr>
      <w:bookmarkStart w:id="311" w:name="_ref_1-00bf77992c2049"/>
      <w:r w:rsidRPr="00A11478">
        <w:t xml:space="preserve">Внутреннее перемещение бланков строгой отчетности оформляется Требованием-накладной </w:t>
      </w:r>
      <w:hyperlink r:id="rId344" w:history="1">
        <w:r w:rsidRPr="00A11478">
          <w:rPr>
            <w:rStyle w:val="afc"/>
            <w:color w:val="auto"/>
            <w:u w:val="none"/>
          </w:rPr>
          <w:t>(ф. 0504204)</w:t>
        </w:r>
      </w:hyperlink>
      <w:r w:rsidRPr="00A11478">
        <w:t>.</w:t>
      </w:r>
      <w:bookmarkEnd w:id="311"/>
    </w:p>
    <w:p w:rsidR="002E365D" w:rsidRPr="00A11478" w:rsidRDefault="00731DAA">
      <w:pPr>
        <w:pStyle w:val="heading1normal"/>
      </w:pPr>
      <w:bookmarkStart w:id="312" w:name="_ref_1-fd25586dfe4b45"/>
      <w:r w:rsidRPr="00A11478">
        <w:t xml:space="preserve">Списание (в том числе испорченных бланков строгой отчетности) производится по Акту о списании бланков строгой отчетности </w:t>
      </w:r>
      <w:hyperlink r:id="rId345" w:history="1">
        <w:r w:rsidRPr="00A11478">
          <w:rPr>
            <w:rStyle w:val="afc"/>
            <w:color w:val="auto"/>
            <w:u w:val="none"/>
          </w:rPr>
          <w:t>ф. 0504816</w:t>
        </w:r>
      </w:hyperlink>
      <w:r w:rsidRPr="00A11478">
        <w:t>.</w:t>
      </w:r>
      <w:bookmarkEnd w:id="312"/>
    </w:p>
    <w:p w:rsidR="002E365D" w:rsidRPr="00A11478" w:rsidRDefault="002E365D">
      <w:pPr>
        <w:sectPr w:rsidR="002E365D" w:rsidRPr="00A11478" w:rsidSect="00CD00B8">
          <w:footnotePr>
            <w:numRestart w:val="eachSect"/>
          </w:footnotePr>
          <w:pgSz w:w="11906" w:h="16838"/>
          <w:pgMar w:top="567" w:right="1134" w:bottom="709" w:left="567" w:header="720" w:footer="720" w:gutter="0"/>
          <w:pgNumType w:start="1"/>
          <w:cols w:space="720"/>
          <w:titlePg/>
        </w:sectPr>
      </w:pPr>
    </w:p>
    <w:p w:rsidR="00CD00B8" w:rsidRPr="00A11478" w:rsidRDefault="00731DAA" w:rsidP="00CD00B8">
      <w:pPr>
        <w:pStyle w:val="ConsPlusNormal"/>
        <w:jc w:val="right"/>
        <w:rPr>
          <w:rFonts w:ascii="Times New Roman" w:hAnsi="Times New Roman" w:cs="Times New Roman"/>
        </w:rPr>
      </w:pPr>
      <w:r w:rsidRPr="00A11478">
        <w:rPr>
          <w:rFonts w:ascii="Times New Roman" w:hAnsi="Times New Roman" w:cs="Times New Roman"/>
        </w:rPr>
        <w:lastRenderedPageBreak/>
        <w:t>Приложение к Порядку приемки, хранения, выдачи и списания</w:t>
      </w:r>
      <w:r w:rsidRPr="00A11478">
        <w:rPr>
          <w:rFonts w:ascii="Times New Roman" w:hAnsi="Times New Roman" w:cs="Times New Roman"/>
        </w:rPr>
        <w:br/>
        <w:t>бланков строгой отчетности</w:t>
      </w:r>
      <w:r w:rsidRPr="00A11478">
        <w:rPr>
          <w:rFonts w:ascii="Times New Roman" w:hAnsi="Times New Roman" w:cs="Times New Roman"/>
        </w:rPr>
        <w:br/>
        <w:t> </w:t>
      </w:r>
      <w:r w:rsidRPr="00A11478">
        <w:rPr>
          <w:rFonts w:ascii="Times New Roman" w:hAnsi="Times New Roman" w:cs="Times New Roman"/>
        </w:rPr>
        <w:br/>
      </w:r>
      <w:bookmarkStart w:id="313" w:name="_docEnd_13"/>
      <w:bookmarkEnd w:id="313"/>
      <w:r w:rsidR="00CD00B8" w:rsidRPr="00A11478">
        <w:rPr>
          <w:rFonts w:ascii="Times New Roman" w:hAnsi="Times New Roman" w:cs="Times New Roman"/>
        </w:rPr>
        <w:t>УТВЕРЖДАЮ</w:t>
      </w:r>
    </w:p>
    <w:p w:rsidR="00CD00B8" w:rsidRPr="00A11478" w:rsidRDefault="00CD00B8" w:rsidP="00CD00B8">
      <w:pPr>
        <w:pStyle w:val="ConsPlusNormal"/>
        <w:jc w:val="right"/>
        <w:rPr>
          <w:rFonts w:ascii="Times New Roman" w:hAnsi="Times New Roman" w:cs="Times New Roman"/>
        </w:rPr>
      </w:pPr>
      <w:r w:rsidRPr="00A11478">
        <w:rPr>
          <w:rFonts w:ascii="Times New Roman" w:hAnsi="Times New Roman" w:cs="Times New Roman"/>
        </w:rPr>
        <w:t>_____________________________</w:t>
      </w:r>
    </w:p>
    <w:p w:rsidR="00CD00B8" w:rsidRPr="00A11478" w:rsidRDefault="00CD00B8" w:rsidP="00CD00B8">
      <w:pPr>
        <w:pStyle w:val="ConsPlusNormal"/>
        <w:jc w:val="right"/>
        <w:rPr>
          <w:rFonts w:ascii="Times New Roman" w:hAnsi="Times New Roman" w:cs="Times New Roman"/>
        </w:rPr>
      </w:pPr>
      <w:r w:rsidRPr="00A11478">
        <w:rPr>
          <w:rFonts w:ascii="Times New Roman" w:hAnsi="Times New Roman" w:cs="Times New Roman"/>
        </w:rPr>
        <w:t>_____________________________</w:t>
      </w:r>
    </w:p>
    <w:p w:rsidR="00CD00B8" w:rsidRPr="00A11478" w:rsidRDefault="00CD00B8" w:rsidP="00CD00B8">
      <w:pPr>
        <w:pStyle w:val="ConsPlusNormal"/>
        <w:jc w:val="right"/>
        <w:rPr>
          <w:rFonts w:ascii="Times New Roman" w:hAnsi="Times New Roman" w:cs="Times New Roman"/>
        </w:rPr>
      </w:pPr>
      <w:r w:rsidRPr="00A11478">
        <w:rPr>
          <w:rFonts w:ascii="Times New Roman" w:hAnsi="Times New Roman" w:cs="Times New Roman"/>
        </w:rPr>
        <w:t>(должность, фамилия, инициалы)</w:t>
      </w:r>
    </w:p>
    <w:p w:rsidR="00CD00B8" w:rsidRPr="00A11478" w:rsidRDefault="00CD00B8" w:rsidP="00CD00B8">
      <w:pPr>
        <w:pStyle w:val="ConsPlusNormal"/>
        <w:jc w:val="both"/>
        <w:rPr>
          <w:rFonts w:ascii="Times New Roman" w:hAnsi="Times New Roman" w:cs="Times New Roman"/>
        </w:rPr>
      </w:pPr>
    </w:p>
    <w:p w:rsidR="00CD00B8" w:rsidRPr="00A11478" w:rsidRDefault="00CD00B8" w:rsidP="00CD00B8">
      <w:pPr>
        <w:pStyle w:val="ConsPlusNormal"/>
        <w:jc w:val="center"/>
        <w:rPr>
          <w:rFonts w:ascii="Times New Roman" w:hAnsi="Times New Roman" w:cs="Times New Roman"/>
        </w:rPr>
      </w:pPr>
      <w:bookmarkStart w:id="314" w:name="P986"/>
      <w:bookmarkEnd w:id="314"/>
      <w:r w:rsidRPr="00A11478">
        <w:rPr>
          <w:rFonts w:ascii="Times New Roman" w:hAnsi="Times New Roman" w:cs="Times New Roman"/>
          <w:b/>
        </w:rPr>
        <w:t>АКТ</w:t>
      </w:r>
    </w:p>
    <w:p w:rsidR="00CD00B8" w:rsidRPr="00A11478" w:rsidRDefault="00CD00B8" w:rsidP="00CD00B8">
      <w:pPr>
        <w:pStyle w:val="ConsPlusNormal"/>
        <w:jc w:val="center"/>
        <w:rPr>
          <w:rFonts w:ascii="Times New Roman" w:hAnsi="Times New Roman" w:cs="Times New Roman"/>
        </w:rPr>
      </w:pPr>
      <w:r w:rsidRPr="00A11478">
        <w:rPr>
          <w:rFonts w:ascii="Times New Roman" w:hAnsi="Times New Roman" w:cs="Times New Roman"/>
          <w:b/>
        </w:rPr>
        <w:t>приемки бланков строгой отчетности</w:t>
      </w:r>
    </w:p>
    <w:p w:rsidR="00CD00B8" w:rsidRPr="00A11478" w:rsidRDefault="00CD00B8" w:rsidP="00CD00B8">
      <w:pPr>
        <w:pStyle w:val="ConsPlusNormal"/>
        <w:jc w:val="both"/>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11478" w:rsidRPr="00A11478" w:rsidTr="002D23B8">
        <w:tc>
          <w:tcPr>
            <w:tcW w:w="4677" w:type="dxa"/>
            <w:tcBorders>
              <w:top w:val="nil"/>
              <w:left w:val="nil"/>
              <w:bottom w:val="nil"/>
              <w:right w:val="nil"/>
            </w:tcBorders>
          </w:tcPr>
          <w:p w:rsidR="00CD00B8" w:rsidRPr="00A11478" w:rsidRDefault="00CD00B8" w:rsidP="002D23B8">
            <w:pPr>
              <w:pStyle w:val="ConsPlusNormal"/>
              <w:rPr>
                <w:rFonts w:ascii="Times New Roman" w:hAnsi="Times New Roman" w:cs="Times New Roman"/>
              </w:rPr>
            </w:pPr>
            <w:r w:rsidRPr="00A11478">
              <w:rPr>
                <w:rFonts w:ascii="Times New Roman" w:hAnsi="Times New Roman" w:cs="Times New Roman"/>
              </w:rPr>
              <w:t>"___" ___________ 20__ г.</w:t>
            </w:r>
          </w:p>
        </w:tc>
        <w:tc>
          <w:tcPr>
            <w:tcW w:w="4677" w:type="dxa"/>
            <w:tcBorders>
              <w:top w:val="nil"/>
              <w:left w:val="nil"/>
              <w:bottom w:val="nil"/>
              <w:right w:val="nil"/>
            </w:tcBorders>
          </w:tcPr>
          <w:p w:rsidR="00CD00B8" w:rsidRPr="00A11478" w:rsidRDefault="00CD00B8" w:rsidP="002D23B8">
            <w:pPr>
              <w:pStyle w:val="ConsPlusNormal"/>
              <w:jc w:val="right"/>
              <w:rPr>
                <w:rFonts w:ascii="Times New Roman" w:hAnsi="Times New Roman" w:cs="Times New Roman"/>
              </w:rPr>
            </w:pPr>
            <w:r w:rsidRPr="00A11478">
              <w:rPr>
                <w:rFonts w:ascii="Times New Roman" w:hAnsi="Times New Roman" w:cs="Times New Roman"/>
              </w:rPr>
              <w:t>N _____</w:t>
            </w:r>
          </w:p>
        </w:tc>
      </w:tr>
    </w:tbl>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Комиссия в составе:</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Председатель ______________________________________________________________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(должность, фамилия, инициалы)</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Члены комиссии: ___________________________________________________________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(должность, фамилия, инициалы)</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___________________________________________________________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(должность, фамилия, инициалы)</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__________________________________________________________,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(должность, фамилия, инициалы)</w:t>
      </w:r>
    </w:p>
    <w:p w:rsidR="00CD00B8" w:rsidRPr="00A11478" w:rsidRDefault="00CD00B8" w:rsidP="00CD00B8">
      <w:pPr>
        <w:pStyle w:val="ConsPlusNonformat"/>
        <w:jc w:val="both"/>
        <w:rPr>
          <w:rFonts w:ascii="Times New Roman" w:hAnsi="Times New Roman" w:cs="Times New Roman"/>
        </w:rPr>
      </w:pPr>
      <w:proofErr w:type="gramStart"/>
      <w:r w:rsidRPr="00A11478">
        <w:rPr>
          <w:rFonts w:ascii="Times New Roman" w:hAnsi="Times New Roman" w:cs="Times New Roman"/>
        </w:rPr>
        <w:t>назначенная</w:t>
      </w:r>
      <w:proofErr w:type="gramEnd"/>
      <w:r w:rsidRPr="00A11478">
        <w:rPr>
          <w:rFonts w:ascii="Times New Roman" w:hAnsi="Times New Roman" w:cs="Times New Roman"/>
        </w:rPr>
        <w:t xml:space="preserve"> приказом Учреждения от "____" ___________ 20__ г.</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N ____, произвела проверку фактического наличия бланков строгой отчетности,</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полученных от ____________________________________________________________,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согласно счету от "____" _____________ 20__ г. N __________________________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и накладной от "___" _____________ 20__ г. N _____________________________.</w:t>
      </w:r>
    </w:p>
    <w:p w:rsidR="00CD00B8" w:rsidRPr="00A11478" w:rsidRDefault="00CD00B8" w:rsidP="00CD00B8">
      <w:pPr>
        <w:pStyle w:val="ConsPlusNormal"/>
        <w:jc w:val="both"/>
        <w:rPr>
          <w:rFonts w:ascii="Times New Roman" w:hAnsi="Times New Roman" w:cs="Times New Roman"/>
        </w:rPr>
      </w:pPr>
    </w:p>
    <w:p w:rsidR="00CD00B8" w:rsidRPr="00A11478" w:rsidRDefault="00CD00B8" w:rsidP="00CD00B8">
      <w:pPr>
        <w:pStyle w:val="ConsPlusNormal"/>
        <w:jc w:val="center"/>
        <w:rPr>
          <w:rFonts w:ascii="Times New Roman" w:hAnsi="Times New Roman" w:cs="Times New Roman"/>
        </w:rPr>
      </w:pPr>
      <w:r w:rsidRPr="00A11478">
        <w:rPr>
          <w:rFonts w:ascii="Times New Roman" w:hAnsi="Times New Roman" w:cs="Times New Roman"/>
        </w:rPr>
        <w:t>В результате проверки выявлено:</w:t>
      </w:r>
    </w:p>
    <w:p w:rsidR="00CD00B8" w:rsidRPr="00A11478" w:rsidRDefault="00CD00B8" w:rsidP="00CD00B8">
      <w:pPr>
        <w:pStyle w:val="ConsPlusNormal"/>
        <w:jc w:val="both"/>
        <w:rPr>
          <w:rFonts w:ascii="Times New Roman" w:hAnsi="Times New Roman" w:cs="Times New Roman"/>
        </w:rPr>
      </w:pPr>
    </w:p>
    <w:p w:rsidR="00CD00B8" w:rsidRPr="00A11478" w:rsidRDefault="00CD00B8" w:rsidP="00CD00B8">
      <w:pPr>
        <w:pStyle w:val="ConsPlusNormal"/>
        <w:rPr>
          <w:rFonts w:ascii="Times New Roman" w:hAnsi="Times New Roman" w:cs="Times New Roman"/>
        </w:rPr>
      </w:pPr>
      <w:r w:rsidRPr="00A11478">
        <w:rPr>
          <w:rFonts w:ascii="Times New Roman" w:hAnsi="Times New Roman" w:cs="Times New Roman"/>
        </w:rPr>
        <w:t>1. Состояние упаковки _________________________________________________________________</w:t>
      </w:r>
    </w:p>
    <w:p w:rsidR="00CD00B8" w:rsidRPr="00A11478" w:rsidRDefault="00CD00B8" w:rsidP="00CD00B8">
      <w:pPr>
        <w:pStyle w:val="ConsPlusNormal"/>
        <w:jc w:val="both"/>
        <w:rPr>
          <w:rFonts w:ascii="Times New Roman" w:hAnsi="Times New Roman" w:cs="Times New Roman"/>
        </w:rPr>
      </w:pPr>
    </w:p>
    <w:p w:rsidR="00CD00B8" w:rsidRPr="00A11478" w:rsidRDefault="00CD00B8" w:rsidP="00CD00B8">
      <w:pPr>
        <w:pStyle w:val="ConsPlusNormal"/>
        <w:jc w:val="both"/>
        <w:rPr>
          <w:rFonts w:ascii="Times New Roman" w:hAnsi="Times New Roman" w:cs="Times New Roman"/>
        </w:rPr>
      </w:pPr>
      <w:r w:rsidRPr="00A11478">
        <w:rPr>
          <w:rFonts w:ascii="Times New Roman" w:hAnsi="Times New Roman" w:cs="Times New Roman"/>
        </w:rPr>
        <w:t>2. Наличие документов строгой отчетности:</w:t>
      </w:r>
      <w:r w:rsidR="00764166" w:rsidRPr="00A11478">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4"/>
        <w:gridCol w:w="1411"/>
        <w:gridCol w:w="1564"/>
        <w:gridCol w:w="1324"/>
        <w:gridCol w:w="1204"/>
        <w:gridCol w:w="1564"/>
        <w:gridCol w:w="1684"/>
        <w:gridCol w:w="1159"/>
        <w:gridCol w:w="1564"/>
      </w:tblGrid>
      <w:tr w:rsidR="00A11478" w:rsidRPr="00A11478" w:rsidTr="002D23B8">
        <w:tc>
          <w:tcPr>
            <w:tcW w:w="1924" w:type="dxa"/>
            <w:vMerge w:val="restart"/>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Наименование и код формы</w:t>
            </w:r>
          </w:p>
        </w:tc>
        <w:tc>
          <w:tcPr>
            <w:tcW w:w="2975" w:type="dxa"/>
            <w:gridSpan w:val="2"/>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Количество бланков (единиц)</w:t>
            </w:r>
          </w:p>
        </w:tc>
        <w:tc>
          <w:tcPr>
            <w:tcW w:w="1324" w:type="dxa"/>
            <w:vMerge w:val="restart"/>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N формы</w:t>
            </w:r>
          </w:p>
        </w:tc>
        <w:tc>
          <w:tcPr>
            <w:tcW w:w="1204" w:type="dxa"/>
            <w:vMerge w:val="restart"/>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Серия</w:t>
            </w:r>
          </w:p>
        </w:tc>
        <w:tc>
          <w:tcPr>
            <w:tcW w:w="1564" w:type="dxa"/>
            <w:vMerge w:val="restart"/>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Излишки (единиц)</w:t>
            </w:r>
          </w:p>
        </w:tc>
        <w:tc>
          <w:tcPr>
            <w:tcW w:w="1684" w:type="dxa"/>
            <w:vMerge w:val="restart"/>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Недостачи (единиц)</w:t>
            </w:r>
          </w:p>
        </w:tc>
        <w:tc>
          <w:tcPr>
            <w:tcW w:w="1159" w:type="dxa"/>
            <w:vMerge w:val="restart"/>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Брак</w:t>
            </w:r>
          </w:p>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(единиц)</w:t>
            </w:r>
          </w:p>
        </w:tc>
        <w:tc>
          <w:tcPr>
            <w:tcW w:w="1564" w:type="dxa"/>
            <w:vMerge w:val="restart"/>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На общую сумму, руб.</w:t>
            </w:r>
          </w:p>
        </w:tc>
      </w:tr>
      <w:tr w:rsidR="00A11478" w:rsidRPr="00A11478" w:rsidTr="002D23B8">
        <w:tc>
          <w:tcPr>
            <w:tcW w:w="1924" w:type="dxa"/>
            <w:vMerge/>
          </w:tcPr>
          <w:p w:rsidR="00CD00B8" w:rsidRPr="00A11478" w:rsidRDefault="00CD00B8" w:rsidP="002D23B8"/>
        </w:tc>
        <w:tc>
          <w:tcPr>
            <w:tcW w:w="1411" w:type="dxa"/>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по накладной</w:t>
            </w:r>
          </w:p>
        </w:tc>
        <w:tc>
          <w:tcPr>
            <w:tcW w:w="1564" w:type="dxa"/>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фактическое</w:t>
            </w:r>
          </w:p>
        </w:tc>
        <w:tc>
          <w:tcPr>
            <w:tcW w:w="1324" w:type="dxa"/>
            <w:vMerge/>
          </w:tcPr>
          <w:p w:rsidR="00CD00B8" w:rsidRPr="00A11478" w:rsidRDefault="00CD00B8" w:rsidP="002D23B8"/>
        </w:tc>
        <w:tc>
          <w:tcPr>
            <w:tcW w:w="1204" w:type="dxa"/>
            <w:vMerge/>
          </w:tcPr>
          <w:p w:rsidR="00CD00B8" w:rsidRPr="00A11478" w:rsidRDefault="00CD00B8" w:rsidP="002D23B8"/>
        </w:tc>
        <w:tc>
          <w:tcPr>
            <w:tcW w:w="1564" w:type="dxa"/>
            <w:vMerge/>
          </w:tcPr>
          <w:p w:rsidR="00CD00B8" w:rsidRPr="00A11478" w:rsidRDefault="00CD00B8" w:rsidP="002D23B8"/>
        </w:tc>
        <w:tc>
          <w:tcPr>
            <w:tcW w:w="1684" w:type="dxa"/>
            <w:vMerge/>
          </w:tcPr>
          <w:p w:rsidR="00CD00B8" w:rsidRPr="00A11478" w:rsidRDefault="00CD00B8" w:rsidP="002D23B8"/>
        </w:tc>
        <w:tc>
          <w:tcPr>
            <w:tcW w:w="1159" w:type="dxa"/>
            <w:vMerge/>
          </w:tcPr>
          <w:p w:rsidR="00CD00B8" w:rsidRPr="00A11478" w:rsidRDefault="00CD00B8" w:rsidP="002D23B8"/>
        </w:tc>
        <w:tc>
          <w:tcPr>
            <w:tcW w:w="1564" w:type="dxa"/>
            <w:vMerge/>
          </w:tcPr>
          <w:p w:rsidR="00CD00B8" w:rsidRPr="00A11478" w:rsidRDefault="00CD00B8" w:rsidP="002D23B8"/>
        </w:tc>
      </w:tr>
      <w:tr w:rsidR="00A11478" w:rsidRPr="00A11478" w:rsidTr="002D23B8">
        <w:tc>
          <w:tcPr>
            <w:tcW w:w="1924" w:type="dxa"/>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1</w:t>
            </w:r>
          </w:p>
        </w:tc>
        <w:tc>
          <w:tcPr>
            <w:tcW w:w="1411" w:type="dxa"/>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2</w:t>
            </w:r>
          </w:p>
        </w:tc>
        <w:tc>
          <w:tcPr>
            <w:tcW w:w="1564" w:type="dxa"/>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3</w:t>
            </w:r>
          </w:p>
        </w:tc>
        <w:tc>
          <w:tcPr>
            <w:tcW w:w="1324" w:type="dxa"/>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4</w:t>
            </w:r>
          </w:p>
        </w:tc>
        <w:tc>
          <w:tcPr>
            <w:tcW w:w="1204" w:type="dxa"/>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5</w:t>
            </w:r>
          </w:p>
        </w:tc>
        <w:tc>
          <w:tcPr>
            <w:tcW w:w="1564" w:type="dxa"/>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6</w:t>
            </w:r>
          </w:p>
        </w:tc>
        <w:tc>
          <w:tcPr>
            <w:tcW w:w="1684" w:type="dxa"/>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7</w:t>
            </w:r>
          </w:p>
        </w:tc>
        <w:tc>
          <w:tcPr>
            <w:tcW w:w="1159" w:type="dxa"/>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8</w:t>
            </w:r>
          </w:p>
        </w:tc>
        <w:tc>
          <w:tcPr>
            <w:tcW w:w="1564" w:type="dxa"/>
          </w:tcPr>
          <w:p w:rsidR="00CD00B8" w:rsidRPr="00A11478" w:rsidRDefault="00CD00B8" w:rsidP="002D23B8">
            <w:pPr>
              <w:pStyle w:val="ConsPlusNormal"/>
              <w:jc w:val="center"/>
              <w:rPr>
                <w:rFonts w:ascii="Times New Roman" w:hAnsi="Times New Roman" w:cs="Times New Roman"/>
              </w:rPr>
            </w:pPr>
            <w:r w:rsidRPr="00A11478">
              <w:rPr>
                <w:rFonts w:ascii="Times New Roman" w:hAnsi="Times New Roman" w:cs="Times New Roman"/>
              </w:rPr>
              <w:t>9</w:t>
            </w:r>
          </w:p>
        </w:tc>
      </w:tr>
      <w:tr w:rsidR="00A11478" w:rsidRPr="00A11478" w:rsidTr="002D23B8">
        <w:tc>
          <w:tcPr>
            <w:tcW w:w="1924" w:type="dxa"/>
          </w:tcPr>
          <w:p w:rsidR="00CD00B8" w:rsidRPr="00A11478" w:rsidRDefault="00CD00B8" w:rsidP="002D23B8">
            <w:pPr>
              <w:pStyle w:val="ConsPlusNormal"/>
              <w:rPr>
                <w:rFonts w:ascii="Times New Roman" w:hAnsi="Times New Roman" w:cs="Times New Roman"/>
              </w:rPr>
            </w:pPr>
          </w:p>
        </w:tc>
        <w:tc>
          <w:tcPr>
            <w:tcW w:w="1411" w:type="dxa"/>
          </w:tcPr>
          <w:p w:rsidR="00CD00B8" w:rsidRPr="00A11478" w:rsidRDefault="00CD00B8" w:rsidP="002D23B8">
            <w:pPr>
              <w:pStyle w:val="ConsPlusNormal"/>
              <w:rPr>
                <w:rFonts w:ascii="Times New Roman" w:hAnsi="Times New Roman" w:cs="Times New Roman"/>
              </w:rPr>
            </w:pPr>
          </w:p>
        </w:tc>
        <w:tc>
          <w:tcPr>
            <w:tcW w:w="1564" w:type="dxa"/>
          </w:tcPr>
          <w:p w:rsidR="00CD00B8" w:rsidRPr="00A11478" w:rsidRDefault="00CD00B8" w:rsidP="002D23B8">
            <w:pPr>
              <w:pStyle w:val="ConsPlusNormal"/>
              <w:rPr>
                <w:rFonts w:ascii="Times New Roman" w:hAnsi="Times New Roman" w:cs="Times New Roman"/>
              </w:rPr>
            </w:pPr>
          </w:p>
        </w:tc>
        <w:tc>
          <w:tcPr>
            <w:tcW w:w="1324" w:type="dxa"/>
          </w:tcPr>
          <w:p w:rsidR="00CD00B8" w:rsidRPr="00A11478" w:rsidRDefault="00CD00B8" w:rsidP="002D23B8">
            <w:pPr>
              <w:pStyle w:val="ConsPlusNormal"/>
              <w:rPr>
                <w:rFonts w:ascii="Times New Roman" w:hAnsi="Times New Roman" w:cs="Times New Roman"/>
              </w:rPr>
            </w:pPr>
          </w:p>
        </w:tc>
        <w:tc>
          <w:tcPr>
            <w:tcW w:w="1204" w:type="dxa"/>
          </w:tcPr>
          <w:p w:rsidR="00CD00B8" w:rsidRPr="00A11478" w:rsidRDefault="00CD00B8" w:rsidP="002D23B8">
            <w:pPr>
              <w:pStyle w:val="ConsPlusNormal"/>
              <w:rPr>
                <w:rFonts w:ascii="Times New Roman" w:hAnsi="Times New Roman" w:cs="Times New Roman"/>
              </w:rPr>
            </w:pPr>
          </w:p>
        </w:tc>
        <w:tc>
          <w:tcPr>
            <w:tcW w:w="1564" w:type="dxa"/>
          </w:tcPr>
          <w:p w:rsidR="00CD00B8" w:rsidRPr="00A11478" w:rsidRDefault="00CD00B8" w:rsidP="002D23B8">
            <w:pPr>
              <w:pStyle w:val="ConsPlusNormal"/>
              <w:rPr>
                <w:rFonts w:ascii="Times New Roman" w:hAnsi="Times New Roman" w:cs="Times New Roman"/>
              </w:rPr>
            </w:pPr>
          </w:p>
        </w:tc>
        <w:tc>
          <w:tcPr>
            <w:tcW w:w="1684" w:type="dxa"/>
          </w:tcPr>
          <w:p w:rsidR="00CD00B8" w:rsidRPr="00A11478" w:rsidRDefault="00CD00B8" w:rsidP="002D23B8">
            <w:pPr>
              <w:pStyle w:val="ConsPlusNormal"/>
              <w:rPr>
                <w:rFonts w:ascii="Times New Roman" w:hAnsi="Times New Roman" w:cs="Times New Roman"/>
              </w:rPr>
            </w:pPr>
          </w:p>
        </w:tc>
        <w:tc>
          <w:tcPr>
            <w:tcW w:w="1159" w:type="dxa"/>
          </w:tcPr>
          <w:p w:rsidR="00CD00B8" w:rsidRPr="00A11478" w:rsidRDefault="00CD00B8" w:rsidP="002D23B8">
            <w:pPr>
              <w:pStyle w:val="ConsPlusNormal"/>
              <w:rPr>
                <w:rFonts w:ascii="Times New Roman" w:hAnsi="Times New Roman" w:cs="Times New Roman"/>
              </w:rPr>
            </w:pPr>
          </w:p>
        </w:tc>
        <w:tc>
          <w:tcPr>
            <w:tcW w:w="1564" w:type="dxa"/>
          </w:tcPr>
          <w:p w:rsidR="00CD00B8" w:rsidRPr="00A11478" w:rsidRDefault="00CD00B8" w:rsidP="002D23B8">
            <w:pPr>
              <w:pStyle w:val="ConsPlusNormal"/>
              <w:rPr>
                <w:rFonts w:ascii="Times New Roman" w:hAnsi="Times New Roman" w:cs="Times New Roman"/>
              </w:rPr>
            </w:pPr>
          </w:p>
        </w:tc>
      </w:tr>
      <w:tr w:rsidR="00CD00B8" w:rsidRPr="00A11478" w:rsidTr="002D23B8">
        <w:tc>
          <w:tcPr>
            <w:tcW w:w="1924" w:type="dxa"/>
          </w:tcPr>
          <w:p w:rsidR="00CD00B8" w:rsidRPr="00A11478" w:rsidRDefault="00CD00B8" w:rsidP="002D23B8">
            <w:pPr>
              <w:pStyle w:val="ConsPlusNormal"/>
              <w:rPr>
                <w:rFonts w:ascii="Times New Roman" w:hAnsi="Times New Roman" w:cs="Times New Roman"/>
              </w:rPr>
            </w:pPr>
          </w:p>
        </w:tc>
        <w:tc>
          <w:tcPr>
            <w:tcW w:w="1411" w:type="dxa"/>
          </w:tcPr>
          <w:p w:rsidR="00CD00B8" w:rsidRPr="00A11478" w:rsidRDefault="00CD00B8" w:rsidP="002D23B8">
            <w:pPr>
              <w:pStyle w:val="ConsPlusNormal"/>
              <w:rPr>
                <w:rFonts w:ascii="Times New Roman" w:hAnsi="Times New Roman" w:cs="Times New Roman"/>
              </w:rPr>
            </w:pPr>
          </w:p>
        </w:tc>
        <w:tc>
          <w:tcPr>
            <w:tcW w:w="1564" w:type="dxa"/>
          </w:tcPr>
          <w:p w:rsidR="00CD00B8" w:rsidRPr="00A11478" w:rsidRDefault="00CD00B8" w:rsidP="002D23B8">
            <w:pPr>
              <w:pStyle w:val="ConsPlusNormal"/>
              <w:rPr>
                <w:rFonts w:ascii="Times New Roman" w:hAnsi="Times New Roman" w:cs="Times New Roman"/>
              </w:rPr>
            </w:pPr>
          </w:p>
        </w:tc>
        <w:tc>
          <w:tcPr>
            <w:tcW w:w="1324" w:type="dxa"/>
          </w:tcPr>
          <w:p w:rsidR="00CD00B8" w:rsidRPr="00A11478" w:rsidRDefault="00CD00B8" w:rsidP="002D23B8">
            <w:pPr>
              <w:pStyle w:val="ConsPlusNormal"/>
              <w:rPr>
                <w:rFonts w:ascii="Times New Roman" w:hAnsi="Times New Roman" w:cs="Times New Roman"/>
              </w:rPr>
            </w:pPr>
          </w:p>
        </w:tc>
        <w:tc>
          <w:tcPr>
            <w:tcW w:w="1204" w:type="dxa"/>
          </w:tcPr>
          <w:p w:rsidR="00CD00B8" w:rsidRPr="00A11478" w:rsidRDefault="00CD00B8" w:rsidP="002D23B8">
            <w:pPr>
              <w:pStyle w:val="ConsPlusNormal"/>
              <w:rPr>
                <w:rFonts w:ascii="Times New Roman" w:hAnsi="Times New Roman" w:cs="Times New Roman"/>
              </w:rPr>
            </w:pPr>
          </w:p>
        </w:tc>
        <w:tc>
          <w:tcPr>
            <w:tcW w:w="1564" w:type="dxa"/>
          </w:tcPr>
          <w:p w:rsidR="00CD00B8" w:rsidRPr="00A11478" w:rsidRDefault="00CD00B8" w:rsidP="002D23B8">
            <w:pPr>
              <w:pStyle w:val="ConsPlusNormal"/>
              <w:rPr>
                <w:rFonts w:ascii="Times New Roman" w:hAnsi="Times New Roman" w:cs="Times New Roman"/>
              </w:rPr>
            </w:pPr>
          </w:p>
        </w:tc>
        <w:tc>
          <w:tcPr>
            <w:tcW w:w="1684" w:type="dxa"/>
          </w:tcPr>
          <w:p w:rsidR="00CD00B8" w:rsidRPr="00A11478" w:rsidRDefault="00CD00B8" w:rsidP="002D23B8">
            <w:pPr>
              <w:pStyle w:val="ConsPlusNormal"/>
              <w:rPr>
                <w:rFonts w:ascii="Times New Roman" w:hAnsi="Times New Roman" w:cs="Times New Roman"/>
              </w:rPr>
            </w:pPr>
          </w:p>
        </w:tc>
        <w:tc>
          <w:tcPr>
            <w:tcW w:w="1159" w:type="dxa"/>
          </w:tcPr>
          <w:p w:rsidR="00CD00B8" w:rsidRPr="00A11478" w:rsidRDefault="00CD00B8" w:rsidP="002D23B8">
            <w:pPr>
              <w:pStyle w:val="ConsPlusNormal"/>
              <w:rPr>
                <w:rFonts w:ascii="Times New Roman" w:hAnsi="Times New Roman" w:cs="Times New Roman"/>
              </w:rPr>
            </w:pPr>
          </w:p>
        </w:tc>
        <w:tc>
          <w:tcPr>
            <w:tcW w:w="1564" w:type="dxa"/>
          </w:tcPr>
          <w:p w:rsidR="00CD00B8" w:rsidRPr="00A11478" w:rsidRDefault="00CD00B8" w:rsidP="002D23B8">
            <w:pPr>
              <w:pStyle w:val="ConsPlusNormal"/>
              <w:rPr>
                <w:rFonts w:ascii="Times New Roman" w:hAnsi="Times New Roman" w:cs="Times New Roman"/>
              </w:rPr>
            </w:pPr>
          </w:p>
        </w:tc>
      </w:tr>
    </w:tbl>
    <w:p w:rsidR="00CD00B8" w:rsidRPr="00A11478" w:rsidRDefault="00CD00B8" w:rsidP="00CD00B8">
      <w:pPr>
        <w:pStyle w:val="ConsPlusNormal"/>
        <w:jc w:val="both"/>
        <w:rPr>
          <w:rFonts w:ascii="Times New Roman" w:hAnsi="Times New Roman" w:cs="Times New Roman"/>
        </w:rPr>
      </w:pP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Подписи членов комиссии:</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Председатель ________________/_____________________/_______________________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(должность)          (подпись)             (расшифровка)</w:t>
      </w:r>
    </w:p>
    <w:p w:rsidR="00CD00B8" w:rsidRPr="00A11478" w:rsidRDefault="00CD00B8" w:rsidP="00CD00B8">
      <w:pPr>
        <w:pStyle w:val="ConsPlusNonformat"/>
        <w:jc w:val="both"/>
        <w:rPr>
          <w:rFonts w:ascii="Times New Roman" w:hAnsi="Times New Roman" w:cs="Times New Roman"/>
        </w:rPr>
      </w:pP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Члены комиссии: ______________/______________________/_____________________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(должность)       (подпись)              (расшифровка)</w:t>
      </w:r>
    </w:p>
    <w:p w:rsidR="00CD00B8" w:rsidRPr="00A11478" w:rsidRDefault="00CD00B8" w:rsidP="00CD00B8">
      <w:pPr>
        <w:pStyle w:val="ConsPlusNonformat"/>
        <w:jc w:val="both"/>
        <w:rPr>
          <w:rFonts w:ascii="Times New Roman" w:hAnsi="Times New Roman" w:cs="Times New Roman"/>
        </w:rPr>
      </w:pP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______________/______________________/_____________________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(должность)       (подпись)              (расшифровка)</w:t>
      </w:r>
    </w:p>
    <w:p w:rsidR="00CD00B8" w:rsidRPr="00A11478" w:rsidRDefault="00CD00B8" w:rsidP="00CD00B8">
      <w:pPr>
        <w:pStyle w:val="ConsPlusNonformat"/>
        <w:jc w:val="both"/>
        <w:rPr>
          <w:rFonts w:ascii="Times New Roman" w:hAnsi="Times New Roman" w:cs="Times New Roman"/>
        </w:rPr>
      </w:pP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_______________/______________________/_____________________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(должность)       (подпись)              (расшифровка)</w:t>
      </w:r>
    </w:p>
    <w:p w:rsidR="00CD00B8" w:rsidRPr="00A11478" w:rsidRDefault="00CD00B8" w:rsidP="00CD00B8">
      <w:pPr>
        <w:pStyle w:val="ConsPlusNonformat"/>
        <w:jc w:val="both"/>
        <w:rPr>
          <w:rFonts w:ascii="Times New Roman" w:hAnsi="Times New Roman" w:cs="Times New Roman"/>
        </w:rPr>
      </w:pP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Указанные   в   настоящем   акте   бланки   строгой  отчетности  принял  </w:t>
      </w:r>
      <w:proofErr w:type="gramStart"/>
      <w:r w:rsidRPr="00A11478">
        <w:rPr>
          <w:rFonts w:ascii="Times New Roman" w:hAnsi="Times New Roman" w:cs="Times New Roman"/>
        </w:rPr>
        <w:t>на</w:t>
      </w:r>
      <w:proofErr w:type="gramEnd"/>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ответственное хранение и оприходовал </w:t>
      </w:r>
      <w:proofErr w:type="gramStart"/>
      <w:r w:rsidRPr="00A11478">
        <w:rPr>
          <w:rFonts w:ascii="Times New Roman" w:hAnsi="Times New Roman" w:cs="Times New Roman"/>
        </w:rPr>
        <w:t>в</w:t>
      </w:r>
      <w:proofErr w:type="gramEnd"/>
      <w:r w:rsidRPr="00A11478">
        <w:rPr>
          <w:rFonts w:ascii="Times New Roman" w:hAnsi="Times New Roman" w:cs="Times New Roman"/>
        </w:rPr>
        <w:t xml:space="preserve"> ____________________________________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(наименование документа)</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N ___ "___" _____________ 20__ г.</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____________/__________________ /_________________</w:t>
      </w:r>
    </w:p>
    <w:p w:rsidR="00CD00B8" w:rsidRPr="00A11478" w:rsidRDefault="00CD00B8" w:rsidP="00CD00B8">
      <w:pPr>
        <w:pStyle w:val="ConsPlusNonformat"/>
        <w:jc w:val="both"/>
        <w:rPr>
          <w:rFonts w:ascii="Times New Roman" w:hAnsi="Times New Roman" w:cs="Times New Roman"/>
        </w:rPr>
      </w:pPr>
      <w:r w:rsidRPr="00A11478">
        <w:rPr>
          <w:rFonts w:ascii="Times New Roman" w:hAnsi="Times New Roman" w:cs="Times New Roman"/>
        </w:rPr>
        <w:t xml:space="preserve"> (должность) (фамилия, инициалы)     (подпись)</w:t>
      </w:r>
    </w:p>
    <w:p w:rsidR="00CD00B8" w:rsidRPr="00A11478" w:rsidRDefault="00CD00B8" w:rsidP="00764166">
      <w:pPr>
        <w:keepNext/>
        <w:keepLines/>
        <w:ind w:firstLine="0"/>
        <w:sectPr w:rsidR="00CD00B8" w:rsidRPr="00A11478" w:rsidSect="00764166">
          <w:headerReference w:type="default" r:id="rId346"/>
          <w:footerReference w:type="default" r:id="rId347"/>
          <w:footerReference w:type="first" r:id="rId348"/>
          <w:footnotePr>
            <w:numRestart w:val="eachSect"/>
          </w:footnotePr>
          <w:pgSz w:w="16840" w:h="16838"/>
          <w:pgMar w:top="567" w:right="2586" w:bottom="1134" w:left="2586" w:header="720" w:footer="720" w:gutter="0"/>
          <w:pgNumType w:start="1"/>
          <w:cols w:space="720"/>
          <w:titlePg/>
        </w:sectPr>
      </w:pPr>
    </w:p>
    <w:p w:rsidR="002E365D" w:rsidRPr="00A11478" w:rsidRDefault="00731DAA" w:rsidP="00764166">
      <w:pPr>
        <w:keepNext/>
        <w:keepLines/>
        <w:ind w:firstLine="0"/>
        <w:jc w:val="right"/>
      </w:pPr>
      <w:r w:rsidRPr="00A11478">
        <w:lastRenderedPageBreak/>
        <w:t xml:space="preserve">Приложение № </w:t>
      </w:r>
      <w:r w:rsidRPr="00A11478">
        <w:fldChar w:fldCharType="begin" w:fldLock="1"/>
      </w:r>
      <w:r w:rsidRPr="00A11478">
        <w:instrText xml:space="preserve"> REF _ref_1-3bdcd53da2c440 \h \n \! </w:instrText>
      </w:r>
      <w:r w:rsidR="00764166" w:rsidRPr="00A11478">
        <w:instrText xml:space="preserve"> \* MERGEFORMAT </w:instrText>
      </w:r>
      <w:r w:rsidRPr="00A11478">
        <w:fldChar w:fldCharType="separate"/>
      </w:r>
      <w:r w:rsidRPr="00A11478">
        <w:t>12</w:t>
      </w:r>
      <w:r w:rsidRPr="00A11478">
        <w:fldChar w:fldCharType="end"/>
      </w:r>
      <w:r w:rsidRPr="00A11478">
        <w:br/>
        <w:t>к Учетной политике</w:t>
      </w:r>
      <w:r w:rsidRPr="00A11478">
        <w:br/>
        <w:t>для целей бюджетного учета</w:t>
      </w:r>
    </w:p>
    <w:p w:rsidR="002E365D" w:rsidRPr="00A11478" w:rsidRDefault="00731DAA">
      <w:pPr>
        <w:pStyle w:val="a4"/>
      </w:pPr>
      <w:bookmarkStart w:id="315" w:name="_docStart_14"/>
      <w:bookmarkStart w:id="316" w:name="_title_14"/>
      <w:bookmarkStart w:id="317" w:name="_ref_1-3bdcd53da2c440"/>
      <w:bookmarkEnd w:id="315"/>
      <w:r w:rsidRPr="00A11478">
        <w:t>Порядок формирования и использования резервов предстоящих расходов</w:t>
      </w:r>
      <w:bookmarkEnd w:id="316"/>
      <w:bookmarkEnd w:id="317"/>
    </w:p>
    <w:p w:rsidR="002E365D" w:rsidRPr="00A11478" w:rsidRDefault="00731DAA" w:rsidP="004A0039">
      <w:pPr>
        <w:pStyle w:val="heading1normal"/>
        <w:numPr>
          <w:ilvl w:val="0"/>
          <w:numId w:val="24"/>
        </w:numPr>
        <w:jc w:val="center"/>
      </w:pPr>
      <w:bookmarkStart w:id="318" w:name="_ref_1-3ad3ba7e08d04a"/>
      <w:r w:rsidRPr="00A11478">
        <w:rPr>
          <w:b/>
        </w:rPr>
        <w:t>Общие положения</w:t>
      </w:r>
      <w:bookmarkEnd w:id="318"/>
    </w:p>
    <w:p w:rsidR="002E365D" w:rsidRPr="00A11478" w:rsidRDefault="00731DAA">
      <w:pPr>
        <w:pStyle w:val="heading2normal"/>
      </w:pPr>
      <w:bookmarkStart w:id="319" w:name="_ref_1-eb6bc5f7d3004a"/>
      <w:r w:rsidRPr="00A11478">
        <w:t>В учете формируются следующие резервы:</w:t>
      </w:r>
      <w:bookmarkEnd w:id="319"/>
    </w:p>
    <w:p w:rsidR="002E365D" w:rsidRPr="00A11478" w:rsidRDefault="00731DAA" w:rsidP="004A0039">
      <w:pPr>
        <w:pStyle w:val="ab"/>
        <w:numPr>
          <w:ilvl w:val="1"/>
          <w:numId w:val="25"/>
        </w:numPr>
        <w:spacing w:after="0"/>
        <w:ind w:left="964"/>
        <w:jc w:val="both"/>
      </w:pPr>
      <w:r w:rsidRPr="00A11478">
        <w:t>резерв для оплаты отпусков за фактически отработанное время и выплаты компенсаций за неиспользованный отпуск, включая страховые взносы.</w:t>
      </w:r>
    </w:p>
    <w:p w:rsidR="002E365D" w:rsidRPr="00A11478" w:rsidRDefault="00731DAA">
      <w:pPr>
        <w:pStyle w:val="heading2normal"/>
      </w:pPr>
      <w:bookmarkStart w:id="320" w:name="_ref_1-4bb54f341d9942"/>
      <w:r w:rsidRPr="00A11478">
        <w:t>Каждый резерв используется только на покрытие тех расходов, в отношении которых он был создан.</w:t>
      </w:r>
      <w:bookmarkEnd w:id="320"/>
    </w:p>
    <w:p w:rsidR="002E365D" w:rsidRPr="00A11478" w:rsidRDefault="00731DAA">
      <w:pPr>
        <w:pStyle w:val="heading2normal"/>
      </w:pPr>
      <w:bookmarkStart w:id="321" w:name="_ref_1-078cf6d4e4104f"/>
      <w:r w:rsidRPr="00A11478">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21"/>
    </w:p>
    <w:p w:rsidR="002E365D" w:rsidRPr="00A11478" w:rsidRDefault="00731DAA">
      <w:pPr>
        <w:pStyle w:val="heading2normal"/>
      </w:pPr>
      <w:bookmarkStart w:id="322" w:name="_ref_1-ddd39a6901ba49"/>
      <w:r w:rsidRPr="00A11478">
        <w:t>Для отражения конкретных резервов на счете 0 401 60 000 вводятся аналитические коды в порядке, определенном Рабочим планом счетов.</w:t>
      </w:r>
      <w:bookmarkEnd w:id="322"/>
    </w:p>
    <w:p w:rsidR="002E365D" w:rsidRPr="00A11478" w:rsidRDefault="00731DAA">
      <w:pPr>
        <w:pStyle w:val="heading1normal"/>
        <w:jc w:val="center"/>
      </w:pPr>
      <w:bookmarkStart w:id="323" w:name="_ref_1-68bb75cd0e8f4b"/>
      <w:r w:rsidRPr="00A11478">
        <w:rPr>
          <w:b/>
        </w:rPr>
        <w:t>Резерв для оплаты отпусков</w:t>
      </w:r>
      <w:bookmarkEnd w:id="323"/>
    </w:p>
    <w:p w:rsidR="002E365D" w:rsidRPr="00A11478" w:rsidRDefault="00731DAA">
      <w:pPr>
        <w:pStyle w:val="heading2normal"/>
      </w:pPr>
      <w:bookmarkStart w:id="324" w:name="_ref_1-cf5fdd45ada442"/>
      <w:r w:rsidRPr="00A11478">
        <w:t>В целях расчета резерва для оплаты отпусков осуществляется оценка обязательств по состоянию на конец каждого     (указать расчетный период)</w:t>
      </w:r>
      <w:proofErr w:type="gramStart"/>
      <w:r w:rsidRPr="00A11478">
        <w:t xml:space="preserve">    .</w:t>
      </w:r>
      <w:bookmarkEnd w:id="324"/>
      <w:proofErr w:type="gramEnd"/>
    </w:p>
    <w:p w:rsidR="002E365D" w:rsidRPr="00A11478" w:rsidRDefault="00731DAA">
      <w:pPr>
        <w:pStyle w:val="heading2normal"/>
      </w:pPr>
      <w:bookmarkStart w:id="325" w:name="_ref_1-373c3142cb4641"/>
      <w:r w:rsidRPr="00A11478">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25"/>
    </w:p>
    <w:p w:rsidR="002E365D" w:rsidRPr="00A11478" w:rsidRDefault="00731DAA">
      <w:r w:rsidRPr="00A11478">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2E365D" w:rsidRPr="00A11478" w:rsidRDefault="00731DAA">
      <w:pPr>
        <w:pStyle w:val="heading2normal"/>
      </w:pPr>
      <w:bookmarkStart w:id="326" w:name="_ref_1-a10536d50f9a4d"/>
      <w:r w:rsidRPr="00A11478">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26"/>
    </w:p>
    <w:p w:rsidR="002E365D" w:rsidRPr="00A11478" w:rsidRDefault="00731DAA">
      <w:pPr>
        <w:pStyle w:val="heading2normal"/>
      </w:pPr>
      <w:bookmarkStart w:id="327" w:name="_ref_1-fbf4fe5cc60e47"/>
      <w:r w:rsidRPr="00A11478">
        <w:t>Резерв для оплаты отпусков состоит из определяемых отдельно обязательств:</w:t>
      </w:r>
      <w:bookmarkEnd w:id="327"/>
    </w:p>
    <w:p w:rsidR="002E365D" w:rsidRPr="00A11478" w:rsidRDefault="00731DAA">
      <w:r w:rsidRPr="00A11478">
        <w:t>- на оплату отпусков работникам;</w:t>
      </w:r>
    </w:p>
    <w:p w:rsidR="002E365D" w:rsidRPr="00A11478" w:rsidRDefault="00731DAA">
      <w:r w:rsidRPr="00A11478">
        <w:t>- на уплату страховых взносов.</w:t>
      </w:r>
    </w:p>
    <w:p w:rsidR="002E365D" w:rsidRPr="00A11478" w:rsidRDefault="00731DAA" w:rsidP="008B1AA3">
      <w:pPr>
        <w:pStyle w:val="heading2normal"/>
      </w:pPr>
      <w:bookmarkStart w:id="328" w:name="_ref_1-97d5b02b2f514d"/>
      <w:r w:rsidRPr="00A11478">
        <w:t xml:space="preserve">Расчет оценки обязательства на оплату отпусков производится исходя из среднедневного заработка </w:t>
      </w:r>
      <w:r w:rsidR="008B1AA3" w:rsidRPr="00A11478">
        <w:t>в целом по учреждению по форме, приведенной в приложении № 2 к настоящему Порядку.</w:t>
      </w:r>
      <w:r w:rsidRPr="00A11478">
        <w:t xml:space="preserve"> </w:t>
      </w:r>
      <w:bookmarkEnd w:id="328"/>
    </w:p>
    <w:p w:rsidR="002E365D" w:rsidRPr="00A11478" w:rsidRDefault="00731DAA">
      <w:pPr>
        <w:pStyle w:val="heading2normal"/>
      </w:pPr>
      <w:bookmarkStart w:id="329" w:name="_ref_1-c178fb7489454d"/>
      <w:r w:rsidRPr="00A11478">
        <w:t>Оценка обязательств по сумме страховых взносов рассчитывается по формуле:</w:t>
      </w:r>
      <w:bookmarkEnd w:id="329"/>
    </w:p>
    <w:tbl>
      <w:tblPr>
        <w:tblW w:w="5000" w:type="pct"/>
        <w:tblLook w:val="04A0" w:firstRow="1" w:lastRow="0" w:firstColumn="1" w:lastColumn="0" w:noHBand="0" w:noVBand="1"/>
      </w:tblPr>
      <w:tblGrid>
        <w:gridCol w:w="625"/>
        <w:gridCol w:w="9275"/>
        <w:gridCol w:w="521"/>
      </w:tblGrid>
      <w:tr w:rsidR="00A11478" w:rsidRPr="00A11478">
        <w:tc>
          <w:tcPr>
            <w:tcW w:w="300" w:type="pct"/>
          </w:tcPr>
          <w:p w:rsidR="002E365D" w:rsidRPr="00A11478" w:rsidRDefault="002E365D">
            <w:pPr>
              <w:keepNext/>
              <w:jc w:val="left"/>
              <w:rPr>
                <w:lang w:bidi="ru-RU"/>
              </w:rPr>
            </w:pPr>
          </w:p>
        </w:tc>
        <w:tc>
          <w:tcPr>
            <w:tcW w:w="4450" w:type="pct"/>
          </w:tcPr>
          <w:p w:rsidR="002E365D" w:rsidRPr="00A11478" w:rsidRDefault="00731DAA">
            <w:pPr>
              <w:pStyle w:val="Normalunindented"/>
              <w:keepNext/>
              <w:jc w:val="left"/>
              <w:rPr>
                <w:lang w:bidi="ru-RU"/>
              </w:rPr>
            </w:pPr>
            <w:r w:rsidRPr="00A11478">
              <w:rPr>
                <w:lang w:bidi="ru-RU"/>
              </w:rPr>
              <w:t>Обязательство на уплату страховых взносов = Обязательство на оплату отпусков x</w:t>
            </w:r>
            <w:proofErr w:type="gramStart"/>
            <w:r w:rsidRPr="00A11478">
              <w:rPr>
                <w:lang w:bidi="ru-RU"/>
              </w:rPr>
              <w:t xml:space="preserve"> С</w:t>
            </w:r>
            <w:proofErr w:type="gramEnd"/>
            <w:r w:rsidRPr="00A11478">
              <w:rPr>
                <w:lang w:bidi="ru-RU"/>
              </w:rPr>
              <w:t>,</w:t>
            </w:r>
          </w:p>
        </w:tc>
        <w:tc>
          <w:tcPr>
            <w:tcW w:w="300" w:type="pct"/>
          </w:tcPr>
          <w:p w:rsidR="002E365D" w:rsidRPr="00A11478" w:rsidRDefault="00731DAA">
            <w:pPr>
              <w:pStyle w:val="Normalunindented"/>
              <w:keepNext/>
              <w:jc w:val="left"/>
              <w:rPr>
                <w:lang w:bidi="ru-RU"/>
              </w:rPr>
            </w:pPr>
            <w:r w:rsidRPr="00A11478">
              <w:rPr>
                <w:lang w:bidi="ru-RU"/>
              </w:rPr>
              <w:t> </w:t>
            </w:r>
          </w:p>
        </w:tc>
      </w:tr>
    </w:tbl>
    <w:p w:rsidR="002E365D" w:rsidRPr="00A11478" w:rsidRDefault="00731DAA">
      <w:r w:rsidRPr="00A11478">
        <w:t>где</w:t>
      </w:r>
      <w:proofErr w:type="gramStart"/>
      <w:r w:rsidRPr="00A11478">
        <w:t xml:space="preserve"> С</w:t>
      </w:r>
      <w:proofErr w:type="gramEnd"/>
      <w:r w:rsidRPr="00A11478">
        <w:t xml:space="preserve"> - средневзвешенная ставка страховых взносов за последний месяц соответствующего периода.</w:t>
      </w:r>
    </w:p>
    <w:p w:rsidR="002E365D" w:rsidRPr="00A11478" w:rsidRDefault="00731DAA">
      <w:pPr>
        <w:pStyle w:val="heading2normal"/>
      </w:pPr>
      <w:bookmarkStart w:id="330" w:name="_ref_1-a861fcbaca1a4a"/>
      <w:r w:rsidRPr="00A11478">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30"/>
    </w:p>
    <w:p w:rsidR="002E365D" w:rsidRPr="00A11478" w:rsidRDefault="00731DAA">
      <w:pPr>
        <w:pStyle w:val="heading2normal"/>
      </w:pPr>
      <w:bookmarkStart w:id="331" w:name="_ref_1-35e17e5b5b7a4e"/>
      <w:r w:rsidRPr="00A11478">
        <w:t>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bookmarkEnd w:id="331"/>
    </w:p>
    <w:p w:rsidR="002E365D" w:rsidRPr="00A11478" w:rsidRDefault="00731DAA">
      <w:pPr>
        <w:pStyle w:val="heading2normal"/>
      </w:pPr>
      <w:bookmarkStart w:id="332" w:name="_ref_1-75ec59b825df4b"/>
      <w:r w:rsidRPr="00A11478">
        <w:lastRenderedPageBreak/>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A11478">
        <w:t>Доначисленная</w:t>
      </w:r>
      <w:proofErr w:type="spellEnd"/>
      <w:r w:rsidRPr="00A11478">
        <w:t xml:space="preserve"> сумма резерва относится на расходы текущего финансового года.</w:t>
      </w:r>
      <w:bookmarkEnd w:id="332"/>
    </w:p>
    <w:p w:rsidR="002E365D" w:rsidRPr="00A11478" w:rsidRDefault="00731DAA">
      <w:pPr>
        <w:pStyle w:val="heading2normal"/>
      </w:pPr>
      <w:bookmarkStart w:id="333" w:name="_ref_1-b3219d39cb924f"/>
      <w:r w:rsidRPr="00A11478">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33"/>
    </w:p>
    <w:p w:rsidR="002E365D" w:rsidRPr="00A11478" w:rsidRDefault="00731DAA">
      <w:pPr>
        <w:keepNext/>
        <w:keepLines/>
        <w:ind w:firstLine="0"/>
        <w:jc w:val="right"/>
      </w:pPr>
      <w:r w:rsidRPr="00A11478">
        <w:t>Приложение № 1 к Порядку формирования и</w:t>
      </w:r>
      <w:r w:rsidRPr="00A11478">
        <w:br/>
        <w:t>использования резервов предстоящих расходов</w:t>
      </w:r>
    </w:p>
    <w:p w:rsidR="002E365D" w:rsidRPr="00A11478" w:rsidRDefault="00731DAA">
      <w:pPr>
        <w:jc w:val="center"/>
        <w:rPr>
          <w:b/>
        </w:rPr>
      </w:pPr>
      <w:r w:rsidRPr="00A11478">
        <w:rPr>
          <w:b/>
        </w:rPr>
        <w:t>Сведения о количестве неиспользованных дней отпуска</w:t>
      </w:r>
      <w:r w:rsidRPr="00A11478">
        <w:br/>
      </w:r>
      <w:r w:rsidRPr="00A11478">
        <w:rPr>
          <w:b/>
        </w:rPr>
        <w:t>по состоянию на "       "                   20        г.</w:t>
      </w:r>
    </w:p>
    <w:p w:rsidR="00CD00B8" w:rsidRPr="00A11478" w:rsidRDefault="00CD00B8">
      <w:pPr>
        <w:jc w:val="center"/>
        <w:rPr>
          <w:b/>
        </w:rPr>
      </w:pPr>
    </w:p>
    <w:tbl>
      <w:tblPr>
        <w:tblStyle w:val="aff7"/>
        <w:tblW w:w="0" w:type="auto"/>
        <w:tblLook w:val="04A0" w:firstRow="1" w:lastRow="0" w:firstColumn="1" w:lastColumn="0" w:noHBand="0" w:noVBand="1"/>
      </w:tblPr>
      <w:tblGrid>
        <w:gridCol w:w="2605"/>
        <w:gridCol w:w="2605"/>
        <w:gridCol w:w="2605"/>
        <w:gridCol w:w="2606"/>
      </w:tblGrid>
      <w:tr w:rsidR="00A11478" w:rsidRPr="00A11478" w:rsidTr="00CD00B8">
        <w:tc>
          <w:tcPr>
            <w:tcW w:w="2605" w:type="dxa"/>
          </w:tcPr>
          <w:p w:rsidR="00CD00B8" w:rsidRPr="00A11478" w:rsidRDefault="00CD00B8">
            <w:pPr>
              <w:ind w:firstLine="0"/>
              <w:jc w:val="center"/>
              <w:rPr>
                <w:b/>
              </w:rPr>
            </w:pPr>
            <w:r w:rsidRPr="00A11478">
              <w:rPr>
                <w:lang w:bidi="ru-RU"/>
              </w:rPr>
              <w:t xml:space="preserve">№ </w:t>
            </w:r>
            <w:proofErr w:type="gramStart"/>
            <w:r w:rsidRPr="00A11478">
              <w:rPr>
                <w:lang w:bidi="ru-RU"/>
              </w:rPr>
              <w:t>п</w:t>
            </w:r>
            <w:proofErr w:type="gramEnd"/>
            <w:r w:rsidRPr="00A11478">
              <w:rPr>
                <w:lang w:bidi="ru-RU"/>
              </w:rPr>
              <w:t>/п</w:t>
            </w:r>
          </w:p>
        </w:tc>
        <w:tc>
          <w:tcPr>
            <w:tcW w:w="2605" w:type="dxa"/>
          </w:tcPr>
          <w:p w:rsidR="00CD00B8" w:rsidRPr="00A11478" w:rsidRDefault="00CD00B8">
            <w:pPr>
              <w:ind w:firstLine="0"/>
              <w:jc w:val="center"/>
              <w:rPr>
                <w:b/>
              </w:rPr>
            </w:pPr>
            <w:r w:rsidRPr="00A11478">
              <w:rPr>
                <w:lang w:bidi="ru-RU"/>
              </w:rPr>
              <w:t>Должность работника</w:t>
            </w:r>
          </w:p>
        </w:tc>
        <w:tc>
          <w:tcPr>
            <w:tcW w:w="2605" w:type="dxa"/>
          </w:tcPr>
          <w:p w:rsidR="00CD00B8" w:rsidRPr="00A11478" w:rsidRDefault="00CD00B8">
            <w:pPr>
              <w:ind w:firstLine="0"/>
              <w:jc w:val="center"/>
              <w:rPr>
                <w:b/>
              </w:rPr>
            </w:pPr>
            <w:r w:rsidRPr="00A11478">
              <w:rPr>
                <w:lang w:bidi="ru-RU"/>
              </w:rPr>
              <w:t>Ф.И.О.</w:t>
            </w:r>
          </w:p>
        </w:tc>
        <w:tc>
          <w:tcPr>
            <w:tcW w:w="2606" w:type="dxa"/>
          </w:tcPr>
          <w:p w:rsidR="00CD00B8" w:rsidRPr="00A11478" w:rsidRDefault="00CD00B8">
            <w:pPr>
              <w:ind w:firstLine="0"/>
              <w:jc w:val="center"/>
              <w:rPr>
                <w:b/>
              </w:rPr>
            </w:pPr>
            <w:r w:rsidRPr="00A11478">
              <w:rPr>
                <w:lang w:bidi="ru-RU"/>
              </w:rPr>
              <w:t>Количество неиспользованных дней отпуска за фактически отработанное время</w:t>
            </w:r>
          </w:p>
        </w:tc>
      </w:tr>
      <w:tr w:rsidR="00CD00B8" w:rsidRPr="00A11478" w:rsidTr="00CD00B8">
        <w:tc>
          <w:tcPr>
            <w:tcW w:w="2605" w:type="dxa"/>
          </w:tcPr>
          <w:p w:rsidR="00CD00B8" w:rsidRPr="00A11478" w:rsidRDefault="00CD00B8">
            <w:pPr>
              <w:ind w:firstLine="0"/>
              <w:jc w:val="center"/>
              <w:rPr>
                <w:b/>
              </w:rPr>
            </w:pPr>
          </w:p>
        </w:tc>
        <w:tc>
          <w:tcPr>
            <w:tcW w:w="2605" w:type="dxa"/>
          </w:tcPr>
          <w:p w:rsidR="00CD00B8" w:rsidRPr="00A11478" w:rsidRDefault="00CD00B8">
            <w:pPr>
              <w:ind w:firstLine="0"/>
              <w:jc w:val="center"/>
              <w:rPr>
                <w:b/>
              </w:rPr>
            </w:pPr>
          </w:p>
        </w:tc>
        <w:tc>
          <w:tcPr>
            <w:tcW w:w="2605" w:type="dxa"/>
          </w:tcPr>
          <w:p w:rsidR="00CD00B8" w:rsidRPr="00A11478" w:rsidRDefault="00CD00B8">
            <w:pPr>
              <w:ind w:firstLine="0"/>
              <w:jc w:val="center"/>
              <w:rPr>
                <w:b/>
              </w:rPr>
            </w:pPr>
          </w:p>
        </w:tc>
        <w:tc>
          <w:tcPr>
            <w:tcW w:w="2606" w:type="dxa"/>
          </w:tcPr>
          <w:p w:rsidR="00CD00B8" w:rsidRPr="00A11478" w:rsidRDefault="00CD00B8">
            <w:pPr>
              <w:ind w:firstLine="0"/>
              <w:jc w:val="center"/>
              <w:rPr>
                <w:b/>
              </w:rPr>
            </w:pPr>
          </w:p>
        </w:tc>
      </w:tr>
    </w:tbl>
    <w:p w:rsidR="00CD00B8" w:rsidRPr="00A11478" w:rsidRDefault="00CD00B8">
      <w:pPr>
        <w:jc w:val="center"/>
        <w:rPr>
          <w:b/>
        </w:rPr>
      </w:pPr>
    </w:p>
    <w:p w:rsidR="00CD00B8" w:rsidRPr="00A11478" w:rsidRDefault="00CD00B8">
      <w:pPr>
        <w:jc w:val="center"/>
        <w:rPr>
          <w:b/>
        </w:rPr>
      </w:pPr>
    </w:p>
    <w:p w:rsidR="002E365D" w:rsidRPr="00A11478" w:rsidRDefault="002E365D" w:rsidP="00CD00B8">
      <w:pPr>
        <w:ind w:firstLine="0"/>
      </w:pPr>
    </w:p>
    <w:tbl>
      <w:tblPr>
        <w:tblW w:w="7845" w:type="dxa"/>
        <w:tblLook w:val="04A0" w:firstRow="1" w:lastRow="0" w:firstColumn="1" w:lastColumn="0" w:noHBand="0" w:noVBand="1"/>
      </w:tblPr>
      <w:tblGrid>
        <w:gridCol w:w="3270"/>
        <w:gridCol w:w="1830"/>
        <w:gridCol w:w="2745"/>
      </w:tblGrid>
      <w:tr w:rsidR="00A11478" w:rsidRPr="00A11478">
        <w:tc>
          <w:tcPr>
            <w:tcW w:w="3270" w:type="dxa"/>
          </w:tcPr>
          <w:p w:rsidR="002E365D" w:rsidRPr="00A11478" w:rsidRDefault="00731DAA">
            <w:pPr>
              <w:pStyle w:val="Normalunindented"/>
              <w:keepNext/>
              <w:jc w:val="left"/>
              <w:rPr>
                <w:lang w:bidi="ru-RU"/>
              </w:rPr>
            </w:pPr>
            <w:r w:rsidRPr="00A11478">
              <w:rPr>
                <w:lang w:bidi="ru-RU"/>
              </w:rPr>
              <w:t>Исполнитель     (должность)    </w:t>
            </w:r>
          </w:p>
        </w:tc>
        <w:tc>
          <w:tcPr>
            <w:tcW w:w="1830" w:type="dxa"/>
          </w:tcPr>
          <w:p w:rsidR="002E365D" w:rsidRPr="00A11478" w:rsidRDefault="00731DAA">
            <w:pPr>
              <w:pStyle w:val="Normalunindented"/>
              <w:keepNext/>
              <w:jc w:val="center"/>
              <w:rPr>
                <w:lang w:bidi="ru-RU"/>
              </w:rPr>
            </w:pPr>
            <w:r w:rsidRPr="00A11478">
              <w:rPr>
                <w:lang w:bidi="ru-RU"/>
              </w:rPr>
              <w:t>      (подпись)      </w:t>
            </w:r>
          </w:p>
        </w:tc>
        <w:tc>
          <w:tcPr>
            <w:tcW w:w="2745" w:type="dxa"/>
          </w:tcPr>
          <w:p w:rsidR="002E365D" w:rsidRPr="00A11478" w:rsidRDefault="00731DAA">
            <w:pPr>
              <w:pStyle w:val="Normalunindented"/>
              <w:keepNext/>
              <w:jc w:val="center"/>
              <w:rPr>
                <w:lang w:bidi="ru-RU"/>
              </w:rPr>
            </w:pPr>
            <w:r w:rsidRPr="00A11478">
              <w:rPr>
                <w:lang w:bidi="ru-RU"/>
              </w:rPr>
              <w:t>(        (расшифровка)</w:t>
            </w:r>
            <w:proofErr w:type="gramStart"/>
            <w:r w:rsidRPr="00A11478">
              <w:rPr>
                <w:lang w:bidi="ru-RU"/>
              </w:rPr>
              <w:t xml:space="preserve">        )</w:t>
            </w:r>
            <w:proofErr w:type="gramEnd"/>
          </w:p>
        </w:tc>
      </w:tr>
    </w:tbl>
    <w:p w:rsidR="002E365D" w:rsidRPr="00A11478" w:rsidRDefault="00731DAA">
      <w:r w:rsidRPr="00A11478">
        <w:t>"       "                           20        г.</w:t>
      </w:r>
      <w:bookmarkStart w:id="334" w:name="_docEnd_14"/>
      <w:bookmarkEnd w:id="334"/>
    </w:p>
    <w:p w:rsidR="002E365D" w:rsidRPr="00A11478" w:rsidRDefault="002E365D"/>
    <w:p w:rsidR="008B1AA3" w:rsidRPr="00A11478" w:rsidRDefault="008B1AA3"/>
    <w:p w:rsidR="008B1AA3" w:rsidRPr="00A11478" w:rsidRDefault="008B1AA3" w:rsidP="00764166">
      <w:pPr>
        <w:keepNext/>
        <w:keepLines/>
        <w:ind w:firstLine="0"/>
        <w:jc w:val="right"/>
      </w:pPr>
      <w:r w:rsidRPr="00A11478">
        <w:t>Приложение № 2 к Порядку формирования и</w:t>
      </w:r>
      <w:r w:rsidRPr="00A11478">
        <w:br/>
        <w:t>использования резер</w:t>
      </w:r>
      <w:r w:rsidR="00764166" w:rsidRPr="00A11478">
        <w:t>вов предстоящих расходов</w:t>
      </w:r>
    </w:p>
    <w:tbl>
      <w:tblPr>
        <w:tblW w:w="9513" w:type="dxa"/>
        <w:tblInd w:w="93" w:type="dxa"/>
        <w:tblLook w:val="04A0" w:firstRow="1" w:lastRow="0" w:firstColumn="1" w:lastColumn="0" w:noHBand="0" w:noVBand="1"/>
      </w:tblPr>
      <w:tblGrid>
        <w:gridCol w:w="960"/>
        <w:gridCol w:w="3591"/>
        <w:gridCol w:w="2332"/>
        <w:gridCol w:w="2630"/>
      </w:tblGrid>
      <w:tr w:rsidR="00A11478" w:rsidRPr="00A11478" w:rsidTr="008B1AA3">
        <w:trPr>
          <w:trHeight w:val="795"/>
        </w:trPr>
        <w:tc>
          <w:tcPr>
            <w:tcW w:w="9513" w:type="dxa"/>
            <w:gridSpan w:val="4"/>
            <w:tcBorders>
              <w:top w:val="nil"/>
              <w:left w:val="nil"/>
              <w:bottom w:val="single" w:sz="8" w:space="0" w:color="000000"/>
              <w:right w:val="nil"/>
            </w:tcBorders>
            <w:shd w:val="clear" w:color="auto" w:fill="auto"/>
            <w:vAlign w:val="bottom"/>
            <w:hideMark/>
          </w:tcPr>
          <w:p w:rsidR="008B1AA3" w:rsidRPr="00A11478" w:rsidRDefault="008B1AA3" w:rsidP="008B1AA3">
            <w:pPr>
              <w:spacing w:before="0" w:after="0" w:line="240" w:lineRule="auto"/>
              <w:ind w:firstLine="0"/>
              <w:jc w:val="center"/>
              <w:rPr>
                <w:b/>
                <w:bCs/>
                <w:sz w:val="28"/>
                <w:szCs w:val="28"/>
              </w:rPr>
            </w:pPr>
            <w:r w:rsidRPr="00A11478">
              <w:rPr>
                <w:b/>
                <w:bCs/>
                <w:sz w:val="28"/>
                <w:szCs w:val="28"/>
              </w:rPr>
              <w:t>Специальный расчет (смета) ежемесячных отчислений в резерв на оплату отпусков в ____ году</w:t>
            </w:r>
          </w:p>
          <w:p w:rsidR="008B1AA3" w:rsidRPr="00A11478" w:rsidRDefault="008B1AA3" w:rsidP="008B1AA3">
            <w:pPr>
              <w:spacing w:before="0" w:after="0" w:line="240" w:lineRule="auto"/>
              <w:ind w:firstLine="0"/>
              <w:jc w:val="center"/>
              <w:rPr>
                <w:b/>
                <w:bCs/>
                <w:sz w:val="28"/>
                <w:szCs w:val="28"/>
              </w:rPr>
            </w:pPr>
          </w:p>
        </w:tc>
      </w:tr>
      <w:tr w:rsidR="00A11478" w:rsidRPr="00A11478" w:rsidTr="008B1AA3">
        <w:trPr>
          <w:trHeight w:val="600"/>
        </w:trPr>
        <w:tc>
          <w:tcPr>
            <w:tcW w:w="960" w:type="dxa"/>
            <w:tcBorders>
              <w:top w:val="nil"/>
              <w:left w:val="single" w:sz="8" w:space="0" w:color="000000"/>
              <w:bottom w:val="single" w:sz="8" w:space="0" w:color="000000"/>
              <w:right w:val="single" w:sz="8"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 строки</w:t>
            </w:r>
          </w:p>
        </w:tc>
        <w:tc>
          <w:tcPr>
            <w:tcW w:w="3591" w:type="dxa"/>
            <w:tcBorders>
              <w:top w:val="nil"/>
              <w:left w:val="nil"/>
              <w:bottom w:val="single" w:sz="8" w:space="0" w:color="000000"/>
              <w:right w:val="single" w:sz="8" w:space="0" w:color="000000"/>
            </w:tcBorders>
            <w:shd w:val="clear" w:color="auto" w:fill="auto"/>
            <w:vAlign w:val="bottom"/>
            <w:hideMark/>
          </w:tcPr>
          <w:p w:rsidR="008B1AA3" w:rsidRPr="00A11478" w:rsidRDefault="008B1AA3" w:rsidP="008B1AA3">
            <w:pPr>
              <w:spacing w:before="0" w:after="0" w:line="240" w:lineRule="auto"/>
              <w:ind w:firstLine="0"/>
              <w:jc w:val="center"/>
            </w:pPr>
            <w:r w:rsidRPr="00A11478">
              <w:t>Наименование показателя</w:t>
            </w:r>
          </w:p>
        </w:tc>
        <w:tc>
          <w:tcPr>
            <w:tcW w:w="2332" w:type="dxa"/>
            <w:tcBorders>
              <w:top w:val="nil"/>
              <w:left w:val="nil"/>
              <w:bottom w:val="single" w:sz="8" w:space="0" w:color="000000"/>
              <w:right w:val="single" w:sz="8" w:space="0" w:color="000000"/>
            </w:tcBorders>
            <w:shd w:val="clear" w:color="auto" w:fill="auto"/>
            <w:vAlign w:val="bottom"/>
            <w:hideMark/>
          </w:tcPr>
          <w:p w:rsidR="008B1AA3" w:rsidRPr="00A11478" w:rsidRDefault="008B1AA3" w:rsidP="008B1AA3">
            <w:pPr>
              <w:spacing w:before="0" w:after="0" w:line="240" w:lineRule="auto"/>
              <w:ind w:firstLine="0"/>
              <w:jc w:val="center"/>
            </w:pPr>
            <w:r w:rsidRPr="00A11478">
              <w:t>Порядок расчета</w:t>
            </w:r>
          </w:p>
        </w:tc>
        <w:tc>
          <w:tcPr>
            <w:tcW w:w="2630" w:type="dxa"/>
            <w:tcBorders>
              <w:top w:val="nil"/>
              <w:left w:val="nil"/>
              <w:bottom w:val="single" w:sz="8" w:space="0" w:color="000000"/>
              <w:right w:val="single" w:sz="8" w:space="0" w:color="000000"/>
            </w:tcBorders>
            <w:shd w:val="clear" w:color="auto" w:fill="auto"/>
            <w:vAlign w:val="bottom"/>
            <w:hideMark/>
          </w:tcPr>
          <w:p w:rsidR="008B1AA3" w:rsidRPr="00A11478" w:rsidRDefault="008B1AA3" w:rsidP="008B1AA3">
            <w:pPr>
              <w:spacing w:before="0" w:after="0" w:line="240" w:lineRule="auto"/>
              <w:ind w:firstLine="0"/>
              <w:jc w:val="center"/>
            </w:pPr>
            <w:r w:rsidRPr="00A11478">
              <w:t>Значение показателя</w:t>
            </w:r>
          </w:p>
        </w:tc>
      </w:tr>
      <w:tr w:rsidR="00A11478" w:rsidRPr="00A11478" w:rsidTr="008B1AA3">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1</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Численность работников предприятия на 01.01.20__, чел.</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2</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Средняя месячная заработная плата на 01.01.20__, руб.</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3</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Число рабочих дней в 20__ году, дней</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4</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Среднедневной заработок в 20__году, руб.</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стр.2</w:t>
            </w:r>
            <w:r w:rsidRPr="00A11478">
              <w:rPr>
                <w:rFonts w:ascii="Calibri" w:hAnsi="Calibri" w:cs="Calibri"/>
              </w:rPr>
              <w:t>×</w:t>
            </w:r>
            <w:r w:rsidRPr="00A11478">
              <w:t>12/стр.3</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5</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Среднедневной заработок для расчета отпускных</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(стр.3</w:t>
            </w:r>
            <w:r w:rsidRPr="00A11478">
              <w:rPr>
                <w:rFonts w:ascii="Calibri" w:hAnsi="Calibri" w:cs="Calibri"/>
              </w:rPr>
              <w:t>×</w:t>
            </w:r>
            <w:r w:rsidRPr="00A11478">
              <w:t>стр.4)/(29,3</w:t>
            </w:r>
            <w:r w:rsidRPr="00A11478">
              <w:rPr>
                <w:rFonts w:ascii="Calibri" w:hAnsi="Calibri" w:cs="Calibri"/>
              </w:rPr>
              <w:t>×</w:t>
            </w:r>
            <w:r w:rsidRPr="00A11478">
              <w:t>12)</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6</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 xml:space="preserve">Число дней неиспользованных работниками отпусков по </w:t>
            </w:r>
            <w:r w:rsidRPr="00A11478">
              <w:lastRenderedPageBreak/>
              <w:t>состоянию на 01.01.20__</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lastRenderedPageBreak/>
              <w:t> </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lastRenderedPageBreak/>
              <w:t>7</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Предполагаемая сумма отпускных за предыдущие периоды</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стр.5×стр.6</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8</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Взносы на ОПС, ОМС и ФСС с предполагаемой суммы отпускных за предыдущие периоды (30%)</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стр.7</w:t>
            </w:r>
            <w:r w:rsidRPr="00A11478">
              <w:rPr>
                <w:rFonts w:ascii="Calibri" w:hAnsi="Calibri" w:cs="Calibri"/>
              </w:rPr>
              <w:t>×</w:t>
            </w:r>
            <w:r w:rsidRPr="00A11478">
              <w:t>30%</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9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9</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 xml:space="preserve">Взносы на </w:t>
            </w:r>
            <w:proofErr w:type="spellStart"/>
            <w:r w:rsidRPr="00A11478">
              <w:t>обязательносе</w:t>
            </w:r>
            <w:proofErr w:type="spellEnd"/>
            <w:r w:rsidRPr="00A11478">
              <w:t xml:space="preserve"> страхование от несчастных случаев на производстве с предполагаемой суммы отпускных за предыдущие периоды (0,2%)</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стр.7</w:t>
            </w:r>
            <w:r w:rsidRPr="00A11478">
              <w:rPr>
                <w:rFonts w:ascii="Calibri" w:hAnsi="Calibri" w:cs="Calibri"/>
              </w:rPr>
              <w:t>×0,2</w:t>
            </w:r>
            <w:r w:rsidRPr="00A11478">
              <w:t>%</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10</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Сумма  резерва на 01.01.20__г., руб.</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стр.7+стр.8+стр.9</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11</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Число дней отпусков работников за 20__ год</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стр.1</w:t>
            </w:r>
            <w:r w:rsidRPr="00A11478">
              <w:rPr>
                <w:rFonts w:ascii="Calibri" w:hAnsi="Calibri" w:cs="Calibri"/>
              </w:rPr>
              <w:t>×</w:t>
            </w:r>
            <w:r w:rsidRPr="00A11478">
              <w:t>28</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12</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Предполагаемая сумма отпускных за год</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стр.5×стр.11</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13</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Взносы на ОПС, ОМС и ФСС с предполагаемой суммы отпускных за год</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стр.12</w:t>
            </w:r>
            <w:r w:rsidRPr="00A11478">
              <w:rPr>
                <w:rFonts w:ascii="Calibri" w:hAnsi="Calibri" w:cs="Calibri"/>
              </w:rPr>
              <w:t>×</w:t>
            </w:r>
            <w:r w:rsidRPr="00A11478">
              <w:t>30%</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14</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 xml:space="preserve">Взносы на </w:t>
            </w:r>
            <w:proofErr w:type="spellStart"/>
            <w:r w:rsidRPr="00A11478">
              <w:t>обязательносе</w:t>
            </w:r>
            <w:proofErr w:type="spellEnd"/>
            <w:r w:rsidRPr="00A11478">
              <w:t xml:space="preserve"> страхование от несчастных случаев на производстве с предполагаемой суммы отпускных за год</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стр.12</w:t>
            </w:r>
            <w:r w:rsidRPr="00A11478">
              <w:rPr>
                <w:rFonts w:ascii="Calibri" w:hAnsi="Calibri" w:cs="Calibri"/>
              </w:rPr>
              <w:t>×0,2</w:t>
            </w:r>
            <w:r w:rsidRPr="00A11478">
              <w:t>%</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15</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Предельная сумма отчислений в резерв в 20__ году</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стр.12+стр.13+стр.14</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16</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Предполагаемая сумма расходов на оплату труда (без учета отпускных)</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rPr>
                <w:rFonts w:ascii="Calibri" w:hAnsi="Calibri" w:cs="Calibri"/>
              </w:rPr>
            </w:pPr>
            <w:r w:rsidRPr="00A11478">
              <w:rPr>
                <w:rFonts w:ascii="Calibri" w:hAnsi="Calibri" w:cs="Calibri"/>
              </w:rPr>
              <w:t>Утвержденный ФО</w:t>
            </w:r>
            <w:proofErr w:type="gramStart"/>
            <w:r w:rsidRPr="00A11478">
              <w:rPr>
                <w:rFonts w:ascii="Calibri" w:hAnsi="Calibri" w:cs="Calibri"/>
              </w:rPr>
              <w:t>Т-</w:t>
            </w:r>
            <w:proofErr w:type="gramEnd"/>
            <w:r w:rsidRPr="00A11478">
              <w:rPr>
                <w:rFonts w:ascii="Calibri" w:hAnsi="Calibri" w:cs="Calibri"/>
              </w:rPr>
              <w:t>(стр.7+стр.12)</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17</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Взносы на ОПС, ОМС и ФСС с предполагаемой суммы расходов на оплату труда за год</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стр.16</w:t>
            </w:r>
            <w:r w:rsidRPr="00A11478">
              <w:rPr>
                <w:rFonts w:ascii="Calibri" w:hAnsi="Calibri" w:cs="Calibri"/>
              </w:rPr>
              <w:t>×</w:t>
            </w:r>
            <w:r w:rsidRPr="00A11478">
              <w:t>30%</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9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18</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 xml:space="preserve">Взносы на </w:t>
            </w:r>
            <w:proofErr w:type="spellStart"/>
            <w:r w:rsidRPr="00A11478">
              <w:t>обязательносе</w:t>
            </w:r>
            <w:proofErr w:type="spellEnd"/>
            <w:r w:rsidRPr="00A11478">
              <w:t xml:space="preserve"> страхование </w:t>
            </w:r>
            <w:proofErr w:type="gramStart"/>
            <w:r w:rsidRPr="00A11478">
              <w:t>от несчастных случаев на производстве с предполагаемой суммы расходов на оплату труда за год</w:t>
            </w:r>
            <w:proofErr w:type="gramEnd"/>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стр.16</w:t>
            </w:r>
            <w:r w:rsidRPr="00A11478">
              <w:rPr>
                <w:rFonts w:ascii="Calibri" w:hAnsi="Calibri" w:cs="Calibri"/>
              </w:rPr>
              <w:t>×0,2</w:t>
            </w:r>
            <w:r w:rsidRPr="00A11478">
              <w:t>%</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6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19</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Предполагаемая годовая сумма расходов на оплату труда с учетом страховых взносов</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стр.16+стр.17+стр.18</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300"/>
        </w:trPr>
        <w:tc>
          <w:tcPr>
            <w:tcW w:w="960" w:type="dxa"/>
            <w:tcBorders>
              <w:top w:val="nil"/>
              <w:left w:val="single" w:sz="8" w:space="0" w:color="000000"/>
              <w:bottom w:val="single" w:sz="4"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20</w:t>
            </w:r>
          </w:p>
        </w:tc>
        <w:tc>
          <w:tcPr>
            <w:tcW w:w="3591" w:type="dxa"/>
            <w:tcBorders>
              <w:top w:val="nil"/>
              <w:left w:val="nil"/>
              <w:bottom w:val="single" w:sz="4"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r w:rsidRPr="00A11478">
              <w:t>Процент ежемесячных отчислений в резерв</w:t>
            </w:r>
          </w:p>
        </w:tc>
        <w:tc>
          <w:tcPr>
            <w:tcW w:w="2332" w:type="dxa"/>
            <w:tcBorders>
              <w:top w:val="nil"/>
              <w:left w:val="nil"/>
              <w:bottom w:val="single" w:sz="4"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(стр.15/стр.19)</w:t>
            </w:r>
            <w:r w:rsidRPr="00A11478">
              <w:rPr>
                <w:rFonts w:ascii="Calibri" w:hAnsi="Calibri" w:cs="Calibri"/>
              </w:rPr>
              <w:t>×</w:t>
            </w:r>
            <w:r w:rsidRPr="00A11478">
              <w:t>100</w:t>
            </w:r>
          </w:p>
        </w:tc>
        <w:tc>
          <w:tcPr>
            <w:tcW w:w="2630" w:type="dxa"/>
            <w:tcBorders>
              <w:top w:val="nil"/>
              <w:left w:val="single" w:sz="4" w:space="0" w:color="000000"/>
              <w:bottom w:val="single" w:sz="4" w:space="0" w:color="000000"/>
              <w:right w:val="single" w:sz="8" w:space="0" w:color="000000"/>
            </w:tcBorders>
            <w:shd w:val="clear" w:color="auto" w:fill="auto"/>
            <w:noWrap/>
            <w:vAlign w:val="bottom"/>
          </w:tcPr>
          <w:p w:rsidR="008B1AA3" w:rsidRPr="00A11478" w:rsidRDefault="008B1AA3" w:rsidP="008B1AA3">
            <w:pPr>
              <w:spacing w:before="0" w:after="0" w:line="240" w:lineRule="auto"/>
              <w:ind w:firstLine="0"/>
              <w:jc w:val="center"/>
            </w:pPr>
          </w:p>
        </w:tc>
      </w:tr>
      <w:tr w:rsidR="00A11478" w:rsidRPr="00A11478" w:rsidTr="008B1AA3">
        <w:trPr>
          <w:trHeight w:val="900"/>
        </w:trPr>
        <w:tc>
          <w:tcPr>
            <w:tcW w:w="960" w:type="dxa"/>
            <w:tcBorders>
              <w:top w:val="nil"/>
              <w:left w:val="single" w:sz="8" w:space="0" w:color="000000"/>
              <w:bottom w:val="single" w:sz="8" w:space="0" w:color="000000"/>
              <w:right w:val="single" w:sz="4" w:space="0" w:color="000000"/>
            </w:tcBorders>
            <w:shd w:val="clear" w:color="auto" w:fill="auto"/>
            <w:noWrap/>
            <w:vAlign w:val="bottom"/>
            <w:hideMark/>
          </w:tcPr>
          <w:p w:rsidR="008B1AA3" w:rsidRPr="00A11478" w:rsidRDefault="008B1AA3" w:rsidP="008B1AA3">
            <w:pPr>
              <w:spacing w:before="0" w:after="0" w:line="240" w:lineRule="auto"/>
              <w:ind w:firstLine="0"/>
              <w:jc w:val="right"/>
            </w:pPr>
            <w:r w:rsidRPr="00A11478">
              <w:t>21</w:t>
            </w:r>
          </w:p>
        </w:tc>
        <w:tc>
          <w:tcPr>
            <w:tcW w:w="3591" w:type="dxa"/>
            <w:tcBorders>
              <w:top w:val="nil"/>
              <w:left w:val="nil"/>
              <w:bottom w:val="single" w:sz="8" w:space="0" w:color="000000"/>
              <w:right w:val="single" w:sz="4" w:space="0" w:color="000000"/>
            </w:tcBorders>
            <w:shd w:val="clear" w:color="auto" w:fill="auto"/>
            <w:vAlign w:val="bottom"/>
            <w:hideMark/>
          </w:tcPr>
          <w:p w:rsidR="008B1AA3" w:rsidRPr="00A11478" w:rsidRDefault="008B1AA3" w:rsidP="008B1AA3">
            <w:pPr>
              <w:spacing w:before="0" w:after="0" w:line="240" w:lineRule="auto"/>
              <w:ind w:firstLine="0"/>
              <w:jc w:val="left"/>
            </w:pPr>
            <w:proofErr w:type="gramStart"/>
            <w:r w:rsidRPr="00A11478">
              <w:t>Сумма ежемесячных отчислений в резерв ((сумма фактических расходов на оплату труда за месяц + страховые взносы) *  стр.17</w:t>
            </w:r>
            <w:proofErr w:type="gramEnd"/>
          </w:p>
        </w:tc>
        <w:tc>
          <w:tcPr>
            <w:tcW w:w="2332" w:type="dxa"/>
            <w:tcBorders>
              <w:top w:val="nil"/>
              <w:left w:val="nil"/>
              <w:bottom w:val="single" w:sz="8" w:space="0" w:color="000000"/>
              <w:right w:val="nil"/>
            </w:tcBorders>
            <w:shd w:val="clear" w:color="auto" w:fill="auto"/>
            <w:vAlign w:val="bottom"/>
            <w:hideMark/>
          </w:tcPr>
          <w:p w:rsidR="008B1AA3" w:rsidRPr="00A11478" w:rsidRDefault="008B1AA3" w:rsidP="008B1AA3">
            <w:pPr>
              <w:spacing w:before="0" w:after="0" w:line="240" w:lineRule="auto"/>
              <w:ind w:firstLine="0"/>
              <w:jc w:val="center"/>
            </w:pPr>
            <w:r w:rsidRPr="00A11478">
              <w:t> </w:t>
            </w:r>
          </w:p>
        </w:tc>
        <w:tc>
          <w:tcPr>
            <w:tcW w:w="2630" w:type="dxa"/>
            <w:tcBorders>
              <w:top w:val="nil"/>
              <w:left w:val="single" w:sz="4" w:space="0" w:color="000000"/>
              <w:bottom w:val="single" w:sz="8" w:space="0" w:color="000000"/>
              <w:right w:val="single" w:sz="8" w:space="0" w:color="000000"/>
            </w:tcBorders>
            <w:shd w:val="clear" w:color="auto" w:fill="auto"/>
            <w:vAlign w:val="bottom"/>
          </w:tcPr>
          <w:p w:rsidR="008B1AA3" w:rsidRPr="00A11478" w:rsidRDefault="008B1AA3" w:rsidP="008B1AA3">
            <w:pPr>
              <w:spacing w:before="0" w:after="0" w:line="240" w:lineRule="auto"/>
              <w:ind w:firstLine="0"/>
              <w:jc w:val="center"/>
            </w:pPr>
          </w:p>
        </w:tc>
      </w:tr>
    </w:tbl>
    <w:p w:rsidR="008B1AA3" w:rsidRPr="00A11478" w:rsidRDefault="008B1AA3">
      <w:pPr>
        <w:sectPr w:rsidR="008B1AA3" w:rsidRPr="00A11478" w:rsidSect="00764166">
          <w:footnotePr>
            <w:numRestart w:val="eachSect"/>
          </w:footnotePr>
          <w:pgSz w:w="11907" w:h="16840" w:code="9"/>
          <w:pgMar w:top="1134" w:right="851" w:bottom="1134" w:left="851" w:header="720" w:footer="720" w:gutter="0"/>
          <w:pgNumType w:start="1"/>
          <w:cols w:space="720"/>
          <w:titlePg/>
        </w:sectPr>
      </w:pPr>
    </w:p>
    <w:p w:rsidR="002E365D" w:rsidRPr="00A11478" w:rsidRDefault="00764166" w:rsidP="00764166">
      <w:pPr>
        <w:keepNext/>
        <w:keepLines/>
        <w:ind w:firstLine="0"/>
        <w:jc w:val="right"/>
      </w:pPr>
      <w:r w:rsidRPr="00A11478">
        <w:lastRenderedPageBreak/>
        <w:t>Пр</w:t>
      </w:r>
      <w:r w:rsidR="00731DAA" w:rsidRPr="00A11478">
        <w:t xml:space="preserve">иложение № </w:t>
      </w:r>
      <w:r w:rsidR="00731DAA" w:rsidRPr="00A11478">
        <w:fldChar w:fldCharType="begin" w:fldLock="1"/>
      </w:r>
      <w:r w:rsidR="00731DAA" w:rsidRPr="00A11478">
        <w:instrText xml:space="preserve"> REF _ref_1-0afcfdad084549 \h \n \! </w:instrText>
      </w:r>
      <w:r w:rsidRPr="00A11478">
        <w:instrText xml:space="preserve"> \* MERGEFORMAT </w:instrText>
      </w:r>
      <w:r w:rsidR="00731DAA" w:rsidRPr="00A11478">
        <w:fldChar w:fldCharType="separate"/>
      </w:r>
      <w:r w:rsidR="00731DAA" w:rsidRPr="00A11478">
        <w:t>13</w:t>
      </w:r>
      <w:r w:rsidR="00731DAA" w:rsidRPr="00A11478">
        <w:fldChar w:fldCharType="end"/>
      </w:r>
      <w:r w:rsidR="00731DAA" w:rsidRPr="00A11478">
        <w:br/>
        <w:t>к Учетной политике</w:t>
      </w:r>
      <w:r w:rsidR="00731DAA" w:rsidRPr="00A11478">
        <w:br/>
        <w:t>для целей бюджетного учета</w:t>
      </w:r>
    </w:p>
    <w:p w:rsidR="002E365D" w:rsidRPr="00A11478" w:rsidRDefault="00731DAA">
      <w:pPr>
        <w:pStyle w:val="a4"/>
      </w:pPr>
      <w:bookmarkStart w:id="335" w:name="_docStart_15"/>
      <w:bookmarkStart w:id="336" w:name="_title_15"/>
      <w:bookmarkStart w:id="337" w:name="_ref_1-0afcfdad084549"/>
      <w:bookmarkEnd w:id="335"/>
      <w:r w:rsidRPr="00A11478">
        <w:t>Порядок оформления документов о вручении ценных подарков (сувенирной продукции) и их учета</w:t>
      </w:r>
      <w:bookmarkEnd w:id="336"/>
      <w:bookmarkEnd w:id="337"/>
    </w:p>
    <w:p w:rsidR="002E365D" w:rsidRPr="00A11478" w:rsidRDefault="00731DAA">
      <w:r w:rsidRPr="00A11478">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2E365D" w:rsidRPr="00A11478" w:rsidRDefault="00731DAA">
      <w:r w:rsidRPr="00A11478">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2E365D" w:rsidRPr="00A11478" w:rsidRDefault="00731DAA">
      <w:r w:rsidRPr="00A11478">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2E365D" w:rsidRPr="00A11478" w:rsidRDefault="00731DAA">
      <w:r w:rsidRPr="00A11478">
        <w:t xml:space="preserve">4. Факт передачи (вручения) ценных подарков (сувенирной </w:t>
      </w:r>
      <w:r w:rsidR="00610765" w:rsidRPr="00A11478">
        <w:t>продукции) подтверждается актом и ведомостью,</w:t>
      </w:r>
      <w:r w:rsidRPr="00A11478">
        <w:t xml:space="preserve"> </w:t>
      </w:r>
      <w:proofErr w:type="gramStart"/>
      <w:r w:rsidRPr="00A11478">
        <w:t>составленным</w:t>
      </w:r>
      <w:r w:rsidR="00610765" w:rsidRPr="00A11478">
        <w:t>и</w:t>
      </w:r>
      <w:proofErr w:type="gramEnd"/>
      <w:r w:rsidRPr="00A11478">
        <w:t xml:space="preserve"> по форм</w:t>
      </w:r>
      <w:r w:rsidR="00610765" w:rsidRPr="00A11478">
        <w:t>ам</w:t>
      </w:r>
      <w:r w:rsidRPr="00A11478">
        <w:t>, приведенной в Приложении к настоящему Порядку.</w:t>
      </w:r>
    </w:p>
    <w:p w:rsidR="002E365D" w:rsidRPr="00A11478" w:rsidRDefault="00731DAA">
      <w:r w:rsidRPr="00A11478">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2E365D" w:rsidRPr="00A11478" w:rsidRDefault="00731DAA">
      <w:r w:rsidRPr="00A11478">
        <w:t>6. Акт о вручении подписывают члены  комиссии.</w:t>
      </w:r>
    </w:p>
    <w:p w:rsidR="002E365D" w:rsidRPr="00A11478" w:rsidRDefault="00731DAA">
      <w:r w:rsidRPr="00A11478">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2E365D" w:rsidRPr="00A11478" w:rsidRDefault="00731DAA">
      <w:r w:rsidRPr="00A11478">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2E365D" w:rsidRPr="00A11478" w:rsidRDefault="00731DAA">
      <w:r w:rsidRPr="00A11478">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2E365D" w:rsidRPr="00A11478" w:rsidRDefault="00731DAA">
      <w:r w:rsidRPr="00A11478">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2E365D" w:rsidRPr="00A11478" w:rsidRDefault="00731DAA">
      <w:r w:rsidRPr="00A11478">
        <w:t xml:space="preserve">- на </w:t>
      </w:r>
      <w:proofErr w:type="spellStart"/>
      <w:r w:rsidRPr="00A11478">
        <w:t>забалансовом</w:t>
      </w:r>
      <w:proofErr w:type="spellEnd"/>
      <w:r w:rsidRPr="00A11478">
        <w:t xml:space="preserve"> </w:t>
      </w:r>
      <w:hyperlink r:id="rId349" w:history="1">
        <w:r w:rsidRPr="00A11478">
          <w:rPr>
            <w:rStyle w:val="afc"/>
            <w:color w:val="auto"/>
            <w:u w:val="none"/>
          </w:rPr>
          <w:t>счете 07</w:t>
        </w:r>
      </w:hyperlink>
      <w:r w:rsidRPr="00A11478">
        <w:t xml:space="preserve"> "Награды, призы, кубки и ценные подарки, сувениры" информация не отражается.</w:t>
      </w:r>
    </w:p>
    <w:p w:rsidR="002E365D" w:rsidRPr="00A11478" w:rsidRDefault="00731DAA">
      <w:r w:rsidRPr="00A11478">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2E365D" w:rsidRPr="00A11478" w:rsidRDefault="00731DAA">
      <w:r w:rsidRPr="00A11478">
        <w:t>- поступление материальных ценностей в места хранения отражается в учете на балансовых счетах в общем порядке;</w:t>
      </w:r>
    </w:p>
    <w:p w:rsidR="002E365D" w:rsidRPr="00A11478" w:rsidRDefault="00731DAA">
      <w:r w:rsidRPr="00A11478">
        <w:t xml:space="preserve">- при выдаче материальных ценностей ответственному лицу для вручения информация об их выдаче ответственному лицу отражается на </w:t>
      </w:r>
      <w:proofErr w:type="spellStart"/>
      <w:r w:rsidRPr="00A11478">
        <w:t>забалансовом</w:t>
      </w:r>
      <w:proofErr w:type="spellEnd"/>
      <w:r w:rsidRPr="00A11478">
        <w:t xml:space="preserve"> </w:t>
      </w:r>
      <w:hyperlink r:id="rId350" w:history="1">
        <w:r w:rsidRPr="00A11478">
          <w:rPr>
            <w:rStyle w:val="afc"/>
            <w:color w:val="auto"/>
            <w:u w:val="none"/>
          </w:rPr>
          <w:t>счете 07</w:t>
        </w:r>
      </w:hyperlink>
      <w:r w:rsidRPr="00A11478">
        <w:t xml:space="preserve"> "Награды, призы, кубки и ценные подарки, сувениры";</w:t>
      </w:r>
    </w:p>
    <w:p w:rsidR="002E365D" w:rsidRPr="00A11478" w:rsidRDefault="00731DAA">
      <w:r w:rsidRPr="00A11478">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rsidRPr="00A11478">
        <w:t>забалансового</w:t>
      </w:r>
      <w:proofErr w:type="spellEnd"/>
      <w:r w:rsidRPr="00A11478">
        <w:t xml:space="preserve"> </w:t>
      </w:r>
      <w:hyperlink r:id="rId351" w:history="1">
        <w:r w:rsidRPr="00A11478">
          <w:rPr>
            <w:rStyle w:val="afc"/>
            <w:color w:val="auto"/>
            <w:u w:val="none"/>
          </w:rPr>
          <w:t>счета 07</w:t>
        </w:r>
      </w:hyperlink>
      <w:r w:rsidRPr="00A11478">
        <w:t xml:space="preserve"> "Награды, призы, кубки и ценные подарки, сувениры".</w:t>
      </w:r>
    </w:p>
    <w:p w:rsidR="002E365D" w:rsidRPr="00A11478" w:rsidRDefault="00731DAA">
      <w:r w:rsidRPr="00A11478">
        <w:br w:type="page"/>
      </w:r>
    </w:p>
    <w:p w:rsidR="009B707A" w:rsidRPr="00A11478" w:rsidRDefault="00731DAA" w:rsidP="00F244AC">
      <w:pPr>
        <w:keepNext/>
        <w:keepLines/>
        <w:ind w:firstLine="0"/>
        <w:jc w:val="right"/>
        <w:rPr>
          <w:rFonts w:ascii="Courier New" w:hAnsi="Courier New" w:cs="Courier New"/>
          <w:b/>
          <w:bCs/>
          <w:sz w:val="20"/>
          <w:szCs w:val="20"/>
        </w:rPr>
      </w:pPr>
      <w:r w:rsidRPr="00A11478">
        <w:lastRenderedPageBreak/>
        <w:t>Приложение</w:t>
      </w:r>
      <w:r w:rsidRPr="00A11478">
        <w:br/>
        <w:t>к Порядку оформления документов о вручении</w:t>
      </w:r>
      <w:r w:rsidRPr="00A11478">
        <w:br/>
        <w:t>ценных подарков (сувенирной продукции)</w:t>
      </w:r>
      <w:r w:rsidRPr="00A11478">
        <w:br/>
        <w:t> и их учета</w:t>
      </w:r>
      <w:r w:rsidRPr="00A11478">
        <w:br/>
        <w:t> </w:t>
      </w:r>
      <w:r w:rsidRPr="00A11478">
        <w:br/>
      </w:r>
    </w:p>
    <w:p w:rsidR="009B707A" w:rsidRPr="00A11478" w:rsidRDefault="009B707A" w:rsidP="009B707A">
      <w:pPr>
        <w:pStyle w:val="1"/>
        <w:keepNext w:val="0"/>
        <w:keepLines w:val="0"/>
        <w:numPr>
          <w:ilvl w:val="0"/>
          <w:numId w:val="0"/>
        </w:numPr>
        <w:autoSpaceDE w:val="0"/>
        <w:autoSpaceDN w:val="0"/>
        <w:adjustRightInd w:val="0"/>
        <w:spacing w:before="0" w:line="240" w:lineRule="auto"/>
        <w:jc w:val="both"/>
        <w:rPr>
          <w:rFonts w:ascii="Courier New" w:hAnsi="Courier New" w:cs="Courier New"/>
          <w:b w:val="0"/>
          <w:bCs w:val="0"/>
          <w:sz w:val="20"/>
          <w:szCs w:val="20"/>
        </w:rPr>
      </w:pPr>
    </w:p>
    <w:p w:rsidR="009B707A" w:rsidRPr="00A11478" w:rsidRDefault="00816DD0" w:rsidP="00816DD0">
      <w:pPr>
        <w:pStyle w:val="1"/>
        <w:keepNext w:val="0"/>
        <w:keepLines w:val="0"/>
        <w:numPr>
          <w:ilvl w:val="0"/>
          <w:numId w:val="0"/>
        </w:numPr>
        <w:autoSpaceDE w:val="0"/>
        <w:autoSpaceDN w:val="0"/>
        <w:adjustRightInd w:val="0"/>
        <w:spacing w:before="0" w:line="240" w:lineRule="auto"/>
        <w:rPr>
          <w:rFonts w:ascii="Courier New" w:hAnsi="Courier New" w:cs="Courier New"/>
          <w:b w:val="0"/>
          <w:bCs w:val="0"/>
          <w:sz w:val="20"/>
          <w:szCs w:val="20"/>
        </w:rPr>
      </w:pPr>
      <w:r w:rsidRPr="00A11478">
        <w:rPr>
          <w:rFonts w:ascii="Courier New" w:hAnsi="Courier New" w:cs="Courier New"/>
          <w:b w:val="0"/>
          <w:bCs w:val="0"/>
          <w:sz w:val="20"/>
          <w:szCs w:val="20"/>
        </w:rPr>
        <w:t xml:space="preserve">АКТ </w:t>
      </w:r>
      <w:r w:rsidR="009B707A" w:rsidRPr="00A11478">
        <w:rPr>
          <w:rFonts w:ascii="Courier New" w:hAnsi="Courier New" w:cs="Courier New"/>
          <w:b w:val="0"/>
          <w:bCs w:val="0"/>
          <w:sz w:val="20"/>
          <w:szCs w:val="20"/>
        </w:rPr>
        <w:t>N</w:t>
      </w:r>
    </w:p>
    <w:p w:rsidR="00816DD0" w:rsidRPr="00A11478" w:rsidRDefault="00816DD0" w:rsidP="00816DD0">
      <w:pPr>
        <w:jc w:val="center"/>
      </w:pPr>
      <w:r w:rsidRPr="00A11478">
        <w:t>Списания ценных подарков, сувениров, призов в рамках протокольных</w:t>
      </w:r>
    </w:p>
    <w:p w:rsidR="00816DD0" w:rsidRPr="00A11478" w:rsidRDefault="00816DD0" w:rsidP="00816DD0">
      <w:pPr>
        <w:jc w:val="center"/>
      </w:pPr>
      <w:r w:rsidRPr="00A11478">
        <w:t xml:space="preserve">(или </w:t>
      </w:r>
      <w:proofErr w:type="spellStart"/>
      <w:r w:rsidRPr="00A11478">
        <w:t>торжественых</w:t>
      </w:r>
      <w:proofErr w:type="spellEnd"/>
      <w:r w:rsidRPr="00A11478">
        <w:t>) мероприятий</w:t>
      </w:r>
    </w:p>
    <w:p w:rsidR="00816DD0" w:rsidRPr="00A11478" w:rsidRDefault="00816DD0" w:rsidP="00816DD0">
      <w:pPr>
        <w:jc w:val="center"/>
      </w:pPr>
    </w:p>
    <w:p w:rsidR="00816DD0" w:rsidRPr="00A11478" w:rsidRDefault="00816DD0" w:rsidP="00816DD0">
      <w:r w:rsidRPr="00A11478">
        <w:t xml:space="preserve">г. Приволжск                                                                              </w:t>
      </w:r>
      <w:r w:rsidR="00F244AC" w:rsidRPr="00A11478">
        <w:t xml:space="preserve">      </w:t>
      </w:r>
      <w:r w:rsidRPr="00A11478">
        <w:t xml:space="preserve">           дата </w:t>
      </w:r>
    </w:p>
    <w:p w:rsidR="00F244AC" w:rsidRPr="00A11478" w:rsidRDefault="00F244AC" w:rsidP="00816DD0">
      <w:r w:rsidRPr="00A11478">
        <w:t>Материально ответственное лицо:</w:t>
      </w:r>
    </w:p>
    <w:p w:rsidR="00F244AC" w:rsidRPr="00A11478" w:rsidRDefault="00F244AC" w:rsidP="00816DD0">
      <w:r w:rsidRPr="00A11478">
        <w:t>___________________________________________</w:t>
      </w:r>
    </w:p>
    <w:p w:rsidR="00F244AC" w:rsidRPr="00A11478" w:rsidRDefault="00F244AC" w:rsidP="00816DD0">
      <w:r w:rsidRPr="00A11478">
        <w:t xml:space="preserve">               (должность, Ф.И.О.)</w:t>
      </w:r>
    </w:p>
    <w:p w:rsidR="009B707A" w:rsidRPr="00A11478" w:rsidRDefault="009B707A" w:rsidP="009B707A">
      <w:pPr>
        <w:autoSpaceDE w:val="0"/>
        <w:autoSpaceDN w:val="0"/>
        <w:adjustRightInd w:val="0"/>
        <w:spacing w:before="0" w:after="0" w:line="240" w:lineRule="auto"/>
        <w:ind w:firstLine="0"/>
        <w:jc w:val="left"/>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1134"/>
        <w:gridCol w:w="1134"/>
        <w:gridCol w:w="1276"/>
        <w:gridCol w:w="1701"/>
      </w:tblGrid>
      <w:tr w:rsidR="00A11478" w:rsidRPr="00A11478" w:rsidTr="00F244AC">
        <w:tc>
          <w:tcPr>
            <w:tcW w:w="346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center"/>
              <w:rPr>
                <w:sz w:val="24"/>
                <w:szCs w:val="24"/>
              </w:rPr>
            </w:pPr>
            <w:r w:rsidRPr="00A11478">
              <w:rPr>
                <w:sz w:val="24"/>
                <w:szCs w:val="24"/>
              </w:rPr>
              <w:t>Наименование ценного подарка, сувенира, приказа</w:t>
            </w:r>
          </w:p>
        </w:tc>
        <w:tc>
          <w:tcPr>
            <w:tcW w:w="113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center"/>
              <w:rPr>
                <w:sz w:val="24"/>
                <w:szCs w:val="24"/>
              </w:rPr>
            </w:pPr>
            <w:proofErr w:type="spellStart"/>
            <w:r w:rsidRPr="00A11478">
              <w:rPr>
                <w:sz w:val="24"/>
                <w:szCs w:val="24"/>
              </w:rPr>
              <w:t>Ед</w:t>
            </w:r>
            <w:proofErr w:type="gramStart"/>
            <w:r w:rsidRPr="00A11478">
              <w:rPr>
                <w:sz w:val="24"/>
                <w:szCs w:val="24"/>
              </w:rPr>
              <w:t>.и</w:t>
            </w:r>
            <w:proofErr w:type="gramEnd"/>
            <w:r w:rsidRPr="00A11478">
              <w:rPr>
                <w:sz w:val="24"/>
                <w:szCs w:val="24"/>
              </w:rPr>
              <w:t>зм</w:t>
            </w:r>
            <w:proofErr w:type="spellEnd"/>
            <w:r w:rsidRPr="00A1147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center"/>
              <w:rPr>
                <w:sz w:val="24"/>
                <w:szCs w:val="24"/>
              </w:rPr>
            </w:pPr>
            <w:r w:rsidRPr="00A11478">
              <w:rPr>
                <w:sz w:val="24"/>
                <w:szCs w:val="24"/>
              </w:rPr>
              <w:t>Кол-во</w:t>
            </w:r>
          </w:p>
        </w:tc>
        <w:tc>
          <w:tcPr>
            <w:tcW w:w="1276"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center"/>
              <w:rPr>
                <w:sz w:val="24"/>
                <w:szCs w:val="24"/>
              </w:rPr>
            </w:pPr>
            <w:r w:rsidRPr="00A11478">
              <w:rPr>
                <w:sz w:val="24"/>
                <w:szCs w:val="24"/>
              </w:rPr>
              <w:t>Цена, руб.</w:t>
            </w:r>
          </w:p>
        </w:tc>
        <w:tc>
          <w:tcPr>
            <w:tcW w:w="1701"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center"/>
              <w:rPr>
                <w:sz w:val="24"/>
                <w:szCs w:val="24"/>
              </w:rPr>
            </w:pPr>
            <w:r w:rsidRPr="00A11478">
              <w:rPr>
                <w:sz w:val="24"/>
                <w:szCs w:val="24"/>
              </w:rPr>
              <w:t>Сумма, руб.</w:t>
            </w:r>
          </w:p>
        </w:tc>
      </w:tr>
      <w:tr w:rsidR="00A11478" w:rsidRPr="00A11478" w:rsidTr="00F244AC">
        <w:tc>
          <w:tcPr>
            <w:tcW w:w="346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r>
      <w:tr w:rsidR="00A11478" w:rsidRPr="00A11478" w:rsidTr="00F244AC">
        <w:tc>
          <w:tcPr>
            <w:tcW w:w="346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r>
      <w:tr w:rsidR="00A11478" w:rsidRPr="00A11478" w:rsidTr="00F244AC">
        <w:tc>
          <w:tcPr>
            <w:tcW w:w="346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r>
      <w:tr w:rsidR="00F244AC" w:rsidRPr="00A11478" w:rsidTr="00F244AC">
        <w:tc>
          <w:tcPr>
            <w:tcW w:w="346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r w:rsidRPr="00A11478">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244AC" w:rsidRPr="00A11478" w:rsidRDefault="00F244AC">
            <w:pPr>
              <w:autoSpaceDE w:val="0"/>
              <w:autoSpaceDN w:val="0"/>
              <w:adjustRightInd w:val="0"/>
              <w:spacing w:before="0" w:after="0" w:line="240" w:lineRule="auto"/>
              <w:ind w:firstLine="0"/>
              <w:jc w:val="left"/>
              <w:rPr>
                <w:sz w:val="24"/>
                <w:szCs w:val="24"/>
              </w:rPr>
            </w:pPr>
          </w:p>
        </w:tc>
      </w:tr>
    </w:tbl>
    <w:p w:rsidR="009B707A" w:rsidRPr="00A11478" w:rsidRDefault="009B707A" w:rsidP="009B707A">
      <w:pPr>
        <w:autoSpaceDE w:val="0"/>
        <w:autoSpaceDN w:val="0"/>
        <w:adjustRightInd w:val="0"/>
        <w:spacing w:before="0" w:after="0" w:line="240" w:lineRule="auto"/>
        <w:ind w:firstLine="540"/>
        <w:rPr>
          <w:sz w:val="24"/>
          <w:szCs w:val="24"/>
        </w:rPr>
      </w:pPr>
    </w:p>
    <w:p w:rsidR="009B707A" w:rsidRPr="00A11478" w:rsidRDefault="00F244AC" w:rsidP="009B707A">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Всего по настоящему акту списано ценностей на общую сумму _____________________________________________________________________________________</w:t>
      </w:r>
    </w:p>
    <w:p w:rsidR="00F244AC" w:rsidRPr="00A11478" w:rsidRDefault="00F244AC" w:rsidP="00F244AC">
      <w:pPr>
        <w:ind w:firstLine="0"/>
      </w:pPr>
      <w:r w:rsidRPr="00A11478">
        <w:t>Информация о мероприятии:_____________________________________________________________</w:t>
      </w:r>
    </w:p>
    <w:p w:rsidR="00F244AC" w:rsidRPr="00A11478" w:rsidRDefault="00F244AC" w:rsidP="00F244AC">
      <w:pPr>
        <w:ind w:firstLine="0"/>
      </w:pPr>
      <w:r w:rsidRPr="00A11478">
        <w:t>_____________________________________________________________________________________</w:t>
      </w:r>
    </w:p>
    <w:p w:rsidR="00F244AC" w:rsidRPr="00A11478" w:rsidRDefault="00F244AC" w:rsidP="00F244AC">
      <w:pPr>
        <w:ind w:firstLine="0"/>
      </w:pPr>
      <w:proofErr w:type="gramStart"/>
      <w:r w:rsidRPr="00A11478">
        <w:t>Ответственный</w:t>
      </w:r>
      <w:proofErr w:type="gramEnd"/>
      <w:r w:rsidRPr="00A11478">
        <w:t xml:space="preserve"> за вручение:</w:t>
      </w:r>
    </w:p>
    <w:p w:rsidR="00F244AC" w:rsidRPr="00A11478" w:rsidRDefault="00F244AC" w:rsidP="00F244AC">
      <w:pPr>
        <w:ind w:firstLine="0"/>
      </w:pPr>
      <w:r w:rsidRPr="00A11478">
        <w:t>_______________________   _________________________   _______________________________</w:t>
      </w:r>
    </w:p>
    <w:p w:rsidR="00F244AC" w:rsidRPr="00A11478" w:rsidRDefault="00F244AC" w:rsidP="00F244AC">
      <w:pPr>
        <w:ind w:firstLine="0"/>
      </w:pPr>
      <w:r w:rsidRPr="00A11478">
        <w:t xml:space="preserve"> (должность)                                  (подпись)                                         (Ф.И.О.)</w:t>
      </w:r>
    </w:p>
    <w:p w:rsidR="009B707A" w:rsidRPr="00A11478" w:rsidRDefault="00F244AC" w:rsidP="009B707A">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Решение комиссии:___________________________________________________________________</w:t>
      </w:r>
    </w:p>
    <w:p w:rsidR="00F244AC" w:rsidRPr="00A11478" w:rsidRDefault="00F244AC" w:rsidP="00F244AC">
      <w:r w:rsidRPr="00A11478">
        <w:t>________________________________________________________________________________</w:t>
      </w:r>
    </w:p>
    <w:p w:rsidR="009B707A" w:rsidRPr="00A11478" w:rsidRDefault="009B707A" w:rsidP="009B707A">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Члены комиссии: _____________________________ (Ф.И.О.)</w:t>
      </w:r>
    </w:p>
    <w:p w:rsidR="009B707A" w:rsidRPr="00A11478" w:rsidRDefault="009B707A" w:rsidP="009B707A">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 xml:space="preserve">                 </w:t>
      </w:r>
      <w:r w:rsidR="00F244AC" w:rsidRPr="00A11478">
        <w:rPr>
          <w:b w:val="0"/>
          <w:bCs w:val="0"/>
          <w:sz w:val="20"/>
          <w:szCs w:val="20"/>
        </w:rPr>
        <w:t xml:space="preserve">                    </w:t>
      </w:r>
      <w:r w:rsidRPr="00A11478">
        <w:rPr>
          <w:b w:val="0"/>
          <w:bCs w:val="0"/>
          <w:sz w:val="20"/>
          <w:szCs w:val="20"/>
        </w:rPr>
        <w:t xml:space="preserve">   </w:t>
      </w:r>
      <w:r w:rsidR="00F244AC" w:rsidRPr="00A11478">
        <w:rPr>
          <w:b w:val="0"/>
          <w:bCs w:val="0"/>
          <w:sz w:val="20"/>
          <w:szCs w:val="20"/>
        </w:rPr>
        <w:t xml:space="preserve">       </w:t>
      </w:r>
      <w:r w:rsidRPr="00A11478">
        <w:rPr>
          <w:b w:val="0"/>
          <w:bCs w:val="0"/>
          <w:sz w:val="20"/>
          <w:szCs w:val="20"/>
        </w:rPr>
        <w:t xml:space="preserve"> (подпись)</w:t>
      </w:r>
    </w:p>
    <w:p w:rsidR="009B707A" w:rsidRPr="00A11478" w:rsidRDefault="009B707A" w:rsidP="009B707A">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 xml:space="preserve">            </w:t>
      </w:r>
      <w:r w:rsidR="00F244AC" w:rsidRPr="00A11478">
        <w:rPr>
          <w:b w:val="0"/>
          <w:bCs w:val="0"/>
          <w:sz w:val="20"/>
          <w:szCs w:val="20"/>
        </w:rPr>
        <w:t xml:space="preserve">               </w:t>
      </w:r>
      <w:r w:rsidRPr="00A11478">
        <w:rPr>
          <w:b w:val="0"/>
          <w:bCs w:val="0"/>
          <w:sz w:val="20"/>
          <w:szCs w:val="20"/>
        </w:rPr>
        <w:t xml:space="preserve">    _____________________________ (Ф.И.О.)</w:t>
      </w:r>
    </w:p>
    <w:p w:rsidR="00816DD0" w:rsidRPr="00A11478" w:rsidRDefault="009B707A" w:rsidP="00F244AC">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 xml:space="preserve">                     </w:t>
      </w:r>
      <w:r w:rsidR="00F244AC" w:rsidRPr="00A11478">
        <w:rPr>
          <w:b w:val="0"/>
          <w:bCs w:val="0"/>
          <w:sz w:val="20"/>
          <w:szCs w:val="20"/>
        </w:rPr>
        <w:t xml:space="preserve">                        </w:t>
      </w:r>
      <w:r w:rsidRPr="00A11478">
        <w:rPr>
          <w:b w:val="0"/>
          <w:bCs w:val="0"/>
          <w:sz w:val="20"/>
          <w:szCs w:val="20"/>
        </w:rPr>
        <w:t xml:space="preserve">  (подпись)</w:t>
      </w:r>
    </w:p>
    <w:p w:rsidR="00F244AC" w:rsidRPr="00A11478" w:rsidRDefault="00F244AC" w:rsidP="00F244AC">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 xml:space="preserve">                              _____________________________ (Ф.И.О.)</w:t>
      </w:r>
    </w:p>
    <w:p w:rsidR="00F244AC" w:rsidRPr="00A11478" w:rsidRDefault="00F244AC" w:rsidP="00F244AC">
      <w:pPr>
        <w:pStyle w:val="1"/>
        <w:keepNext w:val="0"/>
        <w:keepLines w:val="0"/>
        <w:numPr>
          <w:ilvl w:val="0"/>
          <w:numId w:val="0"/>
        </w:numPr>
        <w:autoSpaceDE w:val="0"/>
        <w:autoSpaceDN w:val="0"/>
        <w:adjustRightInd w:val="0"/>
        <w:spacing w:before="0" w:line="240" w:lineRule="auto"/>
        <w:jc w:val="both"/>
        <w:rPr>
          <w:b w:val="0"/>
          <w:bCs w:val="0"/>
          <w:sz w:val="20"/>
          <w:szCs w:val="20"/>
        </w:rPr>
      </w:pPr>
      <w:r w:rsidRPr="00A11478">
        <w:rPr>
          <w:b w:val="0"/>
          <w:bCs w:val="0"/>
          <w:sz w:val="20"/>
          <w:szCs w:val="20"/>
        </w:rPr>
        <w:t xml:space="preserve">                                               (подпись)</w:t>
      </w:r>
    </w:p>
    <w:p w:rsidR="00F244AC" w:rsidRPr="00A11478" w:rsidRDefault="00F244AC" w:rsidP="00F244AC"/>
    <w:p w:rsidR="00610765" w:rsidRPr="00A11478" w:rsidRDefault="008069A4" w:rsidP="008069A4">
      <w:pPr>
        <w:keepNext/>
        <w:keepLines/>
        <w:ind w:firstLine="0"/>
        <w:jc w:val="center"/>
      </w:pPr>
      <w:r w:rsidRPr="00A11478">
        <w:lastRenderedPageBreak/>
        <w:t>ВЕДОМОСТЬ</w:t>
      </w:r>
    </w:p>
    <w:p w:rsidR="008069A4" w:rsidRPr="00A11478" w:rsidRDefault="008069A4" w:rsidP="008069A4">
      <w:pPr>
        <w:keepNext/>
        <w:keepLines/>
        <w:ind w:firstLine="0"/>
        <w:jc w:val="center"/>
      </w:pPr>
      <w:r w:rsidRPr="00A11478">
        <w:t>выдачи подарков, сувениров, знаков внимания</w:t>
      </w:r>
    </w:p>
    <w:p w:rsidR="008069A4" w:rsidRPr="00A11478" w:rsidRDefault="008069A4" w:rsidP="008069A4">
      <w:pPr>
        <w:keepNext/>
        <w:keepLines/>
        <w:ind w:firstLine="0"/>
        <w:jc w:val="center"/>
      </w:pPr>
      <w:r w:rsidRPr="00A11478">
        <w:t>к _____________________________________________________</w:t>
      </w:r>
    </w:p>
    <w:p w:rsidR="008069A4" w:rsidRPr="00A11478" w:rsidRDefault="008069A4" w:rsidP="008069A4">
      <w:pPr>
        <w:keepNext/>
        <w:keepLines/>
        <w:ind w:firstLine="0"/>
        <w:jc w:val="center"/>
      </w:pPr>
      <w:r w:rsidRPr="00A11478">
        <w:t>(наименование мероприятия)</w:t>
      </w:r>
    </w:p>
    <w:p w:rsidR="008069A4" w:rsidRPr="00A11478" w:rsidRDefault="008069A4" w:rsidP="008069A4">
      <w:pPr>
        <w:keepNext/>
        <w:keepLines/>
        <w:ind w:firstLine="0"/>
        <w:jc w:val="center"/>
      </w:pPr>
    </w:p>
    <w:tbl>
      <w:tblPr>
        <w:tblStyle w:val="aff7"/>
        <w:tblW w:w="0" w:type="auto"/>
        <w:tblLook w:val="04A0" w:firstRow="1" w:lastRow="0" w:firstColumn="1" w:lastColumn="0" w:noHBand="0" w:noVBand="1"/>
      </w:tblPr>
      <w:tblGrid>
        <w:gridCol w:w="2084"/>
        <w:gridCol w:w="2084"/>
        <w:gridCol w:w="2084"/>
        <w:gridCol w:w="2084"/>
        <w:gridCol w:w="2085"/>
      </w:tblGrid>
      <w:tr w:rsidR="00A11478" w:rsidRPr="00A11478" w:rsidTr="008069A4">
        <w:tc>
          <w:tcPr>
            <w:tcW w:w="2084" w:type="dxa"/>
          </w:tcPr>
          <w:p w:rsidR="008069A4" w:rsidRPr="00A11478" w:rsidRDefault="008069A4" w:rsidP="008069A4">
            <w:pPr>
              <w:keepNext/>
              <w:keepLines/>
              <w:ind w:firstLine="0"/>
              <w:jc w:val="center"/>
            </w:pPr>
            <w:r w:rsidRPr="00A11478">
              <w:t xml:space="preserve">№ </w:t>
            </w:r>
            <w:proofErr w:type="gramStart"/>
            <w:r w:rsidRPr="00A11478">
              <w:t>п</w:t>
            </w:r>
            <w:proofErr w:type="gramEnd"/>
            <w:r w:rsidRPr="00A11478">
              <w:t>/п</w:t>
            </w:r>
          </w:p>
        </w:tc>
        <w:tc>
          <w:tcPr>
            <w:tcW w:w="2084" w:type="dxa"/>
          </w:tcPr>
          <w:p w:rsidR="008069A4" w:rsidRPr="00A11478" w:rsidRDefault="008069A4" w:rsidP="008069A4">
            <w:pPr>
              <w:keepNext/>
              <w:keepLines/>
              <w:ind w:firstLine="0"/>
              <w:jc w:val="center"/>
            </w:pPr>
            <w:r w:rsidRPr="00A11478">
              <w:t>Фамилия, Имя, Отчество</w:t>
            </w:r>
          </w:p>
        </w:tc>
        <w:tc>
          <w:tcPr>
            <w:tcW w:w="2084" w:type="dxa"/>
          </w:tcPr>
          <w:p w:rsidR="008069A4" w:rsidRPr="00A11478" w:rsidRDefault="008069A4" w:rsidP="008069A4">
            <w:pPr>
              <w:keepNext/>
              <w:keepLines/>
              <w:ind w:firstLine="0"/>
              <w:jc w:val="center"/>
            </w:pPr>
            <w:r w:rsidRPr="00A11478">
              <w:t>Наименование подарка, сувенира, знака внимания</w:t>
            </w:r>
          </w:p>
        </w:tc>
        <w:tc>
          <w:tcPr>
            <w:tcW w:w="2084" w:type="dxa"/>
          </w:tcPr>
          <w:p w:rsidR="008069A4" w:rsidRPr="00A11478" w:rsidRDefault="008069A4" w:rsidP="008069A4">
            <w:pPr>
              <w:keepNext/>
              <w:keepLines/>
              <w:ind w:firstLine="0"/>
              <w:jc w:val="center"/>
            </w:pPr>
            <w:r w:rsidRPr="00A11478">
              <w:t>Дата получения подарка</w:t>
            </w:r>
          </w:p>
        </w:tc>
        <w:tc>
          <w:tcPr>
            <w:tcW w:w="2085" w:type="dxa"/>
          </w:tcPr>
          <w:p w:rsidR="008069A4" w:rsidRPr="00A11478" w:rsidRDefault="008069A4" w:rsidP="008069A4">
            <w:pPr>
              <w:keepNext/>
              <w:keepLines/>
              <w:ind w:firstLine="0"/>
              <w:jc w:val="center"/>
            </w:pPr>
            <w:r w:rsidRPr="00A11478">
              <w:t>Подпись о получении</w:t>
            </w:r>
          </w:p>
        </w:tc>
      </w:tr>
      <w:tr w:rsidR="00A11478" w:rsidRPr="00A11478" w:rsidTr="008069A4">
        <w:tc>
          <w:tcPr>
            <w:tcW w:w="2084" w:type="dxa"/>
          </w:tcPr>
          <w:p w:rsidR="008069A4" w:rsidRPr="00A11478" w:rsidRDefault="008069A4" w:rsidP="008069A4">
            <w:pPr>
              <w:keepNext/>
              <w:keepLines/>
              <w:ind w:firstLine="0"/>
              <w:jc w:val="center"/>
            </w:pPr>
          </w:p>
        </w:tc>
        <w:tc>
          <w:tcPr>
            <w:tcW w:w="2084" w:type="dxa"/>
          </w:tcPr>
          <w:p w:rsidR="008069A4" w:rsidRPr="00A11478" w:rsidRDefault="008069A4" w:rsidP="008069A4">
            <w:pPr>
              <w:keepNext/>
              <w:keepLines/>
              <w:ind w:firstLine="0"/>
              <w:jc w:val="center"/>
            </w:pPr>
          </w:p>
        </w:tc>
        <w:tc>
          <w:tcPr>
            <w:tcW w:w="2084" w:type="dxa"/>
          </w:tcPr>
          <w:p w:rsidR="008069A4" w:rsidRPr="00A11478" w:rsidRDefault="008069A4" w:rsidP="008069A4">
            <w:pPr>
              <w:keepNext/>
              <w:keepLines/>
              <w:ind w:firstLine="0"/>
              <w:jc w:val="center"/>
            </w:pPr>
          </w:p>
        </w:tc>
        <w:tc>
          <w:tcPr>
            <w:tcW w:w="2084" w:type="dxa"/>
          </w:tcPr>
          <w:p w:rsidR="008069A4" w:rsidRPr="00A11478" w:rsidRDefault="008069A4" w:rsidP="008069A4">
            <w:pPr>
              <w:keepNext/>
              <w:keepLines/>
              <w:ind w:firstLine="0"/>
              <w:jc w:val="center"/>
            </w:pPr>
          </w:p>
        </w:tc>
        <w:tc>
          <w:tcPr>
            <w:tcW w:w="2085" w:type="dxa"/>
          </w:tcPr>
          <w:p w:rsidR="008069A4" w:rsidRPr="00A11478" w:rsidRDefault="008069A4" w:rsidP="008069A4">
            <w:pPr>
              <w:keepNext/>
              <w:keepLines/>
              <w:ind w:firstLine="0"/>
              <w:jc w:val="center"/>
            </w:pPr>
          </w:p>
        </w:tc>
      </w:tr>
      <w:tr w:rsidR="00A11478" w:rsidRPr="00A11478" w:rsidTr="008069A4">
        <w:tc>
          <w:tcPr>
            <w:tcW w:w="2084" w:type="dxa"/>
          </w:tcPr>
          <w:p w:rsidR="008069A4" w:rsidRPr="00A11478" w:rsidRDefault="008069A4" w:rsidP="008069A4">
            <w:pPr>
              <w:keepNext/>
              <w:keepLines/>
              <w:ind w:firstLine="0"/>
              <w:jc w:val="center"/>
            </w:pPr>
          </w:p>
        </w:tc>
        <w:tc>
          <w:tcPr>
            <w:tcW w:w="2084" w:type="dxa"/>
          </w:tcPr>
          <w:p w:rsidR="008069A4" w:rsidRPr="00A11478" w:rsidRDefault="008069A4" w:rsidP="008069A4">
            <w:pPr>
              <w:keepNext/>
              <w:keepLines/>
              <w:ind w:firstLine="0"/>
              <w:jc w:val="center"/>
            </w:pPr>
          </w:p>
        </w:tc>
        <w:tc>
          <w:tcPr>
            <w:tcW w:w="2084" w:type="dxa"/>
          </w:tcPr>
          <w:p w:rsidR="008069A4" w:rsidRPr="00A11478" w:rsidRDefault="008069A4" w:rsidP="008069A4">
            <w:pPr>
              <w:keepNext/>
              <w:keepLines/>
              <w:ind w:firstLine="0"/>
              <w:jc w:val="center"/>
            </w:pPr>
          </w:p>
        </w:tc>
        <w:tc>
          <w:tcPr>
            <w:tcW w:w="2084" w:type="dxa"/>
          </w:tcPr>
          <w:p w:rsidR="008069A4" w:rsidRPr="00A11478" w:rsidRDefault="008069A4" w:rsidP="008069A4">
            <w:pPr>
              <w:keepNext/>
              <w:keepLines/>
              <w:ind w:firstLine="0"/>
              <w:jc w:val="center"/>
            </w:pPr>
          </w:p>
        </w:tc>
        <w:tc>
          <w:tcPr>
            <w:tcW w:w="2085" w:type="dxa"/>
          </w:tcPr>
          <w:p w:rsidR="008069A4" w:rsidRPr="00A11478" w:rsidRDefault="008069A4" w:rsidP="008069A4">
            <w:pPr>
              <w:keepNext/>
              <w:keepLines/>
              <w:ind w:firstLine="0"/>
              <w:jc w:val="center"/>
            </w:pPr>
          </w:p>
        </w:tc>
      </w:tr>
      <w:tr w:rsidR="008069A4" w:rsidRPr="00A11478" w:rsidTr="008069A4">
        <w:tc>
          <w:tcPr>
            <w:tcW w:w="2084" w:type="dxa"/>
          </w:tcPr>
          <w:p w:rsidR="008069A4" w:rsidRPr="00A11478" w:rsidRDefault="008069A4" w:rsidP="008069A4">
            <w:pPr>
              <w:keepNext/>
              <w:keepLines/>
              <w:ind w:firstLine="0"/>
              <w:jc w:val="center"/>
            </w:pPr>
          </w:p>
        </w:tc>
        <w:tc>
          <w:tcPr>
            <w:tcW w:w="2084" w:type="dxa"/>
          </w:tcPr>
          <w:p w:rsidR="008069A4" w:rsidRPr="00A11478" w:rsidRDefault="008069A4" w:rsidP="008069A4">
            <w:pPr>
              <w:keepNext/>
              <w:keepLines/>
              <w:ind w:firstLine="0"/>
              <w:jc w:val="center"/>
            </w:pPr>
          </w:p>
        </w:tc>
        <w:tc>
          <w:tcPr>
            <w:tcW w:w="2084" w:type="dxa"/>
          </w:tcPr>
          <w:p w:rsidR="008069A4" w:rsidRPr="00A11478" w:rsidRDefault="008069A4" w:rsidP="008069A4">
            <w:pPr>
              <w:keepNext/>
              <w:keepLines/>
              <w:ind w:firstLine="0"/>
              <w:jc w:val="center"/>
            </w:pPr>
          </w:p>
        </w:tc>
        <w:tc>
          <w:tcPr>
            <w:tcW w:w="2084" w:type="dxa"/>
          </w:tcPr>
          <w:p w:rsidR="008069A4" w:rsidRPr="00A11478" w:rsidRDefault="008069A4" w:rsidP="008069A4">
            <w:pPr>
              <w:keepNext/>
              <w:keepLines/>
              <w:ind w:firstLine="0"/>
              <w:jc w:val="center"/>
            </w:pPr>
          </w:p>
        </w:tc>
        <w:tc>
          <w:tcPr>
            <w:tcW w:w="2085" w:type="dxa"/>
          </w:tcPr>
          <w:p w:rsidR="008069A4" w:rsidRPr="00A11478" w:rsidRDefault="008069A4" w:rsidP="008069A4">
            <w:pPr>
              <w:keepNext/>
              <w:keepLines/>
              <w:ind w:firstLine="0"/>
              <w:jc w:val="center"/>
            </w:pPr>
          </w:p>
        </w:tc>
      </w:tr>
    </w:tbl>
    <w:p w:rsidR="008069A4" w:rsidRPr="00A11478" w:rsidRDefault="008069A4" w:rsidP="008069A4">
      <w:pPr>
        <w:keepNext/>
        <w:keepLines/>
        <w:ind w:firstLine="0"/>
        <w:jc w:val="center"/>
      </w:pPr>
    </w:p>
    <w:p w:rsidR="00023426" w:rsidRPr="00A11478" w:rsidRDefault="00023426" w:rsidP="00023426">
      <w:pPr>
        <w:keepNext/>
        <w:keepLines/>
        <w:ind w:firstLine="0"/>
      </w:pPr>
      <w:r w:rsidRPr="00A11478">
        <w:t>Руководитель           ________________       ____________________          _______________________</w:t>
      </w:r>
    </w:p>
    <w:p w:rsidR="00610765" w:rsidRPr="00A11478" w:rsidRDefault="00023426" w:rsidP="00023426">
      <w:pPr>
        <w:keepNext/>
        <w:keepLines/>
        <w:ind w:firstLine="0"/>
      </w:pPr>
      <w:r w:rsidRPr="00A11478">
        <w:t xml:space="preserve">                                          (должность)                     (подпись)                                         (Ф.И.О.)</w:t>
      </w:r>
    </w:p>
    <w:p w:rsidR="00610765" w:rsidRPr="00A11478" w:rsidRDefault="00610765" w:rsidP="00FA1FBC">
      <w:pPr>
        <w:keepNext/>
        <w:keepLines/>
        <w:ind w:firstLine="0"/>
        <w:jc w:val="right"/>
      </w:pPr>
    </w:p>
    <w:p w:rsidR="00023426" w:rsidRPr="00A11478" w:rsidRDefault="00023426" w:rsidP="00023426">
      <w:pPr>
        <w:keepNext/>
        <w:keepLines/>
        <w:ind w:firstLine="0"/>
      </w:pPr>
      <w:r w:rsidRPr="00A11478">
        <w:t>Ответственный          ________________       ____________________          _______________________</w:t>
      </w:r>
    </w:p>
    <w:p w:rsidR="00023426" w:rsidRPr="00A11478" w:rsidRDefault="00023426" w:rsidP="00023426">
      <w:pPr>
        <w:keepNext/>
        <w:keepLines/>
        <w:ind w:firstLine="0"/>
      </w:pPr>
      <w:r w:rsidRPr="00A11478">
        <w:t xml:space="preserve">                                          (должность)                     (подпись)                                         (Ф.И.О.)</w:t>
      </w:r>
    </w:p>
    <w:p w:rsidR="00610765" w:rsidRPr="00A11478" w:rsidRDefault="00610765" w:rsidP="00FA1FBC">
      <w:pPr>
        <w:keepNext/>
        <w:keepLines/>
        <w:ind w:firstLine="0"/>
        <w:jc w:val="right"/>
      </w:pPr>
    </w:p>
    <w:p w:rsidR="00610765" w:rsidRPr="00A11478" w:rsidRDefault="00610765" w:rsidP="00FA1FBC">
      <w:pPr>
        <w:keepNext/>
        <w:keepLines/>
        <w:ind w:firstLine="0"/>
        <w:jc w:val="right"/>
      </w:pPr>
    </w:p>
    <w:p w:rsidR="00610765" w:rsidRPr="00A11478" w:rsidRDefault="00610765" w:rsidP="00FA1FBC">
      <w:pPr>
        <w:keepNext/>
        <w:keepLines/>
        <w:ind w:firstLine="0"/>
        <w:jc w:val="right"/>
      </w:pPr>
    </w:p>
    <w:p w:rsidR="00610765" w:rsidRPr="00A11478" w:rsidRDefault="00610765" w:rsidP="00FA1FBC">
      <w:pPr>
        <w:keepNext/>
        <w:keepLines/>
        <w:ind w:firstLine="0"/>
        <w:jc w:val="right"/>
      </w:pPr>
    </w:p>
    <w:p w:rsidR="00610765" w:rsidRPr="00A11478" w:rsidRDefault="00610765" w:rsidP="00FA1FBC">
      <w:pPr>
        <w:keepNext/>
        <w:keepLines/>
        <w:ind w:firstLine="0"/>
        <w:jc w:val="right"/>
      </w:pPr>
    </w:p>
    <w:p w:rsidR="00610765" w:rsidRPr="00A11478" w:rsidRDefault="00610765" w:rsidP="00FA1FBC">
      <w:pPr>
        <w:keepNext/>
        <w:keepLines/>
        <w:ind w:firstLine="0"/>
        <w:jc w:val="right"/>
      </w:pPr>
    </w:p>
    <w:p w:rsidR="00610765" w:rsidRPr="00A11478" w:rsidRDefault="00610765" w:rsidP="00FA1FBC">
      <w:pPr>
        <w:keepNext/>
        <w:keepLines/>
        <w:ind w:firstLine="0"/>
        <w:jc w:val="right"/>
      </w:pPr>
    </w:p>
    <w:p w:rsidR="00610765" w:rsidRPr="00A11478" w:rsidRDefault="00610765" w:rsidP="00FA1FBC">
      <w:pPr>
        <w:keepNext/>
        <w:keepLines/>
        <w:ind w:firstLine="0"/>
        <w:jc w:val="right"/>
      </w:pPr>
    </w:p>
    <w:p w:rsidR="00610765" w:rsidRPr="00A11478" w:rsidRDefault="00610765" w:rsidP="00FA1FBC">
      <w:pPr>
        <w:keepNext/>
        <w:keepLines/>
        <w:ind w:firstLine="0"/>
        <w:jc w:val="right"/>
      </w:pPr>
    </w:p>
    <w:p w:rsidR="00023426" w:rsidRPr="00A11478" w:rsidRDefault="00023426" w:rsidP="00FA1FBC">
      <w:pPr>
        <w:keepNext/>
        <w:keepLines/>
        <w:ind w:firstLine="0"/>
        <w:jc w:val="right"/>
      </w:pPr>
    </w:p>
    <w:p w:rsidR="00023426" w:rsidRPr="00A11478" w:rsidRDefault="00023426" w:rsidP="00FA1FBC">
      <w:pPr>
        <w:keepNext/>
        <w:keepLines/>
        <w:ind w:firstLine="0"/>
        <w:jc w:val="right"/>
      </w:pPr>
    </w:p>
    <w:p w:rsidR="00023426" w:rsidRPr="00A11478" w:rsidRDefault="00023426" w:rsidP="00FA1FBC">
      <w:pPr>
        <w:keepNext/>
        <w:keepLines/>
        <w:ind w:firstLine="0"/>
        <w:jc w:val="right"/>
      </w:pPr>
    </w:p>
    <w:p w:rsidR="00023426" w:rsidRPr="00A11478" w:rsidRDefault="00023426" w:rsidP="00FA1FBC">
      <w:pPr>
        <w:keepNext/>
        <w:keepLines/>
        <w:ind w:firstLine="0"/>
        <w:jc w:val="right"/>
      </w:pPr>
    </w:p>
    <w:p w:rsidR="00023426" w:rsidRPr="00A11478" w:rsidRDefault="00023426" w:rsidP="00FA1FBC">
      <w:pPr>
        <w:keepNext/>
        <w:keepLines/>
        <w:ind w:firstLine="0"/>
        <w:jc w:val="right"/>
      </w:pPr>
    </w:p>
    <w:p w:rsidR="00023426" w:rsidRPr="00A11478" w:rsidRDefault="00023426" w:rsidP="00FA1FBC">
      <w:pPr>
        <w:keepNext/>
        <w:keepLines/>
        <w:ind w:firstLine="0"/>
        <w:jc w:val="right"/>
      </w:pPr>
    </w:p>
    <w:p w:rsidR="00610765" w:rsidRPr="00A11478" w:rsidRDefault="00610765" w:rsidP="00FA1FBC">
      <w:pPr>
        <w:keepNext/>
        <w:keepLines/>
        <w:ind w:firstLine="0"/>
        <w:jc w:val="right"/>
      </w:pPr>
    </w:p>
    <w:p w:rsidR="00610765" w:rsidRPr="00A11478" w:rsidRDefault="00610765" w:rsidP="00FA1FBC">
      <w:pPr>
        <w:keepNext/>
        <w:keepLines/>
        <w:ind w:firstLine="0"/>
        <w:jc w:val="right"/>
      </w:pPr>
    </w:p>
    <w:p w:rsidR="00610765" w:rsidRPr="00A11478" w:rsidRDefault="00610765" w:rsidP="00FA1FBC">
      <w:pPr>
        <w:keepNext/>
        <w:keepLines/>
        <w:ind w:firstLine="0"/>
        <w:jc w:val="right"/>
      </w:pPr>
    </w:p>
    <w:p w:rsidR="00FA1FBC" w:rsidRPr="00A11478" w:rsidRDefault="00FA1FBC" w:rsidP="00FA1FBC">
      <w:pPr>
        <w:keepNext/>
        <w:keepLines/>
        <w:ind w:firstLine="0"/>
        <w:jc w:val="right"/>
      </w:pPr>
      <w:r w:rsidRPr="00A11478">
        <w:t>Приложение №1 к Приказу</w:t>
      </w:r>
      <w:r w:rsidRPr="00A11478">
        <w:br/>
      </w:r>
      <w:r w:rsidRPr="00A11478">
        <w:br/>
        <w:t>от 30.12.2022  № 160</w:t>
      </w:r>
    </w:p>
    <w:p w:rsidR="002D23B8" w:rsidRPr="00A11478" w:rsidRDefault="002D23B8" w:rsidP="002D23B8">
      <w:pPr>
        <w:shd w:val="clear" w:color="auto" w:fill="FFFFFF"/>
        <w:spacing w:after="0" w:line="240" w:lineRule="auto"/>
        <w:jc w:val="right"/>
        <w:rPr>
          <w:sz w:val="24"/>
          <w:szCs w:val="24"/>
        </w:rPr>
      </w:pPr>
      <w:r w:rsidRPr="00A11478">
        <w:rPr>
          <w:sz w:val="24"/>
          <w:szCs w:val="24"/>
        </w:rPr>
        <w:t xml:space="preserve">  </w:t>
      </w:r>
    </w:p>
    <w:p w:rsidR="002D23B8" w:rsidRPr="00A11478" w:rsidRDefault="002D23B8" w:rsidP="002D23B8">
      <w:pPr>
        <w:shd w:val="clear" w:color="auto" w:fill="FFFFFF"/>
        <w:spacing w:after="0" w:line="240" w:lineRule="auto"/>
        <w:jc w:val="center"/>
        <w:rPr>
          <w:b/>
          <w:bCs/>
          <w:sz w:val="24"/>
          <w:szCs w:val="24"/>
        </w:rPr>
      </w:pPr>
      <w:r w:rsidRPr="00A11478">
        <w:rPr>
          <w:b/>
          <w:bCs/>
          <w:sz w:val="24"/>
          <w:szCs w:val="24"/>
        </w:rPr>
        <w:t xml:space="preserve">Учетная политика </w:t>
      </w:r>
    </w:p>
    <w:p w:rsidR="002D23B8" w:rsidRPr="00A11478" w:rsidRDefault="002D23B8" w:rsidP="002D23B8">
      <w:pPr>
        <w:shd w:val="clear" w:color="auto" w:fill="FFFFFF"/>
        <w:spacing w:after="0" w:line="240" w:lineRule="auto"/>
        <w:jc w:val="center"/>
        <w:rPr>
          <w:b/>
          <w:bCs/>
          <w:sz w:val="24"/>
          <w:szCs w:val="24"/>
        </w:rPr>
      </w:pPr>
      <w:r w:rsidRPr="00A11478">
        <w:rPr>
          <w:b/>
          <w:bCs/>
          <w:i/>
          <w:iCs/>
          <w:sz w:val="24"/>
          <w:szCs w:val="24"/>
        </w:rPr>
        <w:t xml:space="preserve"> </w:t>
      </w:r>
      <w:r w:rsidRPr="00A11478">
        <w:rPr>
          <w:b/>
          <w:bCs/>
          <w:iCs/>
          <w:sz w:val="24"/>
          <w:szCs w:val="24"/>
        </w:rPr>
        <w:t>МКУ «МФЦ. Управление делами»</w:t>
      </w:r>
    </w:p>
    <w:p w:rsidR="002D23B8" w:rsidRPr="00A11478" w:rsidRDefault="002D23B8" w:rsidP="002D23B8">
      <w:pPr>
        <w:shd w:val="clear" w:color="auto" w:fill="FFFFFF"/>
        <w:spacing w:after="0" w:line="240" w:lineRule="auto"/>
        <w:jc w:val="center"/>
        <w:rPr>
          <w:b/>
          <w:bCs/>
          <w:sz w:val="24"/>
          <w:szCs w:val="24"/>
        </w:rPr>
      </w:pPr>
      <w:r w:rsidRPr="00A11478">
        <w:rPr>
          <w:b/>
          <w:bCs/>
          <w:sz w:val="24"/>
          <w:szCs w:val="24"/>
        </w:rPr>
        <w:t>для целей налогообложения</w:t>
      </w:r>
    </w:p>
    <w:p w:rsidR="002D23B8" w:rsidRPr="00A11478" w:rsidRDefault="002D23B8" w:rsidP="002D23B8">
      <w:pPr>
        <w:shd w:val="clear" w:color="auto" w:fill="FFFFFF"/>
        <w:spacing w:after="0" w:line="240" w:lineRule="auto"/>
        <w:jc w:val="center"/>
        <w:rPr>
          <w:b/>
          <w:bCs/>
          <w:sz w:val="24"/>
          <w:szCs w:val="24"/>
        </w:rPr>
      </w:pPr>
    </w:p>
    <w:p w:rsidR="002D23B8" w:rsidRPr="00A11478" w:rsidRDefault="002D23B8" w:rsidP="002D23B8">
      <w:pPr>
        <w:shd w:val="clear" w:color="auto" w:fill="FFFFFF"/>
        <w:spacing w:after="0" w:line="240" w:lineRule="auto"/>
        <w:jc w:val="center"/>
        <w:rPr>
          <w:b/>
          <w:bCs/>
          <w:sz w:val="24"/>
          <w:szCs w:val="24"/>
        </w:rPr>
      </w:pPr>
      <w:bookmarkStart w:id="338" w:name="seq8016"/>
      <w:r w:rsidRPr="00A11478">
        <w:rPr>
          <w:b/>
          <w:bCs/>
          <w:sz w:val="24"/>
          <w:szCs w:val="24"/>
        </w:rPr>
        <w:t>1.</w:t>
      </w:r>
      <w:bookmarkEnd w:id="338"/>
      <w:r w:rsidRPr="00A11478">
        <w:rPr>
          <w:b/>
          <w:bCs/>
          <w:sz w:val="24"/>
          <w:szCs w:val="24"/>
        </w:rPr>
        <w:t> </w:t>
      </w:r>
      <w:r w:rsidRPr="00A11478">
        <w:rPr>
          <w:b/>
          <w:bCs/>
          <w:sz w:val="24"/>
          <w:szCs w:val="24"/>
        </w:rPr>
        <w:t>Организационные положения</w:t>
      </w:r>
    </w:p>
    <w:p w:rsidR="002D23B8" w:rsidRPr="00A11478" w:rsidRDefault="002D23B8" w:rsidP="002D23B8">
      <w:pPr>
        <w:pStyle w:val="ConsPlusNormal"/>
        <w:ind w:firstLine="540"/>
        <w:jc w:val="both"/>
        <w:rPr>
          <w:rFonts w:ascii="Times New Roman" w:hAnsi="Times New Roman" w:cs="Times New Roman"/>
          <w:sz w:val="24"/>
          <w:szCs w:val="24"/>
        </w:rPr>
      </w:pPr>
      <w:r w:rsidRPr="00A11478">
        <w:rPr>
          <w:rFonts w:ascii="Times New Roman" w:hAnsi="Times New Roman" w:cs="Times New Roman"/>
          <w:sz w:val="24"/>
          <w:szCs w:val="24"/>
        </w:rPr>
        <w:t>1.1. Ответственным за исчисление и уплату налогов, сборов, страховых взносов в Учреждении является начальник отдела учета и отчетност</w:t>
      </w:r>
      <w:proofErr w:type="gramStart"/>
      <w:r w:rsidRPr="00A11478">
        <w:rPr>
          <w:rFonts w:ascii="Times New Roman" w:hAnsi="Times New Roman" w:cs="Times New Roman"/>
          <w:sz w:val="24"/>
          <w:szCs w:val="24"/>
        </w:rPr>
        <w:t>и-</w:t>
      </w:r>
      <w:proofErr w:type="gramEnd"/>
      <w:r w:rsidRPr="00A11478">
        <w:rPr>
          <w:rFonts w:ascii="Times New Roman" w:hAnsi="Times New Roman" w:cs="Times New Roman"/>
          <w:sz w:val="24"/>
          <w:szCs w:val="24"/>
        </w:rPr>
        <w:t xml:space="preserve"> главный бухгалтер Учреждения. Исчисление налогов, сборов, страховых взносов и ведение регистров налогового учета осуществляет отдел учета и отчетности Учреждения.</w:t>
      </w:r>
    </w:p>
    <w:p w:rsidR="002D23B8" w:rsidRPr="00A11478" w:rsidRDefault="002D23B8" w:rsidP="002D23B8">
      <w:pPr>
        <w:pStyle w:val="ConsPlusNormal"/>
        <w:ind w:firstLine="540"/>
        <w:jc w:val="both"/>
        <w:rPr>
          <w:rFonts w:ascii="Times New Roman" w:hAnsi="Times New Roman" w:cs="Times New Roman"/>
          <w:sz w:val="24"/>
          <w:szCs w:val="24"/>
        </w:rPr>
      </w:pPr>
      <w:bookmarkStart w:id="339" w:name="_Hlk533694481"/>
      <w:r w:rsidRPr="00A11478">
        <w:rPr>
          <w:rFonts w:ascii="Times New Roman" w:hAnsi="Times New Roman" w:cs="Times New Roman"/>
          <w:sz w:val="24"/>
          <w:szCs w:val="24"/>
        </w:rPr>
        <w:t>1.2. Учреждение использует электронный способ представления отчетности в налоговые органы по телекоммуникационным каналам связи.</w:t>
      </w:r>
    </w:p>
    <w:bookmarkEnd w:id="339"/>
    <w:p w:rsidR="002D23B8" w:rsidRPr="00A11478" w:rsidRDefault="002D23B8" w:rsidP="002D23B8">
      <w:pPr>
        <w:pStyle w:val="ConsPlusNormal"/>
        <w:spacing w:before="220"/>
        <w:ind w:firstLine="540"/>
        <w:jc w:val="both"/>
        <w:rPr>
          <w:rFonts w:ascii="Times New Roman" w:hAnsi="Times New Roman" w:cs="Times New Roman"/>
          <w:sz w:val="24"/>
          <w:szCs w:val="24"/>
        </w:rPr>
      </w:pPr>
      <w:r w:rsidRPr="00A11478">
        <w:rPr>
          <w:rFonts w:ascii="Times New Roman" w:hAnsi="Times New Roman" w:cs="Times New Roman"/>
          <w:i/>
          <w:sz w:val="24"/>
          <w:szCs w:val="24"/>
        </w:rPr>
        <w:t xml:space="preserve">(Основание: </w:t>
      </w:r>
      <w:hyperlink r:id="rId352" w:history="1">
        <w:r w:rsidRPr="00A11478">
          <w:rPr>
            <w:rFonts w:ascii="Times New Roman" w:hAnsi="Times New Roman" w:cs="Times New Roman"/>
            <w:i/>
            <w:sz w:val="24"/>
            <w:szCs w:val="24"/>
          </w:rPr>
          <w:t>п. п. 3</w:t>
        </w:r>
      </w:hyperlink>
      <w:r w:rsidRPr="00A11478">
        <w:rPr>
          <w:rFonts w:ascii="Times New Roman" w:hAnsi="Times New Roman" w:cs="Times New Roman"/>
          <w:i/>
          <w:sz w:val="24"/>
          <w:szCs w:val="24"/>
        </w:rPr>
        <w:t xml:space="preserve">, </w:t>
      </w:r>
      <w:hyperlink r:id="rId353" w:history="1">
        <w:r w:rsidRPr="00A11478">
          <w:rPr>
            <w:rFonts w:ascii="Times New Roman" w:hAnsi="Times New Roman" w:cs="Times New Roman"/>
            <w:i/>
            <w:sz w:val="24"/>
            <w:szCs w:val="24"/>
          </w:rPr>
          <w:t>4 ст. 80</w:t>
        </w:r>
      </w:hyperlink>
      <w:r w:rsidRPr="00A11478">
        <w:rPr>
          <w:rFonts w:ascii="Times New Roman" w:hAnsi="Times New Roman" w:cs="Times New Roman"/>
          <w:i/>
          <w:sz w:val="24"/>
          <w:szCs w:val="24"/>
        </w:rPr>
        <w:t xml:space="preserve"> НК РФ)</w:t>
      </w:r>
    </w:p>
    <w:p w:rsidR="002D23B8" w:rsidRPr="00A11478" w:rsidRDefault="002D23B8" w:rsidP="002D23B8">
      <w:pPr>
        <w:shd w:val="clear" w:color="auto" w:fill="FFFFFF"/>
        <w:spacing w:after="0" w:line="240" w:lineRule="auto"/>
        <w:rPr>
          <w:sz w:val="24"/>
          <w:szCs w:val="24"/>
        </w:rPr>
      </w:pPr>
    </w:p>
    <w:p w:rsidR="002D23B8" w:rsidRPr="00A11478" w:rsidRDefault="002D23B8" w:rsidP="002D23B8">
      <w:pPr>
        <w:shd w:val="clear" w:color="auto" w:fill="FFFFFF"/>
        <w:spacing w:after="0" w:line="240" w:lineRule="auto"/>
        <w:jc w:val="center"/>
        <w:rPr>
          <w:b/>
          <w:bCs/>
          <w:sz w:val="24"/>
          <w:szCs w:val="24"/>
        </w:rPr>
      </w:pPr>
      <w:bookmarkStart w:id="340" w:name="seq10657"/>
      <w:r w:rsidRPr="00A11478">
        <w:rPr>
          <w:b/>
          <w:bCs/>
          <w:sz w:val="24"/>
          <w:szCs w:val="24"/>
        </w:rPr>
        <w:t>2.</w:t>
      </w:r>
      <w:bookmarkEnd w:id="340"/>
      <w:r w:rsidRPr="00A11478">
        <w:rPr>
          <w:b/>
          <w:bCs/>
          <w:sz w:val="24"/>
          <w:szCs w:val="24"/>
        </w:rPr>
        <w:t> </w:t>
      </w:r>
      <w:r w:rsidRPr="00A11478">
        <w:rPr>
          <w:b/>
          <w:bCs/>
          <w:sz w:val="24"/>
          <w:szCs w:val="24"/>
        </w:rPr>
        <w:t>Налог на добавленную стоимость</w:t>
      </w:r>
    </w:p>
    <w:p w:rsidR="002D23B8" w:rsidRPr="00A11478" w:rsidRDefault="002D23B8" w:rsidP="002D23B8">
      <w:pPr>
        <w:pStyle w:val="ConsPlusNormal"/>
        <w:ind w:firstLine="540"/>
        <w:jc w:val="both"/>
        <w:rPr>
          <w:rFonts w:ascii="Times New Roman" w:hAnsi="Times New Roman" w:cs="Times New Roman"/>
          <w:sz w:val="24"/>
          <w:szCs w:val="24"/>
        </w:rPr>
      </w:pPr>
      <w:bookmarkStart w:id="341" w:name="seq72495"/>
      <w:r w:rsidRPr="00A11478">
        <w:rPr>
          <w:rFonts w:ascii="Times New Roman" w:hAnsi="Times New Roman" w:cs="Times New Roman"/>
          <w:sz w:val="24"/>
          <w:szCs w:val="24"/>
        </w:rPr>
        <w:t xml:space="preserve">2.1. Учреждение освобождено от уплаты НДС. </w:t>
      </w:r>
    </w:p>
    <w:p w:rsidR="002D23B8" w:rsidRPr="00A11478" w:rsidRDefault="002D23B8" w:rsidP="002D23B8">
      <w:pPr>
        <w:pStyle w:val="ConsPlusNormal"/>
        <w:spacing w:before="220"/>
        <w:ind w:firstLine="540"/>
        <w:jc w:val="both"/>
        <w:rPr>
          <w:rFonts w:ascii="Times New Roman" w:hAnsi="Times New Roman" w:cs="Times New Roman"/>
          <w:sz w:val="24"/>
          <w:szCs w:val="24"/>
        </w:rPr>
      </w:pPr>
      <w:r w:rsidRPr="00A11478">
        <w:rPr>
          <w:rFonts w:ascii="Times New Roman" w:hAnsi="Times New Roman" w:cs="Times New Roman"/>
          <w:i/>
          <w:sz w:val="24"/>
          <w:szCs w:val="24"/>
        </w:rPr>
        <w:t xml:space="preserve">(Основание: </w:t>
      </w:r>
      <w:hyperlink r:id="rId354" w:history="1">
        <w:r w:rsidRPr="00A11478">
          <w:rPr>
            <w:rFonts w:ascii="Times New Roman" w:hAnsi="Times New Roman" w:cs="Times New Roman"/>
            <w:i/>
            <w:sz w:val="24"/>
            <w:szCs w:val="24"/>
          </w:rPr>
          <w:t>ст. 145</w:t>
        </w:r>
      </w:hyperlink>
      <w:r w:rsidRPr="00A11478">
        <w:rPr>
          <w:rFonts w:ascii="Times New Roman" w:hAnsi="Times New Roman" w:cs="Times New Roman"/>
          <w:i/>
          <w:sz w:val="24"/>
          <w:szCs w:val="24"/>
        </w:rPr>
        <w:t xml:space="preserve"> НК РФ)</w:t>
      </w:r>
    </w:p>
    <w:p w:rsidR="002D23B8" w:rsidRPr="00A11478" w:rsidRDefault="002D23B8" w:rsidP="002D23B8">
      <w:pPr>
        <w:pStyle w:val="ConsPlusNormal"/>
        <w:jc w:val="both"/>
        <w:rPr>
          <w:rFonts w:ascii="Times New Roman" w:hAnsi="Times New Roman" w:cs="Times New Roman"/>
          <w:sz w:val="24"/>
          <w:szCs w:val="24"/>
        </w:rPr>
      </w:pPr>
    </w:p>
    <w:p w:rsidR="002D23B8" w:rsidRPr="00A11478" w:rsidRDefault="002D23B8" w:rsidP="002D23B8">
      <w:pPr>
        <w:autoSpaceDE w:val="0"/>
        <w:autoSpaceDN w:val="0"/>
        <w:adjustRightInd w:val="0"/>
        <w:spacing w:after="0" w:line="240" w:lineRule="auto"/>
        <w:ind w:firstLine="540"/>
        <w:rPr>
          <w:sz w:val="24"/>
          <w:szCs w:val="24"/>
        </w:rPr>
      </w:pPr>
      <w:r w:rsidRPr="00A11478">
        <w:rPr>
          <w:sz w:val="24"/>
          <w:szCs w:val="24"/>
        </w:rPr>
        <w:t>2.2. Учреждение направляет в налоговый орган уведомление об использовании права на освобождение (о продлении срока освобождения) от уплаты НДС.</w:t>
      </w:r>
    </w:p>
    <w:p w:rsidR="002D23B8" w:rsidRPr="00A11478" w:rsidRDefault="002D23B8" w:rsidP="002D23B8">
      <w:pPr>
        <w:autoSpaceDE w:val="0"/>
        <w:autoSpaceDN w:val="0"/>
        <w:adjustRightInd w:val="0"/>
        <w:spacing w:after="0" w:line="240" w:lineRule="auto"/>
        <w:ind w:firstLine="540"/>
        <w:rPr>
          <w:sz w:val="24"/>
          <w:szCs w:val="24"/>
        </w:rPr>
      </w:pPr>
    </w:p>
    <w:p w:rsidR="002D23B8" w:rsidRPr="00A11478" w:rsidRDefault="002D23B8" w:rsidP="002D23B8">
      <w:pPr>
        <w:pStyle w:val="ConsPlusNormal"/>
        <w:ind w:firstLine="540"/>
        <w:jc w:val="both"/>
        <w:rPr>
          <w:rFonts w:ascii="Times New Roman" w:hAnsi="Times New Roman" w:cs="Times New Roman"/>
          <w:sz w:val="24"/>
          <w:szCs w:val="24"/>
        </w:rPr>
      </w:pPr>
      <w:r w:rsidRPr="00A11478">
        <w:rPr>
          <w:rFonts w:ascii="Times New Roman" w:hAnsi="Times New Roman" w:cs="Times New Roman"/>
          <w:i/>
          <w:sz w:val="24"/>
          <w:szCs w:val="24"/>
        </w:rPr>
        <w:t xml:space="preserve"> (Основание: </w:t>
      </w:r>
      <w:hyperlink r:id="rId355" w:history="1">
        <w:r w:rsidRPr="00A11478">
          <w:rPr>
            <w:rFonts w:ascii="Times New Roman" w:hAnsi="Times New Roman" w:cs="Times New Roman"/>
            <w:i/>
            <w:sz w:val="24"/>
            <w:szCs w:val="24"/>
          </w:rPr>
          <w:t>ст. 145</w:t>
        </w:r>
      </w:hyperlink>
      <w:r w:rsidRPr="00A11478">
        <w:rPr>
          <w:rFonts w:ascii="Times New Roman" w:hAnsi="Times New Roman" w:cs="Times New Roman"/>
          <w:i/>
          <w:sz w:val="24"/>
          <w:szCs w:val="24"/>
        </w:rPr>
        <w:t xml:space="preserve"> НК РФ)</w:t>
      </w:r>
    </w:p>
    <w:p w:rsidR="002D23B8" w:rsidRPr="00A11478" w:rsidRDefault="002D23B8" w:rsidP="002D23B8">
      <w:pPr>
        <w:pStyle w:val="ConsPlusNormal"/>
        <w:jc w:val="both"/>
        <w:rPr>
          <w:rFonts w:ascii="Times New Roman" w:hAnsi="Times New Roman" w:cs="Times New Roman"/>
          <w:sz w:val="24"/>
          <w:szCs w:val="24"/>
        </w:rPr>
      </w:pPr>
    </w:p>
    <w:p w:rsidR="002D23B8" w:rsidRPr="00A11478" w:rsidRDefault="002D23B8" w:rsidP="002D23B8">
      <w:pPr>
        <w:pStyle w:val="ConsPlusNormal"/>
        <w:ind w:firstLine="540"/>
        <w:jc w:val="both"/>
        <w:rPr>
          <w:rFonts w:ascii="Times New Roman" w:hAnsi="Times New Roman" w:cs="Times New Roman"/>
          <w:sz w:val="24"/>
          <w:szCs w:val="24"/>
        </w:rPr>
      </w:pPr>
      <w:r w:rsidRPr="00A11478">
        <w:rPr>
          <w:rFonts w:ascii="Times New Roman" w:hAnsi="Times New Roman" w:cs="Times New Roman"/>
          <w:sz w:val="24"/>
          <w:szCs w:val="24"/>
        </w:rPr>
        <w:t>2.3. Суммы НДС, предъявленные поставщиками (подрядчиками):</w:t>
      </w:r>
    </w:p>
    <w:p w:rsidR="002D23B8" w:rsidRPr="00A11478" w:rsidRDefault="002D23B8" w:rsidP="002D23B8">
      <w:pPr>
        <w:pStyle w:val="ConsPlusNormal"/>
        <w:spacing w:before="220"/>
        <w:ind w:firstLine="540"/>
        <w:jc w:val="both"/>
        <w:rPr>
          <w:rFonts w:ascii="Times New Roman" w:hAnsi="Times New Roman" w:cs="Times New Roman"/>
          <w:sz w:val="24"/>
          <w:szCs w:val="24"/>
        </w:rPr>
      </w:pPr>
      <w:r w:rsidRPr="00A11478">
        <w:rPr>
          <w:rFonts w:ascii="Times New Roman" w:hAnsi="Times New Roman" w:cs="Times New Roman"/>
          <w:sz w:val="24"/>
          <w:szCs w:val="24"/>
        </w:rPr>
        <w:t>- учитываются в стоимости товаров (работ, услуг), имущественных прав, используемых для осуществления операций, не облагаемых НДС.</w:t>
      </w:r>
    </w:p>
    <w:p w:rsidR="002D23B8" w:rsidRPr="00A11478" w:rsidRDefault="002D23B8" w:rsidP="002D23B8">
      <w:pPr>
        <w:pStyle w:val="ConsPlusNormal"/>
        <w:jc w:val="both"/>
        <w:rPr>
          <w:rFonts w:ascii="Times New Roman" w:hAnsi="Times New Roman" w:cs="Times New Roman"/>
          <w:sz w:val="24"/>
          <w:szCs w:val="24"/>
        </w:rPr>
      </w:pPr>
    </w:p>
    <w:p w:rsidR="002D23B8" w:rsidRPr="00A11478" w:rsidRDefault="002D23B8" w:rsidP="002D23B8">
      <w:pPr>
        <w:pStyle w:val="ConsPlusNormal"/>
        <w:ind w:firstLine="540"/>
        <w:jc w:val="both"/>
        <w:rPr>
          <w:rFonts w:ascii="Times New Roman" w:hAnsi="Times New Roman" w:cs="Times New Roman"/>
          <w:sz w:val="24"/>
          <w:szCs w:val="24"/>
        </w:rPr>
      </w:pPr>
      <w:r w:rsidRPr="00A11478">
        <w:rPr>
          <w:rFonts w:ascii="Times New Roman" w:hAnsi="Times New Roman" w:cs="Times New Roman"/>
          <w:sz w:val="24"/>
          <w:szCs w:val="24"/>
        </w:rPr>
        <w:t>2.4. Нумерация счетов-фактур производится в порядке возрастания с начала календарного года.</w:t>
      </w:r>
    </w:p>
    <w:p w:rsidR="002D23B8" w:rsidRPr="00A11478" w:rsidRDefault="002D23B8" w:rsidP="002D23B8">
      <w:pPr>
        <w:pStyle w:val="ConsPlusNormal"/>
        <w:jc w:val="both"/>
        <w:rPr>
          <w:rFonts w:ascii="Times New Roman" w:hAnsi="Times New Roman" w:cs="Times New Roman"/>
          <w:sz w:val="24"/>
          <w:szCs w:val="24"/>
        </w:rPr>
      </w:pPr>
    </w:p>
    <w:p w:rsidR="002D23B8" w:rsidRPr="00A11478" w:rsidRDefault="002D23B8" w:rsidP="002D23B8">
      <w:pPr>
        <w:shd w:val="clear" w:color="auto" w:fill="FFFFFF"/>
        <w:spacing w:after="0" w:line="240" w:lineRule="auto"/>
        <w:jc w:val="center"/>
        <w:rPr>
          <w:b/>
          <w:bCs/>
          <w:sz w:val="24"/>
          <w:szCs w:val="24"/>
        </w:rPr>
      </w:pPr>
      <w:r w:rsidRPr="00A11478">
        <w:rPr>
          <w:b/>
          <w:bCs/>
          <w:sz w:val="24"/>
          <w:szCs w:val="24"/>
        </w:rPr>
        <w:t>3.</w:t>
      </w:r>
      <w:bookmarkEnd w:id="341"/>
      <w:r w:rsidRPr="00A11478">
        <w:rPr>
          <w:b/>
          <w:bCs/>
          <w:sz w:val="24"/>
          <w:szCs w:val="24"/>
        </w:rPr>
        <w:t> </w:t>
      </w:r>
      <w:r w:rsidRPr="00A11478">
        <w:rPr>
          <w:b/>
          <w:bCs/>
          <w:sz w:val="24"/>
          <w:szCs w:val="24"/>
        </w:rPr>
        <w:t>Налог на прибыль организаций</w:t>
      </w:r>
    </w:p>
    <w:p w:rsidR="002D23B8" w:rsidRPr="00A11478" w:rsidRDefault="002D23B8" w:rsidP="002D23B8">
      <w:pPr>
        <w:shd w:val="clear" w:color="auto" w:fill="FFFFFF"/>
        <w:spacing w:after="0" w:line="240" w:lineRule="auto"/>
        <w:ind w:firstLine="480"/>
        <w:rPr>
          <w:sz w:val="24"/>
          <w:szCs w:val="24"/>
        </w:rPr>
      </w:pPr>
      <w:bookmarkStart w:id="342" w:name="seq75029"/>
      <w:r w:rsidRPr="00A11478">
        <w:rPr>
          <w:b/>
          <w:bCs/>
          <w:sz w:val="24"/>
          <w:szCs w:val="24"/>
        </w:rPr>
        <w:t>3.1.</w:t>
      </w:r>
      <w:bookmarkEnd w:id="342"/>
      <w:r w:rsidRPr="00A11478">
        <w:rPr>
          <w:b/>
          <w:bCs/>
          <w:sz w:val="24"/>
          <w:szCs w:val="24"/>
        </w:rPr>
        <w:t> </w:t>
      </w:r>
      <w:r w:rsidRPr="00A11478">
        <w:rPr>
          <w:sz w:val="24"/>
          <w:szCs w:val="24"/>
        </w:rPr>
        <w:t>Налоговый учет ведется на основании первичных документов, данные из которых группируются в регистрах бухгалтерского учета.</w:t>
      </w:r>
    </w:p>
    <w:p w:rsidR="002D23B8" w:rsidRPr="00A11478" w:rsidRDefault="002D23B8" w:rsidP="002D23B8">
      <w:pPr>
        <w:shd w:val="clear" w:color="auto" w:fill="FFFFFF"/>
        <w:spacing w:after="0" w:line="240" w:lineRule="auto"/>
        <w:ind w:firstLine="480"/>
        <w:rPr>
          <w:sz w:val="24"/>
          <w:szCs w:val="24"/>
        </w:rPr>
      </w:pPr>
      <w:bookmarkStart w:id="343" w:name="seq75031"/>
      <w:r w:rsidRPr="00A11478">
        <w:rPr>
          <w:b/>
          <w:bCs/>
          <w:sz w:val="24"/>
          <w:szCs w:val="24"/>
        </w:rPr>
        <w:t>3.2.</w:t>
      </w:r>
      <w:bookmarkEnd w:id="343"/>
      <w:r w:rsidRPr="00A11478">
        <w:rPr>
          <w:b/>
          <w:bCs/>
          <w:sz w:val="24"/>
          <w:szCs w:val="24"/>
        </w:rPr>
        <w:t> </w:t>
      </w:r>
      <w:r w:rsidRPr="00A11478">
        <w:rPr>
          <w:sz w:val="24"/>
          <w:szCs w:val="24"/>
        </w:rPr>
        <w:t>Отчетными периодами по налогу на прибыль признаются календарн</w:t>
      </w:r>
      <w:r w:rsidR="00FA1FBC" w:rsidRPr="00A11478">
        <w:rPr>
          <w:sz w:val="24"/>
          <w:szCs w:val="24"/>
        </w:rPr>
        <w:t>ый год</w:t>
      </w:r>
      <w:r w:rsidRPr="00A11478">
        <w:rPr>
          <w:sz w:val="24"/>
          <w:szCs w:val="24"/>
        </w:rPr>
        <w:t>.</w:t>
      </w:r>
    </w:p>
    <w:p w:rsidR="002D23B8" w:rsidRPr="00A11478" w:rsidRDefault="002D23B8" w:rsidP="002D23B8">
      <w:pPr>
        <w:shd w:val="clear" w:color="auto" w:fill="FFFFFF"/>
        <w:spacing w:after="0" w:line="240" w:lineRule="auto"/>
        <w:ind w:firstLine="480"/>
        <w:rPr>
          <w:sz w:val="24"/>
          <w:szCs w:val="24"/>
        </w:rPr>
      </w:pPr>
    </w:p>
    <w:p w:rsidR="002D23B8" w:rsidRPr="00A11478" w:rsidRDefault="002D23B8" w:rsidP="002D23B8">
      <w:pPr>
        <w:shd w:val="clear" w:color="auto" w:fill="FFFFFF"/>
        <w:spacing w:after="0" w:line="240" w:lineRule="auto"/>
        <w:ind w:firstLine="480"/>
        <w:rPr>
          <w:sz w:val="24"/>
          <w:szCs w:val="24"/>
        </w:rPr>
      </w:pPr>
      <w:r w:rsidRPr="00A11478">
        <w:rPr>
          <w:i/>
          <w:iCs/>
          <w:sz w:val="24"/>
          <w:szCs w:val="24"/>
        </w:rPr>
        <w:t xml:space="preserve"> (Основание: </w:t>
      </w:r>
      <w:hyperlink r:id="rId356" w:tooltip="Ссылка на КонсультантПлюс" w:history="1">
        <w:r w:rsidRPr="00A11478">
          <w:rPr>
            <w:i/>
            <w:iCs/>
            <w:sz w:val="24"/>
            <w:szCs w:val="24"/>
          </w:rPr>
          <w:t>п. 2 ст. 285</w:t>
        </w:r>
      </w:hyperlink>
      <w:r w:rsidRPr="00A11478">
        <w:rPr>
          <w:i/>
          <w:iCs/>
          <w:sz w:val="24"/>
          <w:szCs w:val="24"/>
        </w:rPr>
        <w:t>, </w:t>
      </w:r>
      <w:hyperlink r:id="rId357" w:tooltip="Ссылка на КонсультантПлюс" w:history="1">
        <w:r w:rsidRPr="00A11478">
          <w:rPr>
            <w:i/>
            <w:iCs/>
            <w:sz w:val="24"/>
            <w:szCs w:val="24"/>
          </w:rPr>
          <w:t>п. 3 ст. 286</w:t>
        </w:r>
      </w:hyperlink>
      <w:r w:rsidRPr="00A11478">
        <w:rPr>
          <w:i/>
          <w:iCs/>
          <w:sz w:val="24"/>
          <w:szCs w:val="24"/>
        </w:rPr>
        <w:t> НК РФ)</w:t>
      </w:r>
    </w:p>
    <w:p w:rsidR="002D23B8" w:rsidRPr="00A11478" w:rsidRDefault="002D23B8" w:rsidP="002D23B8">
      <w:pPr>
        <w:autoSpaceDE w:val="0"/>
        <w:autoSpaceDN w:val="0"/>
        <w:adjustRightInd w:val="0"/>
        <w:spacing w:before="220" w:after="0" w:line="240" w:lineRule="auto"/>
        <w:ind w:firstLine="540"/>
        <w:rPr>
          <w:sz w:val="24"/>
          <w:szCs w:val="24"/>
        </w:rPr>
      </w:pPr>
      <w:r w:rsidRPr="00A11478">
        <w:rPr>
          <w:b/>
          <w:sz w:val="24"/>
          <w:szCs w:val="24"/>
        </w:rPr>
        <w:lastRenderedPageBreak/>
        <w:t>3.3.</w:t>
      </w:r>
      <w:r w:rsidRPr="00A11478">
        <w:rPr>
          <w:sz w:val="24"/>
          <w:szCs w:val="24"/>
        </w:rPr>
        <w:t xml:space="preserve"> Доходы в виде лимитов бюджетных обязательств (бюджетных ассигнований), доведенных в установленном порядке до казенных учреждений не учитываемые при определении налоговой базы по налогу на прибыль.</w:t>
      </w:r>
    </w:p>
    <w:p w:rsidR="002D23B8" w:rsidRPr="00A11478" w:rsidRDefault="002D23B8" w:rsidP="002D23B8">
      <w:pPr>
        <w:autoSpaceDE w:val="0"/>
        <w:autoSpaceDN w:val="0"/>
        <w:adjustRightInd w:val="0"/>
        <w:spacing w:before="220" w:after="0" w:line="240" w:lineRule="auto"/>
        <w:ind w:firstLine="540"/>
        <w:rPr>
          <w:sz w:val="24"/>
          <w:szCs w:val="24"/>
        </w:rPr>
      </w:pPr>
      <w:r w:rsidRPr="00A11478">
        <w:rPr>
          <w:i/>
          <w:iCs/>
          <w:sz w:val="24"/>
          <w:szCs w:val="24"/>
        </w:rPr>
        <w:t>(Основание: </w:t>
      </w:r>
      <w:hyperlink r:id="rId358" w:tooltip="Ссылка на КонсультантПлюс" w:history="1">
        <w:r w:rsidRPr="00A11478">
          <w:rPr>
            <w:i/>
            <w:iCs/>
            <w:sz w:val="24"/>
            <w:szCs w:val="24"/>
          </w:rPr>
          <w:t>п. 14 ст. 25</w:t>
        </w:r>
      </w:hyperlink>
      <w:r w:rsidRPr="00A11478">
        <w:rPr>
          <w:i/>
          <w:iCs/>
          <w:sz w:val="24"/>
          <w:szCs w:val="24"/>
        </w:rPr>
        <w:t>1 НК РФ)</w:t>
      </w:r>
    </w:p>
    <w:p w:rsidR="002D23B8" w:rsidRPr="00A11478" w:rsidRDefault="002D23B8" w:rsidP="002D23B8">
      <w:pPr>
        <w:autoSpaceDE w:val="0"/>
        <w:autoSpaceDN w:val="0"/>
        <w:adjustRightInd w:val="0"/>
        <w:spacing w:before="220" w:after="0" w:line="240" w:lineRule="auto"/>
        <w:ind w:firstLine="540"/>
        <w:rPr>
          <w:sz w:val="24"/>
          <w:szCs w:val="24"/>
        </w:rPr>
      </w:pPr>
      <w:r w:rsidRPr="00A11478">
        <w:rPr>
          <w:b/>
          <w:sz w:val="24"/>
          <w:szCs w:val="24"/>
        </w:rPr>
        <w:t>3.4.</w:t>
      </w:r>
      <w:r w:rsidRPr="00A11478">
        <w:rPr>
          <w:sz w:val="24"/>
          <w:szCs w:val="24"/>
        </w:rPr>
        <w:t xml:space="preserve"> Доходы в виде средств, полученных казенными учреждениями от оказания услуг (выполнения работ) не учитываемые при определении налоговой базы по налогу на прибыль.</w:t>
      </w:r>
    </w:p>
    <w:p w:rsidR="002D23B8" w:rsidRPr="00A11478" w:rsidRDefault="002D23B8" w:rsidP="002D23B8">
      <w:pPr>
        <w:autoSpaceDE w:val="0"/>
        <w:autoSpaceDN w:val="0"/>
        <w:adjustRightInd w:val="0"/>
        <w:spacing w:before="220" w:after="0" w:line="240" w:lineRule="auto"/>
        <w:ind w:firstLine="540"/>
        <w:rPr>
          <w:sz w:val="24"/>
          <w:szCs w:val="24"/>
        </w:rPr>
      </w:pPr>
      <w:r w:rsidRPr="00A11478">
        <w:rPr>
          <w:i/>
          <w:iCs/>
          <w:sz w:val="24"/>
          <w:szCs w:val="24"/>
        </w:rPr>
        <w:t>(Основание: </w:t>
      </w:r>
      <w:hyperlink r:id="rId359" w:tooltip="Ссылка на КонсультантПлюс" w:history="1">
        <w:r w:rsidRPr="00A11478">
          <w:rPr>
            <w:i/>
            <w:iCs/>
            <w:sz w:val="24"/>
            <w:szCs w:val="24"/>
          </w:rPr>
          <w:t>п. 33.1 ст. 25</w:t>
        </w:r>
      </w:hyperlink>
      <w:r w:rsidRPr="00A11478">
        <w:rPr>
          <w:i/>
          <w:iCs/>
          <w:sz w:val="24"/>
          <w:szCs w:val="24"/>
        </w:rPr>
        <w:t>1 НК РФ)</w:t>
      </w:r>
    </w:p>
    <w:p w:rsidR="002D23B8" w:rsidRPr="00A11478" w:rsidRDefault="002D23B8" w:rsidP="002D23B8">
      <w:pPr>
        <w:pStyle w:val="ConsPlusNormal"/>
        <w:rPr>
          <w:rFonts w:ascii="Times New Roman" w:hAnsi="Times New Roman" w:cs="Times New Roman"/>
          <w:sz w:val="24"/>
          <w:szCs w:val="24"/>
        </w:rPr>
      </w:pPr>
    </w:p>
    <w:p w:rsidR="002D23B8" w:rsidRPr="00A11478" w:rsidRDefault="002D23B8" w:rsidP="002D23B8">
      <w:pPr>
        <w:shd w:val="clear" w:color="auto" w:fill="FFFFFF"/>
        <w:spacing w:after="0" w:line="240" w:lineRule="auto"/>
        <w:ind w:firstLine="480"/>
        <w:rPr>
          <w:sz w:val="24"/>
          <w:szCs w:val="24"/>
        </w:rPr>
      </w:pPr>
    </w:p>
    <w:p w:rsidR="002D23B8" w:rsidRPr="00A11478" w:rsidRDefault="002D23B8" w:rsidP="002D23B8">
      <w:pPr>
        <w:shd w:val="clear" w:color="auto" w:fill="FFFFFF"/>
        <w:spacing w:after="0" w:line="240" w:lineRule="auto"/>
        <w:jc w:val="center"/>
        <w:rPr>
          <w:b/>
          <w:bCs/>
          <w:sz w:val="24"/>
          <w:szCs w:val="24"/>
        </w:rPr>
      </w:pPr>
      <w:bookmarkStart w:id="344" w:name="seq87610"/>
      <w:r w:rsidRPr="00A11478">
        <w:rPr>
          <w:b/>
          <w:bCs/>
          <w:sz w:val="24"/>
          <w:szCs w:val="24"/>
        </w:rPr>
        <w:t>4.</w:t>
      </w:r>
      <w:bookmarkEnd w:id="344"/>
      <w:r w:rsidRPr="00A11478">
        <w:rPr>
          <w:b/>
          <w:bCs/>
          <w:sz w:val="24"/>
          <w:szCs w:val="24"/>
        </w:rPr>
        <w:t> </w:t>
      </w:r>
      <w:r w:rsidRPr="00A11478">
        <w:rPr>
          <w:b/>
          <w:bCs/>
          <w:sz w:val="24"/>
          <w:szCs w:val="24"/>
        </w:rPr>
        <w:t>Налог на доходы физических лиц</w:t>
      </w:r>
    </w:p>
    <w:p w:rsidR="002D23B8" w:rsidRPr="00A11478" w:rsidRDefault="002D23B8" w:rsidP="002D23B8">
      <w:pPr>
        <w:shd w:val="clear" w:color="auto" w:fill="FFFFFF"/>
        <w:spacing w:after="0" w:line="240" w:lineRule="auto"/>
        <w:ind w:firstLine="480"/>
        <w:rPr>
          <w:sz w:val="24"/>
          <w:szCs w:val="24"/>
        </w:rPr>
      </w:pPr>
      <w:bookmarkStart w:id="345" w:name="seq469046"/>
      <w:r w:rsidRPr="00A11478">
        <w:rPr>
          <w:b/>
          <w:bCs/>
          <w:sz w:val="24"/>
          <w:szCs w:val="24"/>
        </w:rPr>
        <w:t>4.1.</w:t>
      </w:r>
      <w:bookmarkEnd w:id="345"/>
      <w:r w:rsidRPr="00A11478">
        <w:rPr>
          <w:b/>
          <w:bCs/>
          <w:sz w:val="24"/>
          <w:szCs w:val="24"/>
        </w:rPr>
        <w:t> </w:t>
      </w:r>
      <w:r w:rsidRPr="00A11478">
        <w:rPr>
          <w:sz w:val="24"/>
          <w:szCs w:val="24"/>
        </w:rPr>
        <w:t>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w:t>
      </w:r>
      <w:hyperlink r:id="rId360" w:anchor="seq277232" w:history="1">
        <w:r w:rsidRPr="00A11478">
          <w:rPr>
            <w:sz w:val="24"/>
            <w:szCs w:val="24"/>
          </w:rPr>
          <w:t>1</w:t>
        </w:r>
      </w:hyperlink>
      <w:r w:rsidRPr="00A11478">
        <w:rPr>
          <w:sz w:val="24"/>
          <w:szCs w:val="24"/>
        </w:rPr>
        <w:t> к Учетной политике.</w:t>
      </w:r>
    </w:p>
    <w:p w:rsidR="002D23B8" w:rsidRPr="00A11478" w:rsidRDefault="002D23B8" w:rsidP="002D23B8">
      <w:pPr>
        <w:shd w:val="clear" w:color="auto" w:fill="FFFFFF"/>
        <w:spacing w:after="0" w:line="240" w:lineRule="auto"/>
        <w:ind w:firstLine="480"/>
        <w:rPr>
          <w:sz w:val="24"/>
          <w:szCs w:val="24"/>
        </w:rPr>
      </w:pPr>
    </w:p>
    <w:p w:rsidR="002D23B8" w:rsidRPr="00A11478" w:rsidRDefault="002D23B8" w:rsidP="002D23B8">
      <w:pPr>
        <w:shd w:val="clear" w:color="auto" w:fill="FFFFFF"/>
        <w:spacing w:after="0" w:line="240" w:lineRule="auto"/>
        <w:ind w:firstLine="480"/>
        <w:rPr>
          <w:i/>
          <w:iCs/>
          <w:sz w:val="24"/>
          <w:szCs w:val="24"/>
        </w:rPr>
      </w:pPr>
      <w:r w:rsidRPr="00A11478">
        <w:rPr>
          <w:i/>
          <w:iCs/>
          <w:sz w:val="24"/>
          <w:szCs w:val="24"/>
        </w:rPr>
        <w:t>(Основание: </w:t>
      </w:r>
      <w:hyperlink r:id="rId361" w:tooltip="Ссылка на КонсультантПлюс" w:history="1">
        <w:r w:rsidRPr="00A11478">
          <w:rPr>
            <w:i/>
            <w:iCs/>
            <w:sz w:val="24"/>
            <w:szCs w:val="24"/>
          </w:rPr>
          <w:t>п. 1 ст. 230</w:t>
        </w:r>
      </w:hyperlink>
      <w:r w:rsidRPr="00A11478">
        <w:rPr>
          <w:i/>
          <w:iCs/>
          <w:sz w:val="24"/>
          <w:szCs w:val="24"/>
        </w:rPr>
        <w:t> НК РФ)</w:t>
      </w:r>
    </w:p>
    <w:p w:rsidR="002D23B8" w:rsidRPr="00A11478" w:rsidRDefault="002D23B8" w:rsidP="002D23B8">
      <w:pPr>
        <w:shd w:val="clear" w:color="auto" w:fill="FFFFFF"/>
        <w:spacing w:after="0" w:line="240" w:lineRule="auto"/>
        <w:ind w:firstLine="480"/>
        <w:rPr>
          <w:i/>
          <w:iCs/>
          <w:sz w:val="24"/>
          <w:szCs w:val="24"/>
        </w:rPr>
      </w:pPr>
    </w:p>
    <w:p w:rsidR="002D23B8" w:rsidRPr="00A11478" w:rsidRDefault="002D23B8" w:rsidP="00A11478">
      <w:pPr>
        <w:shd w:val="clear" w:color="auto" w:fill="FFFFFF"/>
        <w:spacing w:after="0" w:line="240" w:lineRule="auto"/>
        <w:ind w:firstLine="0"/>
        <w:rPr>
          <w:sz w:val="24"/>
          <w:szCs w:val="24"/>
        </w:rPr>
      </w:pPr>
    </w:p>
    <w:p w:rsidR="002D23B8" w:rsidRPr="00A11478" w:rsidRDefault="002D23B8" w:rsidP="002D23B8">
      <w:pPr>
        <w:shd w:val="clear" w:color="auto" w:fill="FFFFFF"/>
        <w:spacing w:after="0" w:line="240" w:lineRule="auto"/>
        <w:jc w:val="center"/>
        <w:rPr>
          <w:b/>
          <w:bCs/>
          <w:sz w:val="24"/>
          <w:szCs w:val="24"/>
        </w:rPr>
      </w:pPr>
      <w:bookmarkStart w:id="346" w:name="seq95239"/>
      <w:r w:rsidRPr="00A11478">
        <w:rPr>
          <w:b/>
          <w:bCs/>
          <w:sz w:val="24"/>
          <w:szCs w:val="24"/>
        </w:rPr>
        <w:t>5.</w:t>
      </w:r>
      <w:bookmarkEnd w:id="346"/>
      <w:r w:rsidRPr="00A11478">
        <w:rPr>
          <w:b/>
          <w:bCs/>
          <w:sz w:val="24"/>
          <w:szCs w:val="24"/>
        </w:rPr>
        <w:t> </w:t>
      </w:r>
      <w:r w:rsidRPr="00A11478">
        <w:rPr>
          <w:b/>
          <w:bCs/>
          <w:sz w:val="24"/>
          <w:szCs w:val="24"/>
        </w:rPr>
        <w:t>Страховые взносы</w:t>
      </w:r>
    </w:p>
    <w:p w:rsidR="002D23B8" w:rsidRPr="00A11478" w:rsidRDefault="002D23B8" w:rsidP="002D23B8">
      <w:pPr>
        <w:shd w:val="clear" w:color="auto" w:fill="FFFFFF"/>
        <w:spacing w:after="0" w:line="240" w:lineRule="auto"/>
        <w:ind w:firstLine="480"/>
        <w:rPr>
          <w:sz w:val="24"/>
          <w:szCs w:val="24"/>
        </w:rPr>
      </w:pPr>
      <w:bookmarkStart w:id="347" w:name="seq90183"/>
      <w:r w:rsidRPr="00A11478">
        <w:rPr>
          <w:b/>
          <w:bCs/>
          <w:sz w:val="24"/>
          <w:szCs w:val="24"/>
        </w:rPr>
        <w:t>5.1.</w:t>
      </w:r>
      <w:bookmarkEnd w:id="347"/>
      <w:r w:rsidRPr="00A11478">
        <w:rPr>
          <w:b/>
          <w:bCs/>
          <w:sz w:val="24"/>
          <w:szCs w:val="24"/>
        </w:rPr>
        <w:t> </w:t>
      </w:r>
      <w:proofErr w:type="gramStart"/>
      <w:r w:rsidRPr="00A11478">
        <w:rPr>
          <w:sz w:val="24"/>
          <w:szCs w:val="24"/>
        </w:rPr>
        <w:t>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 форма которых приведена в</w:t>
      </w:r>
      <w:proofErr w:type="gramEnd"/>
      <w:r w:rsidRPr="00A11478">
        <w:rPr>
          <w:sz w:val="24"/>
          <w:szCs w:val="24"/>
        </w:rPr>
        <w:t xml:space="preserve"> </w:t>
      </w:r>
      <w:proofErr w:type="gramStart"/>
      <w:r w:rsidRPr="00A11478">
        <w:rPr>
          <w:sz w:val="24"/>
          <w:szCs w:val="24"/>
        </w:rPr>
        <w:t>Приложении</w:t>
      </w:r>
      <w:proofErr w:type="gramEnd"/>
      <w:r w:rsidRPr="00A11478">
        <w:rPr>
          <w:sz w:val="24"/>
          <w:szCs w:val="24"/>
        </w:rPr>
        <w:t xml:space="preserve"> № </w:t>
      </w:r>
      <w:hyperlink r:id="rId362" w:anchor="seq282327" w:history="1">
        <w:r w:rsidRPr="00A11478">
          <w:rPr>
            <w:sz w:val="24"/>
            <w:szCs w:val="24"/>
          </w:rPr>
          <w:t>2</w:t>
        </w:r>
      </w:hyperlink>
      <w:r w:rsidRPr="00A11478">
        <w:rPr>
          <w:sz w:val="24"/>
          <w:szCs w:val="24"/>
        </w:rPr>
        <w:t> к Учетной политике.</w:t>
      </w:r>
    </w:p>
    <w:p w:rsidR="002D23B8" w:rsidRPr="00A11478" w:rsidRDefault="002D23B8" w:rsidP="002D23B8">
      <w:pPr>
        <w:shd w:val="clear" w:color="auto" w:fill="FFFFFF"/>
        <w:spacing w:after="0" w:line="240" w:lineRule="auto"/>
        <w:ind w:firstLine="480"/>
        <w:rPr>
          <w:sz w:val="24"/>
          <w:szCs w:val="24"/>
        </w:rPr>
      </w:pPr>
    </w:p>
    <w:p w:rsidR="002D23B8" w:rsidRPr="00A11478" w:rsidRDefault="002D23B8" w:rsidP="002D23B8">
      <w:pPr>
        <w:shd w:val="clear" w:color="auto" w:fill="FFFFFF"/>
        <w:spacing w:after="0" w:line="240" w:lineRule="auto"/>
        <w:ind w:firstLine="480"/>
        <w:rPr>
          <w:i/>
          <w:iCs/>
          <w:sz w:val="24"/>
          <w:szCs w:val="24"/>
        </w:rPr>
      </w:pPr>
      <w:r w:rsidRPr="00A11478">
        <w:rPr>
          <w:i/>
          <w:iCs/>
          <w:sz w:val="24"/>
          <w:szCs w:val="24"/>
        </w:rPr>
        <w:t>(Основание: </w:t>
      </w:r>
      <w:proofErr w:type="spellStart"/>
      <w:r w:rsidRPr="00A11478">
        <w:rPr>
          <w:rFonts w:eastAsiaTheme="minorHAnsi"/>
          <w:sz w:val="27"/>
          <w:szCs w:val="27"/>
          <w:lang w:eastAsia="en-US"/>
        </w:rPr>
        <w:fldChar w:fldCharType="begin"/>
      </w:r>
      <w:r w:rsidRPr="00A11478">
        <w:instrText xml:space="preserve"> HYPERLINK "consultantplus://offline/ref=9D8161AA42813FF2C5CEF20345109A18045E915A4D486592BF0D91A3DD55F1698951AD87C989255BD5FAE991C30C9C654393C4422B6702763792395C7627D39885801654dAREM" \o "Ссылка на КонсультантПлюс" </w:instrText>
      </w:r>
      <w:r w:rsidRPr="00A11478">
        <w:rPr>
          <w:rFonts w:eastAsiaTheme="minorHAnsi"/>
          <w:sz w:val="27"/>
          <w:szCs w:val="27"/>
          <w:lang w:eastAsia="en-US"/>
        </w:rPr>
        <w:fldChar w:fldCharType="separate"/>
      </w:r>
      <w:r w:rsidRPr="00A11478">
        <w:rPr>
          <w:i/>
          <w:iCs/>
          <w:sz w:val="24"/>
          <w:szCs w:val="24"/>
        </w:rPr>
        <w:t>пп</w:t>
      </w:r>
      <w:proofErr w:type="spellEnd"/>
      <w:r w:rsidRPr="00A11478">
        <w:rPr>
          <w:i/>
          <w:iCs/>
          <w:sz w:val="24"/>
          <w:szCs w:val="24"/>
        </w:rPr>
        <w:t>. 2 п. 3.4 ст. 23</w:t>
      </w:r>
      <w:r w:rsidRPr="00A11478">
        <w:rPr>
          <w:i/>
          <w:iCs/>
          <w:sz w:val="24"/>
          <w:szCs w:val="24"/>
        </w:rPr>
        <w:fldChar w:fldCharType="end"/>
      </w:r>
      <w:r w:rsidRPr="00A11478">
        <w:rPr>
          <w:i/>
          <w:iCs/>
          <w:sz w:val="24"/>
          <w:szCs w:val="24"/>
        </w:rPr>
        <w:t>, </w:t>
      </w:r>
      <w:hyperlink r:id="rId363" w:tooltip="Ссылка на КонсультантПлюс" w:history="1">
        <w:r w:rsidRPr="00A11478">
          <w:rPr>
            <w:i/>
            <w:iCs/>
            <w:sz w:val="24"/>
            <w:szCs w:val="24"/>
          </w:rPr>
          <w:t>п. 4 ст. 431</w:t>
        </w:r>
      </w:hyperlink>
      <w:r w:rsidRPr="00A11478">
        <w:rPr>
          <w:i/>
          <w:iCs/>
          <w:sz w:val="24"/>
          <w:szCs w:val="24"/>
        </w:rPr>
        <w:t> НК РФ)</w:t>
      </w:r>
    </w:p>
    <w:p w:rsidR="002D23B8" w:rsidRPr="00A11478" w:rsidRDefault="002D23B8" w:rsidP="002D23B8">
      <w:pPr>
        <w:shd w:val="clear" w:color="auto" w:fill="FFFFFF"/>
        <w:spacing w:after="0" w:line="240" w:lineRule="auto"/>
        <w:ind w:firstLine="480"/>
        <w:rPr>
          <w:sz w:val="24"/>
          <w:szCs w:val="24"/>
        </w:rPr>
      </w:pPr>
    </w:p>
    <w:p w:rsidR="002D23B8" w:rsidRPr="00A11478" w:rsidRDefault="002D23B8" w:rsidP="002D23B8">
      <w:pPr>
        <w:shd w:val="clear" w:color="auto" w:fill="FFFFFF"/>
        <w:spacing w:after="0" w:line="240" w:lineRule="auto"/>
        <w:ind w:firstLine="480"/>
        <w:rPr>
          <w:sz w:val="24"/>
          <w:szCs w:val="24"/>
        </w:rPr>
      </w:pPr>
      <w:bookmarkStart w:id="348" w:name="seq92710"/>
      <w:r w:rsidRPr="00A11478">
        <w:rPr>
          <w:b/>
          <w:bCs/>
          <w:sz w:val="24"/>
          <w:szCs w:val="24"/>
        </w:rPr>
        <w:t>5.2.</w:t>
      </w:r>
      <w:bookmarkEnd w:id="348"/>
      <w:r w:rsidRPr="00A11478">
        <w:rPr>
          <w:b/>
          <w:bCs/>
          <w:sz w:val="24"/>
          <w:szCs w:val="24"/>
        </w:rPr>
        <w:t> </w:t>
      </w:r>
      <w:r w:rsidRPr="00A11478">
        <w:rPr>
          <w:sz w:val="24"/>
          <w:szCs w:val="24"/>
        </w:rPr>
        <w:t>Учет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 форма которых приведена в Приложении № </w:t>
      </w:r>
      <w:hyperlink r:id="rId364" w:anchor="seq287444" w:history="1">
        <w:r w:rsidRPr="00A11478">
          <w:rPr>
            <w:sz w:val="24"/>
            <w:szCs w:val="24"/>
          </w:rPr>
          <w:t>3</w:t>
        </w:r>
      </w:hyperlink>
      <w:r w:rsidRPr="00A11478">
        <w:rPr>
          <w:sz w:val="24"/>
          <w:szCs w:val="24"/>
        </w:rPr>
        <w:t> к Учетной политике.</w:t>
      </w:r>
    </w:p>
    <w:p w:rsidR="002D23B8" w:rsidRPr="00A11478" w:rsidRDefault="002D23B8" w:rsidP="002D23B8">
      <w:pPr>
        <w:shd w:val="clear" w:color="auto" w:fill="FFFFFF"/>
        <w:spacing w:after="0" w:line="240" w:lineRule="auto"/>
        <w:ind w:firstLine="480"/>
        <w:rPr>
          <w:sz w:val="24"/>
          <w:szCs w:val="24"/>
        </w:rPr>
      </w:pPr>
    </w:p>
    <w:p w:rsidR="002D23B8" w:rsidRPr="00A11478" w:rsidRDefault="002D23B8" w:rsidP="002D23B8">
      <w:pPr>
        <w:shd w:val="clear" w:color="auto" w:fill="FFFFFF"/>
        <w:spacing w:after="0" w:line="240" w:lineRule="auto"/>
        <w:ind w:firstLine="480"/>
        <w:rPr>
          <w:sz w:val="24"/>
          <w:szCs w:val="24"/>
        </w:rPr>
      </w:pPr>
      <w:r w:rsidRPr="00A11478">
        <w:rPr>
          <w:i/>
          <w:iCs/>
          <w:sz w:val="24"/>
          <w:szCs w:val="24"/>
        </w:rPr>
        <w:t>(Основание: </w:t>
      </w:r>
      <w:proofErr w:type="spellStart"/>
      <w:r w:rsidRPr="00A11478">
        <w:rPr>
          <w:rFonts w:eastAsiaTheme="minorHAnsi"/>
          <w:sz w:val="27"/>
          <w:szCs w:val="27"/>
          <w:lang w:eastAsia="en-US"/>
        </w:rPr>
        <w:fldChar w:fldCharType="begin"/>
      </w:r>
      <w:r w:rsidRPr="00A11478">
        <w:instrText xml:space="preserve"> HYPERLINK "consultantplus://offline/ref=9D8161AA42813FF2C5CEF20345109A18045E915A4D486592BF0D91A3DD55F1698951AD87C989255BD5FBE097C40C9C654393C4422B6702763792395C772CD095D28D04d5R3M" \o "Ссылка на КонсультантПлюс" </w:instrText>
      </w:r>
      <w:r w:rsidRPr="00A11478">
        <w:rPr>
          <w:rFonts w:eastAsiaTheme="minorHAnsi"/>
          <w:sz w:val="27"/>
          <w:szCs w:val="27"/>
          <w:lang w:eastAsia="en-US"/>
        </w:rPr>
        <w:fldChar w:fldCharType="separate"/>
      </w:r>
      <w:r w:rsidRPr="00A11478">
        <w:rPr>
          <w:i/>
          <w:iCs/>
          <w:sz w:val="24"/>
          <w:szCs w:val="24"/>
        </w:rPr>
        <w:t>пп</w:t>
      </w:r>
      <w:proofErr w:type="spellEnd"/>
      <w:r w:rsidRPr="00A11478">
        <w:rPr>
          <w:i/>
          <w:iCs/>
          <w:sz w:val="24"/>
          <w:szCs w:val="24"/>
        </w:rPr>
        <w:t>. 17 п. 2 ст. 17</w:t>
      </w:r>
      <w:r w:rsidRPr="00A11478">
        <w:rPr>
          <w:i/>
          <w:iCs/>
          <w:sz w:val="24"/>
          <w:szCs w:val="24"/>
        </w:rPr>
        <w:fldChar w:fldCharType="end"/>
      </w:r>
      <w:r w:rsidRPr="00A11478">
        <w:rPr>
          <w:i/>
          <w:iCs/>
          <w:sz w:val="24"/>
          <w:szCs w:val="24"/>
        </w:rPr>
        <w:t> Федерального закона от 24.07.1998 № 125-ФЗ)</w:t>
      </w:r>
    </w:p>
    <w:p w:rsidR="002D23B8" w:rsidRPr="00A11478" w:rsidRDefault="002D23B8" w:rsidP="002D23B8">
      <w:pPr>
        <w:shd w:val="clear" w:color="auto" w:fill="FFFFFF"/>
        <w:spacing w:after="0" w:line="240" w:lineRule="auto"/>
        <w:jc w:val="center"/>
        <w:rPr>
          <w:b/>
          <w:bCs/>
          <w:sz w:val="24"/>
          <w:szCs w:val="24"/>
        </w:rPr>
      </w:pPr>
      <w:bookmarkStart w:id="349" w:name="seq97799"/>
      <w:r w:rsidRPr="00A11478">
        <w:rPr>
          <w:b/>
          <w:bCs/>
          <w:sz w:val="24"/>
          <w:szCs w:val="24"/>
        </w:rPr>
        <w:t>6.</w:t>
      </w:r>
      <w:bookmarkEnd w:id="349"/>
      <w:r w:rsidRPr="00A11478">
        <w:rPr>
          <w:b/>
          <w:bCs/>
          <w:sz w:val="24"/>
          <w:szCs w:val="24"/>
        </w:rPr>
        <w:t> </w:t>
      </w:r>
      <w:r w:rsidRPr="00A11478">
        <w:rPr>
          <w:b/>
          <w:bCs/>
          <w:sz w:val="24"/>
          <w:szCs w:val="24"/>
        </w:rPr>
        <w:t>Налог на имущество организаций</w:t>
      </w:r>
    </w:p>
    <w:p w:rsidR="002D23B8" w:rsidRPr="00A11478" w:rsidRDefault="002D23B8" w:rsidP="002D23B8">
      <w:pPr>
        <w:shd w:val="clear" w:color="auto" w:fill="FFFFFF"/>
        <w:spacing w:after="0" w:line="240" w:lineRule="auto"/>
        <w:ind w:firstLine="480"/>
        <w:rPr>
          <w:sz w:val="24"/>
          <w:szCs w:val="24"/>
        </w:rPr>
      </w:pPr>
      <w:bookmarkStart w:id="350" w:name="seq100347"/>
      <w:r w:rsidRPr="00A11478">
        <w:rPr>
          <w:b/>
          <w:bCs/>
          <w:sz w:val="24"/>
          <w:szCs w:val="24"/>
        </w:rPr>
        <w:t>6.1.</w:t>
      </w:r>
      <w:bookmarkEnd w:id="350"/>
      <w:r w:rsidRPr="00A11478">
        <w:rPr>
          <w:b/>
          <w:bCs/>
          <w:sz w:val="24"/>
          <w:szCs w:val="24"/>
        </w:rPr>
        <w:t> </w:t>
      </w:r>
      <w:r w:rsidRPr="00A11478">
        <w:rPr>
          <w:sz w:val="24"/>
          <w:szCs w:val="24"/>
        </w:rPr>
        <w:t>Учреждение имеет несколько категорий имущества для целей исчисления налога на имущество организаций. По этим категориям имущества налоговая база определяется отдельно и (или) не определяется в связи с применением льгот или исключением имущества из объекта налогообложения.</w:t>
      </w:r>
    </w:p>
    <w:p w:rsidR="002D23B8" w:rsidRPr="00A11478" w:rsidRDefault="002D23B8" w:rsidP="002D23B8">
      <w:pPr>
        <w:shd w:val="clear" w:color="auto" w:fill="FFFFFF"/>
        <w:spacing w:after="0" w:line="240" w:lineRule="auto"/>
        <w:ind w:firstLine="480"/>
        <w:rPr>
          <w:sz w:val="24"/>
          <w:szCs w:val="24"/>
        </w:rPr>
      </w:pPr>
    </w:p>
    <w:p w:rsidR="002D23B8" w:rsidRPr="00A11478" w:rsidRDefault="002D23B8" w:rsidP="00A11478">
      <w:pPr>
        <w:shd w:val="clear" w:color="auto" w:fill="FFFFFF"/>
        <w:spacing w:line="240" w:lineRule="auto"/>
        <w:ind w:firstLine="480"/>
        <w:rPr>
          <w:i/>
          <w:iCs/>
          <w:sz w:val="24"/>
          <w:szCs w:val="24"/>
        </w:rPr>
      </w:pPr>
      <w:r w:rsidRPr="00A11478">
        <w:rPr>
          <w:i/>
          <w:iCs/>
          <w:sz w:val="24"/>
          <w:szCs w:val="24"/>
        </w:rPr>
        <w:t xml:space="preserve"> (Основание:</w:t>
      </w:r>
      <w:hyperlink r:id="rId365" w:tooltip="Ссылка на КонсультантПлюс" w:history="1">
        <w:r w:rsidRPr="00A11478">
          <w:rPr>
            <w:i/>
            <w:iCs/>
            <w:sz w:val="24"/>
            <w:szCs w:val="24"/>
          </w:rPr>
          <w:t> п. п. 1,</w:t>
        </w:r>
      </w:hyperlink>
      <w:r w:rsidRPr="00A11478">
        <w:rPr>
          <w:i/>
          <w:iCs/>
          <w:sz w:val="24"/>
          <w:szCs w:val="24"/>
        </w:rPr>
        <w:t> </w:t>
      </w:r>
      <w:hyperlink r:id="rId366" w:tooltip="Ссылка на КонсультантПлюс" w:history="1">
        <w:r w:rsidRPr="00A11478">
          <w:rPr>
            <w:i/>
            <w:iCs/>
            <w:sz w:val="24"/>
            <w:szCs w:val="24"/>
          </w:rPr>
          <w:t>2 ст. 376</w:t>
        </w:r>
      </w:hyperlink>
      <w:r w:rsidRPr="00A11478">
        <w:rPr>
          <w:i/>
          <w:iCs/>
          <w:sz w:val="24"/>
          <w:szCs w:val="24"/>
        </w:rPr>
        <w:t> НК РФ)</w:t>
      </w:r>
    </w:p>
    <w:p w:rsidR="002D23B8" w:rsidRPr="00A11478" w:rsidRDefault="002D23B8" w:rsidP="002D23B8">
      <w:pPr>
        <w:shd w:val="clear" w:color="auto" w:fill="FFFFFF"/>
        <w:spacing w:after="0" w:line="240" w:lineRule="auto"/>
        <w:jc w:val="right"/>
        <w:rPr>
          <w:sz w:val="24"/>
          <w:szCs w:val="24"/>
        </w:rPr>
      </w:pPr>
    </w:p>
    <w:p w:rsidR="002D23B8" w:rsidRPr="00A11478" w:rsidRDefault="002D23B8" w:rsidP="002D23B8">
      <w:pPr>
        <w:shd w:val="clear" w:color="auto" w:fill="FFFFFF"/>
        <w:spacing w:after="0" w:line="240" w:lineRule="auto"/>
        <w:jc w:val="right"/>
        <w:rPr>
          <w:sz w:val="24"/>
          <w:szCs w:val="24"/>
        </w:rPr>
      </w:pPr>
      <w:r w:rsidRPr="00A11478">
        <w:rPr>
          <w:sz w:val="24"/>
          <w:szCs w:val="24"/>
        </w:rPr>
        <w:t>Приложение № 1 к Учетной политике</w:t>
      </w:r>
      <w:r w:rsidRPr="00A11478">
        <w:rPr>
          <w:sz w:val="24"/>
          <w:szCs w:val="24"/>
        </w:rPr>
        <w:br/>
        <w:t>для целей налогообложения,</w:t>
      </w:r>
      <w:r w:rsidRPr="00A11478">
        <w:rPr>
          <w:sz w:val="24"/>
          <w:szCs w:val="24"/>
        </w:rPr>
        <w:br/>
        <w:t xml:space="preserve">                    утвержденной Приказом № </w:t>
      </w:r>
      <w:r w:rsidRPr="00A11478">
        <w:rPr>
          <w:i/>
          <w:iCs/>
          <w:sz w:val="24"/>
          <w:szCs w:val="24"/>
        </w:rPr>
        <w:t>       </w:t>
      </w:r>
      <w:r w:rsidRPr="00A11478">
        <w:rPr>
          <w:sz w:val="24"/>
          <w:szCs w:val="24"/>
        </w:rPr>
        <w:t> </w:t>
      </w:r>
      <w:proofErr w:type="gramStart"/>
      <w:r w:rsidRPr="00A11478">
        <w:rPr>
          <w:sz w:val="24"/>
          <w:szCs w:val="24"/>
        </w:rPr>
        <w:t>от</w:t>
      </w:r>
      <w:proofErr w:type="gramEnd"/>
      <w:r w:rsidRPr="00A11478">
        <w:rPr>
          <w:sz w:val="24"/>
          <w:szCs w:val="24"/>
        </w:rPr>
        <w:t> </w:t>
      </w:r>
      <w:r w:rsidRPr="00A11478">
        <w:rPr>
          <w:i/>
          <w:iCs/>
          <w:sz w:val="24"/>
          <w:szCs w:val="24"/>
        </w:rPr>
        <w:t>       </w:t>
      </w:r>
    </w:p>
    <w:p w:rsidR="002D23B8" w:rsidRPr="00A11478" w:rsidRDefault="002D23B8" w:rsidP="002D23B8">
      <w:pPr>
        <w:shd w:val="clear" w:color="auto" w:fill="FFFFFF"/>
        <w:spacing w:after="0" w:line="240" w:lineRule="auto"/>
        <w:jc w:val="center"/>
        <w:rPr>
          <w:b/>
          <w:bCs/>
          <w:sz w:val="24"/>
          <w:szCs w:val="24"/>
        </w:rPr>
      </w:pPr>
      <w:bookmarkStart w:id="351" w:name="seq277232"/>
      <w:bookmarkEnd w:id="351"/>
    </w:p>
    <w:p w:rsidR="002D23B8" w:rsidRPr="00A11478" w:rsidRDefault="002D23B8" w:rsidP="002D23B8">
      <w:pPr>
        <w:shd w:val="clear" w:color="auto" w:fill="FFFFFF"/>
        <w:spacing w:after="0" w:line="240" w:lineRule="auto"/>
        <w:jc w:val="center"/>
        <w:rPr>
          <w:b/>
          <w:bCs/>
          <w:sz w:val="24"/>
          <w:szCs w:val="24"/>
        </w:rPr>
      </w:pPr>
    </w:p>
    <w:p w:rsidR="002D23B8" w:rsidRPr="00A11478" w:rsidRDefault="002D23B8" w:rsidP="002D23B8">
      <w:pPr>
        <w:shd w:val="clear" w:color="auto" w:fill="FFFFFF"/>
        <w:spacing w:after="0" w:line="240" w:lineRule="auto"/>
        <w:jc w:val="center"/>
        <w:rPr>
          <w:b/>
          <w:bCs/>
          <w:sz w:val="24"/>
          <w:szCs w:val="24"/>
        </w:rPr>
      </w:pPr>
    </w:p>
    <w:p w:rsidR="002D23B8" w:rsidRPr="00A11478" w:rsidRDefault="002D23B8" w:rsidP="002D23B8">
      <w:pPr>
        <w:shd w:val="clear" w:color="auto" w:fill="FFFFFF"/>
        <w:spacing w:after="0" w:line="240" w:lineRule="auto"/>
        <w:jc w:val="center"/>
        <w:rPr>
          <w:b/>
          <w:bCs/>
          <w:sz w:val="24"/>
          <w:szCs w:val="24"/>
        </w:rPr>
      </w:pPr>
      <w:r w:rsidRPr="00A11478">
        <w:rPr>
          <w:b/>
          <w:bCs/>
          <w:sz w:val="24"/>
          <w:szCs w:val="24"/>
        </w:rPr>
        <w:t>Налоговый регистр (карточка)</w:t>
      </w:r>
    </w:p>
    <w:p w:rsidR="002D23B8" w:rsidRPr="00A11478" w:rsidRDefault="002D23B8" w:rsidP="002D23B8">
      <w:pPr>
        <w:shd w:val="clear" w:color="auto" w:fill="FFFFFF"/>
        <w:spacing w:after="0" w:line="240" w:lineRule="auto"/>
        <w:jc w:val="center"/>
        <w:rPr>
          <w:b/>
          <w:bCs/>
          <w:sz w:val="24"/>
          <w:szCs w:val="24"/>
        </w:rPr>
      </w:pPr>
      <w:r w:rsidRPr="00A11478">
        <w:rPr>
          <w:b/>
          <w:bCs/>
          <w:sz w:val="24"/>
          <w:szCs w:val="24"/>
        </w:rPr>
        <w:t>по учету доходов, вычетов и налога на доходы физических лиц</w:t>
      </w:r>
    </w:p>
    <w:p w:rsidR="002D23B8" w:rsidRPr="00A11478" w:rsidRDefault="002D23B8" w:rsidP="002D23B8">
      <w:pPr>
        <w:shd w:val="clear" w:color="auto" w:fill="FFFFFF"/>
        <w:spacing w:after="0" w:line="240" w:lineRule="auto"/>
        <w:jc w:val="center"/>
        <w:rPr>
          <w:b/>
          <w:bCs/>
          <w:sz w:val="24"/>
          <w:szCs w:val="24"/>
        </w:rPr>
      </w:pPr>
      <w:r w:rsidRPr="00A11478">
        <w:rPr>
          <w:b/>
          <w:bCs/>
          <w:sz w:val="24"/>
          <w:szCs w:val="24"/>
        </w:rPr>
        <w:t>за </w:t>
      </w:r>
      <w:r w:rsidRPr="00A11478">
        <w:rPr>
          <w:b/>
          <w:bCs/>
          <w:i/>
          <w:iCs/>
          <w:sz w:val="24"/>
          <w:szCs w:val="24"/>
        </w:rPr>
        <w:t>       </w:t>
      </w:r>
      <w:r w:rsidRPr="00A11478">
        <w:rPr>
          <w:b/>
          <w:bCs/>
          <w:sz w:val="24"/>
          <w:szCs w:val="24"/>
        </w:rPr>
        <w:t> </w:t>
      </w:r>
      <w:proofErr w:type="gramStart"/>
      <w:r w:rsidRPr="00A11478">
        <w:rPr>
          <w:b/>
          <w:bCs/>
          <w:sz w:val="24"/>
          <w:szCs w:val="24"/>
        </w:rPr>
        <w:t>г</w:t>
      </w:r>
      <w:proofErr w:type="gramEnd"/>
      <w:r w:rsidRPr="00A11478">
        <w:rPr>
          <w:b/>
          <w:bCs/>
          <w:sz w:val="24"/>
          <w:szCs w:val="24"/>
        </w:rPr>
        <w:t>. № </w:t>
      </w:r>
      <w:r w:rsidRPr="00A11478">
        <w:rPr>
          <w:b/>
          <w:bCs/>
          <w:i/>
          <w:iCs/>
          <w:sz w:val="24"/>
          <w:szCs w:val="24"/>
        </w:rPr>
        <w:t>       </w:t>
      </w:r>
    </w:p>
    <w:tbl>
      <w:tblPr>
        <w:tblW w:w="11985" w:type="dxa"/>
        <w:tblCellMar>
          <w:top w:w="15" w:type="dxa"/>
          <w:left w:w="15" w:type="dxa"/>
          <w:bottom w:w="15" w:type="dxa"/>
          <w:right w:w="15" w:type="dxa"/>
        </w:tblCellMar>
        <w:tblLook w:val="04A0" w:firstRow="1" w:lastRow="0" w:firstColumn="1" w:lastColumn="0" w:noHBand="0" w:noVBand="1"/>
      </w:tblPr>
      <w:tblGrid>
        <w:gridCol w:w="11985"/>
      </w:tblGrid>
      <w:tr w:rsidR="00A11478" w:rsidRPr="00A11478" w:rsidTr="002D23B8">
        <w:tc>
          <w:tcPr>
            <w:tcW w:w="0" w:type="auto"/>
            <w:tcBorders>
              <w:top w:val="nil"/>
              <w:left w:val="nil"/>
              <w:bottom w:val="nil"/>
              <w:right w:val="nil"/>
            </w:tcBorders>
            <w:tcMar>
              <w:top w:w="0" w:type="dxa"/>
              <w:left w:w="105" w:type="dxa"/>
              <w:bottom w:w="0" w:type="dxa"/>
              <w:right w:w="105" w:type="dxa"/>
            </w:tcMar>
            <w:vAlign w:val="center"/>
          </w:tcPr>
          <w:p w:rsidR="002D23B8" w:rsidRPr="00A11478" w:rsidRDefault="002D23B8" w:rsidP="002D23B8">
            <w:pPr>
              <w:spacing w:after="0" w:line="240" w:lineRule="auto"/>
              <w:rPr>
                <w:sz w:val="24"/>
                <w:szCs w:val="24"/>
              </w:rPr>
            </w:pPr>
          </w:p>
        </w:tc>
      </w:tr>
      <w:tr w:rsidR="00A11478" w:rsidRPr="00A11478" w:rsidTr="002D23B8">
        <w:tc>
          <w:tcPr>
            <w:tcW w:w="0" w:type="auto"/>
            <w:tcBorders>
              <w:top w:val="nil"/>
              <w:left w:val="nil"/>
              <w:bottom w:val="nil"/>
              <w:right w:val="nil"/>
            </w:tcBorders>
            <w:tcMar>
              <w:top w:w="0" w:type="dxa"/>
              <w:left w:w="105" w:type="dxa"/>
              <w:bottom w:w="0" w:type="dxa"/>
              <w:right w:w="105" w:type="dxa"/>
            </w:tcMar>
            <w:vAlign w:val="center"/>
          </w:tcPr>
          <w:p w:rsidR="002D23B8" w:rsidRPr="00A11478" w:rsidRDefault="002D23B8" w:rsidP="002D23B8">
            <w:pPr>
              <w:spacing w:after="0" w:line="240" w:lineRule="auto"/>
              <w:rPr>
                <w:sz w:val="24"/>
                <w:szCs w:val="24"/>
              </w:rPr>
            </w:pPr>
          </w:p>
        </w:tc>
      </w:tr>
    </w:tbl>
    <w:p w:rsidR="002D23B8" w:rsidRPr="00A11478" w:rsidRDefault="002D23B8" w:rsidP="002D23B8">
      <w:pPr>
        <w:shd w:val="clear" w:color="auto" w:fill="FFFFFF"/>
        <w:spacing w:after="0" w:line="240" w:lineRule="auto"/>
        <w:jc w:val="right"/>
        <w:rPr>
          <w:sz w:val="24"/>
          <w:szCs w:val="24"/>
        </w:rPr>
      </w:pPr>
      <w:r w:rsidRPr="00A11478">
        <w:rPr>
          <w:sz w:val="24"/>
          <w:szCs w:val="24"/>
        </w:rPr>
        <w:t>Приложение № 2 к Учетной политике</w:t>
      </w:r>
      <w:r w:rsidRPr="00A11478">
        <w:rPr>
          <w:sz w:val="24"/>
          <w:szCs w:val="24"/>
        </w:rPr>
        <w:br/>
        <w:t>для целей налогообложения,</w:t>
      </w:r>
      <w:r w:rsidRPr="00A11478">
        <w:rPr>
          <w:sz w:val="24"/>
          <w:szCs w:val="24"/>
        </w:rPr>
        <w:br/>
        <w:t>утвержденной Приказом № </w:t>
      </w:r>
      <w:r w:rsidRPr="00A11478">
        <w:rPr>
          <w:i/>
          <w:iCs/>
          <w:sz w:val="24"/>
          <w:szCs w:val="24"/>
        </w:rPr>
        <w:t>       </w:t>
      </w:r>
      <w:r w:rsidRPr="00A11478">
        <w:rPr>
          <w:sz w:val="24"/>
          <w:szCs w:val="24"/>
        </w:rPr>
        <w:t> </w:t>
      </w:r>
      <w:proofErr w:type="gramStart"/>
      <w:r w:rsidRPr="00A11478">
        <w:rPr>
          <w:sz w:val="24"/>
          <w:szCs w:val="24"/>
        </w:rPr>
        <w:t>от</w:t>
      </w:r>
      <w:proofErr w:type="gramEnd"/>
      <w:r w:rsidRPr="00A11478">
        <w:rPr>
          <w:sz w:val="24"/>
          <w:szCs w:val="24"/>
        </w:rPr>
        <w:t> </w:t>
      </w:r>
      <w:r w:rsidRPr="00A11478">
        <w:rPr>
          <w:i/>
          <w:iCs/>
          <w:sz w:val="24"/>
          <w:szCs w:val="24"/>
        </w:rPr>
        <w:t>               </w:t>
      </w:r>
    </w:p>
    <w:p w:rsidR="002D23B8" w:rsidRPr="00A11478" w:rsidRDefault="002D23B8" w:rsidP="002D23B8">
      <w:pPr>
        <w:shd w:val="clear" w:color="auto" w:fill="FFFFFF"/>
        <w:spacing w:after="0" w:line="240" w:lineRule="auto"/>
        <w:jc w:val="center"/>
        <w:rPr>
          <w:b/>
          <w:bCs/>
          <w:sz w:val="24"/>
          <w:szCs w:val="24"/>
        </w:rPr>
      </w:pPr>
      <w:bookmarkStart w:id="352" w:name="seq282327"/>
      <w:bookmarkEnd w:id="352"/>
    </w:p>
    <w:p w:rsidR="002D23B8" w:rsidRPr="00A11478" w:rsidRDefault="002D23B8" w:rsidP="002D23B8">
      <w:pPr>
        <w:shd w:val="clear" w:color="auto" w:fill="FFFFFF"/>
        <w:spacing w:after="0" w:line="240" w:lineRule="auto"/>
        <w:jc w:val="center"/>
        <w:rPr>
          <w:b/>
          <w:bCs/>
          <w:sz w:val="24"/>
          <w:szCs w:val="24"/>
        </w:rPr>
      </w:pPr>
    </w:p>
    <w:p w:rsidR="002D23B8" w:rsidRPr="00A11478" w:rsidRDefault="002D23B8" w:rsidP="002D23B8">
      <w:pPr>
        <w:shd w:val="clear" w:color="auto" w:fill="FFFFFF"/>
        <w:spacing w:after="0" w:line="240" w:lineRule="auto"/>
        <w:jc w:val="center"/>
        <w:rPr>
          <w:b/>
          <w:bCs/>
          <w:sz w:val="24"/>
          <w:szCs w:val="24"/>
        </w:rPr>
      </w:pPr>
      <w:r w:rsidRPr="00A11478">
        <w:rPr>
          <w:b/>
          <w:bCs/>
          <w:sz w:val="24"/>
          <w:szCs w:val="24"/>
        </w:rPr>
        <w:t>Регистр (карточка)</w:t>
      </w:r>
    </w:p>
    <w:p w:rsidR="002D23B8" w:rsidRPr="00A11478" w:rsidRDefault="002D23B8" w:rsidP="002D23B8">
      <w:pPr>
        <w:shd w:val="clear" w:color="auto" w:fill="FFFFFF"/>
        <w:spacing w:after="0" w:line="240" w:lineRule="auto"/>
        <w:jc w:val="center"/>
        <w:rPr>
          <w:b/>
          <w:bCs/>
          <w:sz w:val="24"/>
          <w:szCs w:val="24"/>
        </w:rPr>
      </w:pPr>
      <w:r w:rsidRPr="00A11478">
        <w:rPr>
          <w:b/>
          <w:bCs/>
          <w:sz w:val="24"/>
          <w:szCs w:val="24"/>
        </w:rPr>
        <w:t>учета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за </w:t>
      </w:r>
      <w:r w:rsidRPr="00A11478">
        <w:rPr>
          <w:b/>
          <w:bCs/>
          <w:i/>
          <w:iCs/>
          <w:sz w:val="24"/>
          <w:szCs w:val="24"/>
        </w:rPr>
        <w:t>       </w:t>
      </w:r>
      <w:r w:rsidRPr="00A11478">
        <w:rPr>
          <w:b/>
          <w:bCs/>
          <w:sz w:val="24"/>
          <w:szCs w:val="24"/>
        </w:rPr>
        <w:t> </w:t>
      </w:r>
      <w:proofErr w:type="gramStart"/>
      <w:r w:rsidRPr="00A11478">
        <w:rPr>
          <w:b/>
          <w:bCs/>
          <w:sz w:val="24"/>
          <w:szCs w:val="24"/>
        </w:rPr>
        <w:t>г</w:t>
      </w:r>
      <w:proofErr w:type="gramEnd"/>
      <w:r w:rsidRPr="00A11478">
        <w:rPr>
          <w:b/>
          <w:bCs/>
          <w:sz w:val="24"/>
          <w:szCs w:val="24"/>
        </w:rPr>
        <w:t>.</w:t>
      </w:r>
    </w:p>
    <w:tbl>
      <w:tblPr>
        <w:tblW w:w="11985" w:type="dxa"/>
        <w:tblCellMar>
          <w:top w:w="15" w:type="dxa"/>
          <w:left w:w="15" w:type="dxa"/>
          <w:bottom w:w="15" w:type="dxa"/>
          <w:right w:w="15" w:type="dxa"/>
        </w:tblCellMar>
        <w:tblLook w:val="04A0" w:firstRow="1" w:lastRow="0" w:firstColumn="1" w:lastColumn="0" w:noHBand="0" w:noVBand="1"/>
      </w:tblPr>
      <w:tblGrid>
        <w:gridCol w:w="11985"/>
      </w:tblGrid>
      <w:tr w:rsidR="00A11478" w:rsidRPr="00A11478" w:rsidTr="002D23B8">
        <w:tc>
          <w:tcPr>
            <w:tcW w:w="0" w:type="auto"/>
            <w:tcBorders>
              <w:top w:val="nil"/>
              <w:left w:val="nil"/>
              <w:bottom w:val="nil"/>
              <w:right w:val="nil"/>
            </w:tcBorders>
            <w:tcMar>
              <w:top w:w="0" w:type="dxa"/>
              <w:left w:w="105" w:type="dxa"/>
              <w:bottom w:w="0" w:type="dxa"/>
              <w:right w:w="105" w:type="dxa"/>
            </w:tcMar>
            <w:vAlign w:val="center"/>
            <w:hideMark/>
          </w:tcPr>
          <w:p w:rsidR="002D23B8" w:rsidRPr="00A11478" w:rsidRDefault="002D23B8" w:rsidP="002D23B8">
            <w:pPr>
              <w:spacing w:after="0" w:line="240" w:lineRule="auto"/>
              <w:rPr>
                <w:sz w:val="24"/>
                <w:szCs w:val="24"/>
              </w:rPr>
            </w:pPr>
          </w:p>
          <w:p w:rsidR="002D23B8" w:rsidRPr="00A11478" w:rsidRDefault="002D23B8" w:rsidP="002D23B8">
            <w:pPr>
              <w:spacing w:after="0" w:line="240" w:lineRule="auto"/>
              <w:rPr>
                <w:sz w:val="24"/>
                <w:szCs w:val="24"/>
              </w:rPr>
            </w:pPr>
          </w:p>
          <w:p w:rsidR="002D23B8" w:rsidRPr="00A11478" w:rsidRDefault="002D23B8" w:rsidP="002D23B8">
            <w:pPr>
              <w:spacing w:after="0" w:line="240" w:lineRule="auto"/>
              <w:rPr>
                <w:sz w:val="24"/>
                <w:szCs w:val="24"/>
              </w:rPr>
            </w:pPr>
          </w:p>
          <w:p w:rsidR="002D23B8" w:rsidRPr="00A11478" w:rsidRDefault="002D23B8" w:rsidP="002D23B8">
            <w:pPr>
              <w:spacing w:after="0" w:line="240" w:lineRule="auto"/>
              <w:rPr>
                <w:sz w:val="24"/>
                <w:szCs w:val="24"/>
              </w:rPr>
            </w:pPr>
          </w:p>
          <w:p w:rsidR="002D23B8" w:rsidRPr="00A11478" w:rsidRDefault="002D23B8" w:rsidP="00FA1FBC">
            <w:pPr>
              <w:spacing w:after="0" w:line="240" w:lineRule="auto"/>
              <w:ind w:firstLine="0"/>
              <w:rPr>
                <w:sz w:val="24"/>
                <w:szCs w:val="24"/>
              </w:rPr>
            </w:pPr>
          </w:p>
        </w:tc>
      </w:tr>
    </w:tbl>
    <w:p w:rsidR="002D23B8" w:rsidRPr="00A11478" w:rsidRDefault="002D23B8" w:rsidP="002D23B8">
      <w:pPr>
        <w:shd w:val="clear" w:color="auto" w:fill="FFFFFF"/>
        <w:spacing w:after="0" w:line="240" w:lineRule="auto"/>
        <w:jc w:val="right"/>
        <w:rPr>
          <w:sz w:val="24"/>
          <w:szCs w:val="24"/>
        </w:rPr>
      </w:pPr>
      <w:r w:rsidRPr="00A11478">
        <w:rPr>
          <w:sz w:val="24"/>
          <w:szCs w:val="24"/>
        </w:rPr>
        <w:t>Приложение № 3 к Учетной политике</w:t>
      </w:r>
      <w:r w:rsidRPr="00A11478">
        <w:rPr>
          <w:sz w:val="24"/>
          <w:szCs w:val="24"/>
        </w:rPr>
        <w:br/>
        <w:t>для целей налогообложения,</w:t>
      </w:r>
      <w:r w:rsidRPr="00A11478">
        <w:rPr>
          <w:sz w:val="24"/>
          <w:szCs w:val="24"/>
        </w:rPr>
        <w:br/>
        <w:t>утвержденной Приказом № </w:t>
      </w:r>
      <w:r w:rsidRPr="00A11478">
        <w:rPr>
          <w:i/>
          <w:iCs/>
          <w:sz w:val="24"/>
          <w:szCs w:val="24"/>
        </w:rPr>
        <w:t>       </w:t>
      </w:r>
      <w:r w:rsidRPr="00A11478">
        <w:rPr>
          <w:sz w:val="24"/>
          <w:szCs w:val="24"/>
        </w:rPr>
        <w:t> </w:t>
      </w:r>
      <w:proofErr w:type="gramStart"/>
      <w:r w:rsidRPr="00A11478">
        <w:rPr>
          <w:sz w:val="24"/>
          <w:szCs w:val="24"/>
        </w:rPr>
        <w:t>от</w:t>
      </w:r>
      <w:proofErr w:type="gramEnd"/>
      <w:r w:rsidRPr="00A11478">
        <w:rPr>
          <w:sz w:val="24"/>
          <w:szCs w:val="24"/>
        </w:rPr>
        <w:t> </w:t>
      </w:r>
      <w:r w:rsidRPr="00A11478">
        <w:rPr>
          <w:i/>
          <w:iCs/>
          <w:sz w:val="24"/>
          <w:szCs w:val="24"/>
        </w:rPr>
        <w:t>               </w:t>
      </w:r>
    </w:p>
    <w:p w:rsidR="002D23B8" w:rsidRPr="00A11478" w:rsidRDefault="002D23B8" w:rsidP="002D23B8">
      <w:pPr>
        <w:shd w:val="clear" w:color="auto" w:fill="FFFFFF"/>
        <w:spacing w:after="0" w:line="240" w:lineRule="auto"/>
        <w:jc w:val="center"/>
        <w:rPr>
          <w:b/>
          <w:bCs/>
          <w:sz w:val="24"/>
          <w:szCs w:val="24"/>
        </w:rPr>
      </w:pPr>
      <w:bookmarkStart w:id="353" w:name="seq287444"/>
      <w:bookmarkEnd w:id="353"/>
    </w:p>
    <w:p w:rsidR="002D23B8" w:rsidRPr="00A11478" w:rsidRDefault="002D23B8" w:rsidP="002D23B8">
      <w:pPr>
        <w:shd w:val="clear" w:color="auto" w:fill="FFFFFF"/>
        <w:spacing w:after="0" w:line="240" w:lineRule="auto"/>
        <w:jc w:val="center"/>
        <w:rPr>
          <w:b/>
          <w:bCs/>
          <w:sz w:val="24"/>
          <w:szCs w:val="24"/>
        </w:rPr>
      </w:pPr>
    </w:p>
    <w:p w:rsidR="002D23B8" w:rsidRPr="00A11478" w:rsidRDefault="002D23B8" w:rsidP="002D23B8">
      <w:pPr>
        <w:shd w:val="clear" w:color="auto" w:fill="FFFFFF"/>
        <w:spacing w:after="0" w:line="240" w:lineRule="auto"/>
        <w:jc w:val="center"/>
        <w:rPr>
          <w:b/>
          <w:bCs/>
          <w:sz w:val="24"/>
          <w:szCs w:val="24"/>
        </w:rPr>
      </w:pPr>
      <w:r w:rsidRPr="00A11478">
        <w:rPr>
          <w:b/>
          <w:bCs/>
          <w:sz w:val="24"/>
          <w:szCs w:val="24"/>
        </w:rPr>
        <w:t>Карточка</w:t>
      </w:r>
    </w:p>
    <w:p w:rsidR="002D23B8" w:rsidRPr="00A11478" w:rsidRDefault="002D23B8" w:rsidP="002D23B8">
      <w:pPr>
        <w:shd w:val="clear" w:color="auto" w:fill="FFFFFF"/>
        <w:spacing w:after="0" w:line="240" w:lineRule="auto"/>
        <w:jc w:val="center"/>
        <w:rPr>
          <w:b/>
          <w:bCs/>
          <w:sz w:val="24"/>
          <w:szCs w:val="24"/>
        </w:rPr>
      </w:pPr>
      <w:r w:rsidRPr="00A11478">
        <w:rPr>
          <w:b/>
          <w:bCs/>
          <w:sz w:val="24"/>
          <w:szCs w:val="24"/>
        </w:rPr>
        <w:t>учета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за </w:t>
      </w:r>
      <w:r w:rsidRPr="00A11478">
        <w:rPr>
          <w:b/>
          <w:bCs/>
          <w:i/>
          <w:iCs/>
          <w:sz w:val="24"/>
          <w:szCs w:val="24"/>
        </w:rPr>
        <w:t>       </w:t>
      </w:r>
      <w:r w:rsidRPr="00A11478">
        <w:rPr>
          <w:b/>
          <w:bCs/>
          <w:sz w:val="24"/>
          <w:szCs w:val="24"/>
        </w:rPr>
        <w:t> </w:t>
      </w:r>
      <w:proofErr w:type="gramStart"/>
      <w:r w:rsidRPr="00A11478">
        <w:rPr>
          <w:b/>
          <w:bCs/>
          <w:sz w:val="24"/>
          <w:szCs w:val="24"/>
        </w:rPr>
        <w:t>г</w:t>
      </w:r>
      <w:proofErr w:type="gramEnd"/>
      <w:r w:rsidRPr="00A11478">
        <w:rPr>
          <w:b/>
          <w:bCs/>
          <w:sz w:val="24"/>
          <w:szCs w:val="24"/>
        </w:rPr>
        <w:t>.</w:t>
      </w:r>
    </w:p>
    <w:sectPr w:rsidR="002D23B8" w:rsidRPr="00A11478" w:rsidSect="00764166">
      <w:headerReference w:type="default" r:id="rId367"/>
      <w:footerReference w:type="default" r:id="rId368"/>
      <w:footerReference w:type="first" r:id="rId369"/>
      <w:footnotePr>
        <w:numRestart w:val="eachSect"/>
      </w:footnotePr>
      <w:pgSz w:w="11907" w:h="16840" w:code="9"/>
      <w:pgMar w:top="1134" w:right="851" w:bottom="1134" w:left="85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64D" w:rsidRDefault="00C4364D">
      <w:pPr>
        <w:spacing w:before="0" w:after="0" w:line="240" w:lineRule="auto"/>
      </w:pPr>
      <w:r>
        <w:separator/>
      </w:r>
    </w:p>
  </w:endnote>
  <w:endnote w:type="continuationSeparator" w:id="0">
    <w:p w:rsidR="00C4364D" w:rsidRDefault="00C436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8"/>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fldSimple w:instr=" SECTIONPAGES ">
      <w:r>
        <w:rPr>
          <w:noProof/>
        </w:rPr>
        <w:t>2</w:t>
      </w:r>
    </w:fldSimple>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8"/>
    </w:pPr>
    <w:r>
      <w:t xml:space="preserve">страница </w:t>
    </w:r>
    <w:r>
      <w:fldChar w:fldCharType="begin"/>
    </w:r>
    <w:r>
      <w:instrText>=</w:instrText>
    </w:r>
    <w:r>
      <w:fldChar w:fldCharType="begin"/>
    </w:r>
    <w:r>
      <w:instrText>PAGE \* MERGEFORMAT</w:instrText>
    </w:r>
    <w:r>
      <w:fldChar w:fldCharType="separate"/>
    </w:r>
    <w:r>
      <w:rPr>
        <w:noProof/>
      </w:rPr>
      <w:instrText>2</w:instrText>
    </w:r>
    <w:r>
      <w:rPr>
        <w:noProof/>
      </w:rPr>
      <w:fldChar w:fldCharType="end"/>
    </w:r>
    <w:r>
      <w:instrText>-</w:instrText>
    </w:r>
    <w:r>
      <w:fldChar w:fldCharType="begin"/>
    </w:r>
    <w:r>
      <w:instrText>PAGEREF _docStart_13</w:instrText>
    </w:r>
    <w:r>
      <w:fldChar w:fldCharType="separate"/>
    </w:r>
    <w:r>
      <w:rPr>
        <w:noProof/>
      </w:rPr>
      <w:instrText>1</w:instrText>
    </w:r>
    <w:r>
      <w:rPr>
        <w:noProof/>
      </w:rPr>
      <w:fldChar w:fldCharType="end"/>
    </w:r>
    <w:r>
      <w:instrText>+1</w:instrText>
    </w:r>
    <w:r>
      <w:fldChar w:fldCharType="separate"/>
    </w:r>
    <w:r>
      <w:rPr>
        <w:noProof/>
      </w:rPr>
      <w:t>2</w:t>
    </w:r>
    <w:r>
      <w:fldChar w:fldCharType="end"/>
    </w:r>
    <w:r>
      <w:t xml:space="preserve"> из </w:t>
    </w:r>
    <w:r>
      <w:fldChar w:fldCharType="begin"/>
    </w:r>
    <w:r>
      <w:instrText>=</w:instrText>
    </w:r>
    <w:r>
      <w:fldChar w:fldCharType="begin"/>
    </w:r>
    <w:r>
      <w:instrText>PAGEREF _docEnd_13</w:instrText>
    </w:r>
    <w:r>
      <w:fldChar w:fldCharType="separate"/>
    </w:r>
    <w:r>
      <w:rPr>
        <w:noProof/>
      </w:rPr>
      <w:instrText>1</w:instrText>
    </w:r>
    <w:r>
      <w:rPr>
        <w:noProof/>
      </w:rPr>
      <w:fldChar w:fldCharType="end"/>
    </w:r>
    <w:r>
      <w:instrText>-</w:instrText>
    </w:r>
    <w:r>
      <w:fldChar w:fldCharType="begin"/>
    </w:r>
    <w:r>
      <w:instrText>PAGEREF _docStart_13</w:instrText>
    </w:r>
    <w:r>
      <w:fldChar w:fldCharType="separate"/>
    </w:r>
    <w:r>
      <w:rPr>
        <w:noProof/>
      </w:rPr>
      <w:instrText>1</w:instrText>
    </w:r>
    <w:r>
      <w:rPr>
        <w:noProof/>
      </w:rPr>
      <w:fldChar w:fldCharType="end"/>
    </w:r>
    <w:r>
      <w:instrText>+1</w:instrText>
    </w:r>
    <w:r>
      <w:fldChar w:fldCharType="separate"/>
    </w:r>
    <w:r>
      <w:rPr>
        <w:noProof/>
      </w:rPr>
      <w:t>1</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195CC7" w:rsidRDefault="00055F3B" w:rsidP="00195CC7">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rsidP="004B2B9F">
    <w:pPr>
      <w:pStyle w:val="af8"/>
      <w:tabs>
        <w:tab w:val="left" w:pos="4155"/>
        <w:tab w:val="center" w:pos="4919"/>
      </w:tabs>
      <w:jc w:val="left"/>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4B2B9F" w:rsidRDefault="00055F3B" w:rsidP="004B2B9F">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64D" w:rsidRDefault="00C4364D">
      <w:pPr>
        <w:spacing w:before="0" w:after="0" w:line="240" w:lineRule="auto"/>
      </w:pPr>
      <w:r>
        <w:separator/>
      </w:r>
    </w:p>
  </w:footnote>
  <w:footnote w:type="continuationSeparator" w:id="0">
    <w:p w:rsidR="00C4364D" w:rsidRDefault="00C4364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6"/>
    </w:pPr>
    <w:r>
      <w:t>Порядок приемки, хранения, выдачи и списания бланков строгой отчетности</w:t>
    </w:r>
    <w:r>
      <w:b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6"/>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6"/>
    </w:pPr>
    <w:r>
      <w:t>Приказ об утверждении Учетной политики для целей бюджетного учета</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6"/>
    </w:pP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6"/>
    </w:pPr>
    <w:r>
      <w:t>Неунифицированные формы регистров учета</w:t>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6"/>
    </w:pP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Default="00055F3B">
    <w:pPr>
      <w:pStyle w:val="af6"/>
    </w:pPr>
    <w:r>
      <w:b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B" w:rsidRPr="00936E59" w:rsidRDefault="00055F3B" w:rsidP="00936E59">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5D846"/>
    <w:multiLevelType w:val="singleLevel"/>
    <w:tmpl w:val="00000000"/>
    <w:lvl w:ilvl="0">
      <w:start w:val="1"/>
      <w:numFmt w:val="bullet"/>
      <w:suff w:val="space"/>
      <w:lvlText w:val="-"/>
      <w:lvlJc w:val="left"/>
      <w:pPr>
        <w:ind w:left="0" w:firstLine="0"/>
      </w:pPr>
    </w:lvl>
  </w:abstractNum>
  <w:abstractNum w:abstractNumId="1">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
    <w:nsid w:val="6BA31AE0"/>
    <w:multiLevelType w:val="hybridMultilevel"/>
    <w:tmpl w:val="AE6622B4"/>
    <w:lvl w:ilvl="0" w:tplc="C0A06A4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B3"/>
    <w:rsid w:val="00007166"/>
    <w:rsid w:val="00011744"/>
    <w:rsid w:val="00023426"/>
    <w:rsid w:val="00050090"/>
    <w:rsid w:val="00055F3B"/>
    <w:rsid w:val="000906D0"/>
    <w:rsid w:val="000F7484"/>
    <w:rsid w:val="0010217A"/>
    <w:rsid w:val="00165076"/>
    <w:rsid w:val="00195CC7"/>
    <w:rsid w:val="001C7EB3"/>
    <w:rsid w:val="001E047B"/>
    <w:rsid w:val="00214431"/>
    <w:rsid w:val="00216F14"/>
    <w:rsid w:val="00237A5C"/>
    <w:rsid w:val="002D23B8"/>
    <w:rsid w:val="002D51B3"/>
    <w:rsid w:val="002E365D"/>
    <w:rsid w:val="00352C5E"/>
    <w:rsid w:val="00355A72"/>
    <w:rsid w:val="00384B5A"/>
    <w:rsid w:val="003B01F8"/>
    <w:rsid w:val="003C316B"/>
    <w:rsid w:val="00491E54"/>
    <w:rsid w:val="004A0039"/>
    <w:rsid w:val="004A763E"/>
    <w:rsid w:val="004B2B9F"/>
    <w:rsid w:val="005256E5"/>
    <w:rsid w:val="005D6117"/>
    <w:rsid w:val="00610765"/>
    <w:rsid w:val="006533E4"/>
    <w:rsid w:val="006A75FC"/>
    <w:rsid w:val="006F7C9E"/>
    <w:rsid w:val="0070099B"/>
    <w:rsid w:val="00731DAA"/>
    <w:rsid w:val="00764166"/>
    <w:rsid w:val="008069A4"/>
    <w:rsid w:val="00813C4D"/>
    <w:rsid w:val="00816DD0"/>
    <w:rsid w:val="00832F08"/>
    <w:rsid w:val="00884F38"/>
    <w:rsid w:val="008B1AA3"/>
    <w:rsid w:val="008D74B3"/>
    <w:rsid w:val="00922828"/>
    <w:rsid w:val="00927192"/>
    <w:rsid w:val="00936E59"/>
    <w:rsid w:val="009A76DF"/>
    <w:rsid w:val="009B707A"/>
    <w:rsid w:val="00A11478"/>
    <w:rsid w:val="00A35BEC"/>
    <w:rsid w:val="00A83326"/>
    <w:rsid w:val="00AE4835"/>
    <w:rsid w:val="00B52CCE"/>
    <w:rsid w:val="00B80B76"/>
    <w:rsid w:val="00BD0524"/>
    <w:rsid w:val="00C4364D"/>
    <w:rsid w:val="00C55CF2"/>
    <w:rsid w:val="00C9506B"/>
    <w:rsid w:val="00CC2F16"/>
    <w:rsid w:val="00CD00B8"/>
    <w:rsid w:val="00CD3D55"/>
    <w:rsid w:val="00CF5170"/>
    <w:rsid w:val="00D74A4D"/>
    <w:rsid w:val="00D87779"/>
    <w:rsid w:val="00DE16CB"/>
    <w:rsid w:val="00DF3969"/>
    <w:rsid w:val="00E2265C"/>
    <w:rsid w:val="00E40F2E"/>
    <w:rsid w:val="00E448BF"/>
    <w:rsid w:val="00E76A16"/>
    <w:rsid w:val="00E84778"/>
    <w:rsid w:val="00E94184"/>
    <w:rsid w:val="00ED6510"/>
    <w:rsid w:val="00EF1EC1"/>
    <w:rsid w:val="00F244AC"/>
    <w:rsid w:val="00FA1FBC"/>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uiPriority="35"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sz w:val="22"/>
      <w:szCs w:val="22"/>
    </w:rPr>
  </w:style>
  <w:style w:type="character" w:customStyle="1" w:styleId="30">
    <w:name w:val="Заголовок 3 Знак"/>
    <w:basedOn w:val="a0"/>
    <w:link w:val="heading3normal"/>
    <w:uiPriority w:val="9"/>
    <w:rsid w:val="002C64AF"/>
    <w:rPr>
      <w:rFonts w:ascii="Times New Roman" w:hAnsi="Times New Roman"/>
      <w:sz w:val="22"/>
      <w:szCs w:val="22"/>
    </w:rPr>
  </w:style>
  <w:style w:type="character" w:customStyle="1" w:styleId="40">
    <w:name w:val="Заголовок 4 Знак"/>
    <w:basedOn w:val="a0"/>
    <w:link w:val="heading4normal"/>
    <w:uiPriority w:val="9"/>
    <w:rsid w:val="002C64AF"/>
    <w:rPr>
      <w:rFonts w:ascii="Times New Roman" w:hAnsi="Times New Roman"/>
      <w:sz w:val="22"/>
      <w:szCs w:val="22"/>
    </w:rPr>
  </w:style>
  <w:style w:type="character" w:customStyle="1" w:styleId="50">
    <w:name w:val="Заголовок 5 Знак"/>
    <w:basedOn w:val="a0"/>
    <w:link w:val="heading5normal"/>
    <w:uiPriority w:val="9"/>
    <w:rsid w:val="002C64AF"/>
    <w:rPr>
      <w:rFonts w:ascii="Times New Roman" w:hAnsi="Times New Roman"/>
      <w:sz w:val="22"/>
      <w:szCs w:val="22"/>
    </w:rPr>
  </w:style>
  <w:style w:type="character" w:customStyle="1" w:styleId="60">
    <w:name w:val="Заголовок 6 Знак"/>
    <w:basedOn w:val="a0"/>
    <w:link w:val="heading6normal"/>
    <w:uiPriority w:val="9"/>
    <w:rsid w:val="0098229F"/>
    <w:rPr>
      <w:rFonts w:ascii="Times New Roman" w:hAnsi="Times New Roman"/>
      <w:sz w:val="22"/>
      <w:szCs w:val="22"/>
    </w:rPr>
  </w:style>
  <w:style w:type="character" w:customStyle="1" w:styleId="70">
    <w:name w:val="Заголовок 7 Знак"/>
    <w:basedOn w:val="a0"/>
    <w:link w:val="heading7normal"/>
    <w:uiPriority w:val="9"/>
    <w:rsid w:val="0098229F"/>
    <w:rPr>
      <w:rFonts w:ascii="Times New Roman" w:hAnsi="Times New Roman"/>
      <w:sz w:val="22"/>
      <w:szCs w:val="22"/>
    </w:rPr>
  </w:style>
  <w:style w:type="character" w:customStyle="1" w:styleId="80">
    <w:name w:val="Заголовок 8 Знак"/>
    <w:basedOn w:val="a0"/>
    <w:link w:val="heading8normal"/>
    <w:uiPriority w:val="9"/>
    <w:rsid w:val="0098229F"/>
    <w:rPr>
      <w:rFonts w:ascii="Times New Roman" w:hAnsi="Times New Roman"/>
      <w:sz w:val="22"/>
      <w:szCs w:val="22"/>
    </w:rPr>
  </w:style>
  <w:style w:type="character" w:customStyle="1" w:styleId="90">
    <w:name w:val="Заголовок 9 Знак"/>
    <w:basedOn w:val="a0"/>
    <w:link w:val="heading9normal"/>
    <w:uiPriority w:val="9"/>
    <w:rsid w:val="0098229F"/>
    <w:rPr>
      <w:rFonts w:ascii="Times New Roman" w:hAnsi="Times New Roman"/>
      <w:sz w:val="22"/>
      <w:szCs w:val="22"/>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Pr>
      <w:color w:val="0000FF"/>
      <w:u w:val="single"/>
    </w:rPr>
  </w:style>
  <w:style w:type="paragraph" w:customStyle="1" w:styleId="ConsPlusNormal">
    <w:name w:val="ConsPlusNormal"/>
    <w:link w:val="ConsPlusNormal0"/>
    <w:qFormat/>
    <w:rsid w:val="00216F14"/>
    <w:pPr>
      <w:widowControl w:val="0"/>
      <w:autoSpaceDE w:val="0"/>
      <w:autoSpaceDN w:val="0"/>
    </w:pPr>
    <w:rPr>
      <w:rFonts w:cs="Calibri"/>
      <w:sz w:val="22"/>
    </w:rPr>
  </w:style>
  <w:style w:type="character" w:customStyle="1" w:styleId="ConsPlusNormal0">
    <w:name w:val="ConsPlusNormal Знак"/>
    <w:link w:val="ConsPlusNormal"/>
    <w:locked/>
    <w:rsid w:val="00216F14"/>
    <w:rPr>
      <w:rFonts w:cs="Calibri"/>
      <w:sz w:val="22"/>
    </w:rPr>
  </w:style>
  <w:style w:type="paragraph" w:styleId="afd">
    <w:name w:val="Balloon Text"/>
    <w:basedOn w:val="a"/>
    <w:link w:val="afe"/>
    <w:uiPriority w:val="99"/>
    <w:semiHidden/>
    <w:unhideWhenUsed/>
    <w:rsid w:val="00216F14"/>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216F14"/>
    <w:rPr>
      <w:rFonts w:ascii="Tahoma" w:hAnsi="Tahoma" w:cs="Tahoma"/>
      <w:sz w:val="16"/>
      <w:szCs w:val="16"/>
    </w:rPr>
  </w:style>
  <w:style w:type="paragraph" w:customStyle="1" w:styleId="msonormal0">
    <w:name w:val="msonormal"/>
    <w:basedOn w:val="a"/>
    <w:rsid w:val="00011744"/>
    <w:pPr>
      <w:spacing w:before="100" w:beforeAutospacing="1" w:after="100" w:afterAutospacing="1" w:line="240" w:lineRule="auto"/>
      <w:ind w:firstLine="0"/>
      <w:jc w:val="left"/>
    </w:pPr>
    <w:rPr>
      <w:sz w:val="24"/>
      <w:szCs w:val="24"/>
    </w:rPr>
  </w:style>
  <w:style w:type="character" w:customStyle="1" w:styleId="placeholder">
    <w:name w:val="placeholder"/>
    <w:basedOn w:val="a0"/>
    <w:rsid w:val="00011744"/>
  </w:style>
  <w:style w:type="paragraph" w:styleId="aff">
    <w:name w:val="Normal (Web)"/>
    <w:basedOn w:val="a"/>
    <w:uiPriority w:val="99"/>
    <w:unhideWhenUsed/>
    <w:rsid w:val="00011744"/>
    <w:pPr>
      <w:spacing w:before="100" w:beforeAutospacing="1" w:after="100" w:afterAutospacing="1" w:line="240" w:lineRule="auto"/>
      <w:ind w:firstLine="0"/>
      <w:jc w:val="left"/>
    </w:pPr>
    <w:rPr>
      <w:sz w:val="24"/>
      <w:szCs w:val="24"/>
    </w:rPr>
  </w:style>
  <w:style w:type="character" w:customStyle="1" w:styleId="arefseq">
    <w:name w:val="aref_seq"/>
    <w:basedOn w:val="a0"/>
    <w:rsid w:val="00011744"/>
  </w:style>
  <w:style w:type="character" w:customStyle="1" w:styleId="apple-converted-space">
    <w:name w:val="apple-converted-space"/>
    <w:basedOn w:val="a0"/>
    <w:rsid w:val="00011744"/>
  </w:style>
  <w:style w:type="character" w:styleId="aff0">
    <w:name w:val="FollowedHyperlink"/>
    <w:basedOn w:val="a0"/>
    <w:uiPriority w:val="99"/>
    <w:semiHidden/>
    <w:unhideWhenUsed/>
    <w:rsid w:val="00011744"/>
    <w:rPr>
      <w:color w:val="800080"/>
      <w:u w:val="single"/>
    </w:rPr>
  </w:style>
  <w:style w:type="character" w:customStyle="1" w:styleId="refseq">
    <w:name w:val="ref_seq"/>
    <w:basedOn w:val="a0"/>
    <w:rsid w:val="00011744"/>
  </w:style>
  <w:style w:type="paragraph" w:customStyle="1" w:styleId="fieldparagraph">
    <w:name w:val="field_paragraph"/>
    <w:basedOn w:val="a"/>
    <w:rsid w:val="00011744"/>
    <w:pPr>
      <w:spacing w:before="100" w:beforeAutospacing="1" w:after="100" w:afterAutospacing="1" w:line="240" w:lineRule="auto"/>
      <w:ind w:firstLine="0"/>
      <w:jc w:val="left"/>
    </w:pPr>
    <w:rPr>
      <w:sz w:val="24"/>
      <w:szCs w:val="24"/>
    </w:rPr>
  </w:style>
  <w:style w:type="paragraph" w:styleId="aff1">
    <w:name w:val="Revision"/>
    <w:hidden/>
    <w:uiPriority w:val="99"/>
    <w:semiHidden/>
    <w:rsid w:val="00011744"/>
    <w:rPr>
      <w:rFonts w:asciiTheme="minorHAnsi" w:eastAsiaTheme="minorHAnsi" w:hAnsiTheme="minorHAnsi" w:cstheme="minorBidi"/>
      <w:sz w:val="22"/>
      <w:szCs w:val="22"/>
      <w:lang w:eastAsia="en-US"/>
    </w:rPr>
  </w:style>
  <w:style w:type="character" w:styleId="aff2">
    <w:name w:val="annotation reference"/>
    <w:basedOn w:val="a0"/>
    <w:uiPriority w:val="99"/>
    <w:semiHidden/>
    <w:unhideWhenUsed/>
    <w:rsid w:val="00011744"/>
    <w:rPr>
      <w:sz w:val="16"/>
      <w:szCs w:val="16"/>
    </w:rPr>
  </w:style>
  <w:style w:type="paragraph" w:styleId="aff3">
    <w:name w:val="annotation text"/>
    <w:basedOn w:val="a"/>
    <w:link w:val="aff4"/>
    <w:uiPriority w:val="99"/>
    <w:semiHidden/>
    <w:unhideWhenUsed/>
    <w:rsid w:val="00011744"/>
    <w:pPr>
      <w:spacing w:before="0" w:after="160" w:line="240" w:lineRule="auto"/>
      <w:ind w:firstLine="0"/>
      <w:jc w:val="left"/>
    </w:pPr>
    <w:rPr>
      <w:rFonts w:eastAsiaTheme="minorHAnsi"/>
      <w:sz w:val="20"/>
      <w:szCs w:val="20"/>
      <w:lang w:eastAsia="en-US"/>
    </w:rPr>
  </w:style>
  <w:style w:type="character" w:customStyle="1" w:styleId="aff4">
    <w:name w:val="Текст примечания Знак"/>
    <w:basedOn w:val="a0"/>
    <w:link w:val="aff3"/>
    <w:uiPriority w:val="99"/>
    <w:semiHidden/>
    <w:rsid w:val="00011744"/>
    <w:rPr>
      <w:rFonts w:ascii="Times New Roman" w:eastAsiaTheme="minorHAnsi" w:hAnsi="Times New Roman"/>
      <w:lang w:eastAsia="en-US"/>
    </w:rPr>
  </w:style>
  <w:style w:type="paragraph" w:styleId="aff5">
    <w:name w:val="annotation subject"/>
    <w:basedOn w:val="aff3"/>
    <w:next w:val="aff3"/>
    <w:link w:val="aff6"/>
    <w:uiPriority w:val="99"/>
    <w:semiHidden/>
    <w:unhideWhenUsed/>
    <w:rsid w:val="00011744"/>
    <w:rPr>
      <w:b/>
      <w:bCs/>
    </w:rPr>
  </w:style>
  <w:style w:type="character" w:customStyle="1" w:styleId="aff6">
    <w:name w:val="Тема примечания Знак"/>
    <w:basedOn w:val="aff4"/>
    <w:link w:val="aff5"/>
    <w:uiPriority w:val="99"/>
    <w:semiHidden/>
    <w:rsid w:val="00011744"/>
    <w:rPr>
      <w:rFonts w:ascii="Times New Roman" w:eastAsiaTheme="minorHAnsi" w:hAnsi="Times New Roman"/>
      <w:b/>
      <w:bCs/>
      <w:lang w:eastAsia="en-US"/>
    </w:rPr>
  </w:style>
  <w:style w:type="paragraph" w:customStyle="1" w:styleId="ConsPlusNonformat">
    <w:name w:val="ConsPlusNonformat"/>
    <w:rsid w:val="00011744"/>
    <w:pPr>
      <w:widowControl w:val="0"/>
      <w:autoSpaceDE w:val="0"/>
      <w:autoSpaceDN w:val="0"/>
    </w:pPr>
    <w:rPr>
      <w:rFonts w:ascii="Courier New" w:hAnsi="Courier New" w:cs="Courier New"/>
    </w:rPr>
  </w:style>
  <w:style w:type="numbering" w:customStyle="1" w:styleId="11">
    <w:name w:val="Нет списка1"/>
    <w:next w:val="a2"/>
    <w:uiPriority w:val="99"/>
    <w:semiHidden/>
    <w:unhideWhenUsed/>
    <w:rsid w:val="00011744"/>
  </w:style>
  <w:style w:type="character" w:customStyle="1" w:styleId="blk">
    <w:name w:val="blk"/>
    <w:basedOn w:val="a0"/>
    <w:rsid w:val="00011744"/>
  </w:style>
  <w:style w:type="table" w:styleId="aff7">
    <w:name w:val="Table Grid"/>
    <w:basedOn w:val="a1"/>
    <w:uiPriority w:val="59"/>
    <w:rsid w:val="00CD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uiPriority="35"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sz w:val="22"/>
      <w:szCs w:val="22"/>
    </w:rPr>
  </w:style>
  <w:style w:type="character" w:customStyle="1" w:styleId="30">
    <w:name w:val="Заголовок 3 Знак"/>
    <w:basedOn w:val="a0"/>
    <w:link w:val="heading3normal"/>
    <w:uiPriority w:val="9"/>
    <w:rsid w:val="002C64AF"/>
    <w:rPr>
      <w:rFonts w:ascii="Times New Roman" w:hAnsi="Times New Roman"/>
      <w:sz w:val="22"/>
      <w:szCs w:val="22"/>
    </w:rPr>
  </w:style>
  <w:style w:type="character" w:customStyle="1" w:styleId="40">
    <w:name w:val="Заголовок 4 Знак"/>
    <w:basedOn w:val="a0"/>
    <w:link w:val="heading4normal"/>
    <w:uiPriority w:val="9"/>
    <w:rsid w:val="002C64AF"/>
    <w:rPr>
      <w:rFonts w:ascii="Times New Roman" w:hAnsi="Times New Roman"/>
      <w:sz w:val="22"/>
      <w:szCs w:val="22"/>
    </w:rPr>
  </w:style>
  <w:style w:type="character" w:customStyle="1" w:styleId="50">
    <w:name w:val="Заголовок 5 Знак"/>
    <w:basedOn w:val="a0"/>
    <w:link w:val="heading5normal"/>
    <w:uiPriority w:val="9"/>
    <w:rsid w:val="002C64AF"/>
    <w:rPr>
      <w:rFonts w:ascii="Times New Roman" w:hAnsi="Times New Roman"/>
      <w:sz w:val="22"/>
      <w:szCs w:val="22"/>
    </w:rPr>
  </w:style>
  <w:style w:type="character" w:customStyle="1" w:styleId="60">
    <w:name w:val="Заголовок 6 Знак"/>
    <w:basedOn w:val="a0"/>
    <w:link w:val="heading6normal"/>
    <w:uiPriority w:val="9"/>
    <w:rsid w:val="0098229F"/>
    <w:rPr>
      <w:rFonts w:ascii="Times New Roman" w:hAnsi="Times New Roman"/>
      <w:sz w:val="22"/>
      <w:szCs w:val="22"/>
    </w:rPr>
  </w:style>
  <w:style w:type="character" w:customStyle="1" w:styleId="70">
    <w:name w:val="Заголовок 7 Знак"/>
    <w:basedOn w:val="a0"/>
    <w:link w:val="heading7normal"/>
    <w:uiPriority w:val="9"/>
    <w:rsid w:val="0098229F"/>
    <w:rPr>
      <w:rFonts w:ascii="Times New Roman" w:hAnsi="Times New Roman"/>
      <w:sz w:val="22"/>
      <w:szCs w:val="22"/>
    </w:rPr>
  </w:style>
  <w:style w:type="character" w:customStyle="1" w:styleId="80">
    <w:name w:val="Заголовок 8 Знак"/>
    <w:basedOn w:val="a0"/>
    <w:link w:val="heading8normal"/>
    <w:uiPriority w:val="9"/>
    <w:rsid w:val="0098229F"/>
    <w:rPr>
      <w:rFonts w:ascii="Times New Roman" w:hAnsi="Times New Roman"/>
      <w:sz w:val="22"/>
      <w:szCs w:val="22"/>
    </w:rPr>
  </w:style>
  <w:style w:type="character" w:customStyle="1" w:styleId="90">
    <w:name w:val="Заголовок 9 Знак"/>
    <w:basedOn w:val="a0"/>
    <w:link w:val="heading9normal"/>
    <w:uiPriority w:val="9"/>
    <w:rsid w:val="0098229F"/>
    <w:rPr>
      <w:rFonts w:ascii="Times New Roman" w:hAnsi="Times New Roman"/>
      <w:sz w:val="22"/>
      <w:szCs w:val="22"/>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Pr>
      <w:color w:val="0000FF"/>
      <w:u w:val="single"/>
    </w:rPr>
  </w:style>
  <w:style w:type="paragraph" w:customStyle="1" w:styleId="ConsPlusNormal">
    <w:name w:val="ConsPlusNormal"/>
    <w:link w:val="ConsPlusNormal0"/>
    <w:qFormat/>
    <w:rsid w:val="00216F14"/>
    <w:pPr>
      <w:widowControl w:val="0"/>
      <w:autoSpaceDE w:val="0"/>
      <w:autoSpaceDN w:val="0"/>
    </w:pPr>
    <w:rPr>
      <w:rFonts w:cs="Calibri"/>
      <w:sz w:val="22"/>
    </w:rPr>
  </w:style>
  <w:style w:type="character" w:customStyle="1" w:styleId="ConsPlusNormal0">
    <w:name w:val="ConsPlusNormal Знак"/>
    <w:link w:val="ConsPlusNormal"/>
    <w:locked/>
    <w:rsid w:val="00216F14"/>
    <w:rPr>
      <w:rFonts w:cs="Calibri"/>
      <w:sz w:val="22"/>
    </w:rPr>
  </w:style>
  <w:style w:type="paragraph" w:styleId="afd">
    <w:name w:val="Balloon Text"/>
    <w:basedOn w:val="a"/>
    <w:link w:val="afe"/>
    <w:uiPriority w:val="99"/>
    <w:semiHidden/>
    <w:unhideWhenUsed/>
    <w:rsid w:val="00216F14"/>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216F14"/>
    <w:rPr>
      <w:rFonts w:ascii="Tahoma" w:hAnsi="Tahoma" w:cs="Tahoma"/>
      <w:sz w:val="16"/>
      <w:szCs w:val="16"/>
    </w:rPr>
  </w:style>
  <w:style w:type="paragraph" w:customStyle="1" w:styleId="msonormal0">
    <w:name w:val="msonormal"/>
    <w:basedOn w:val="a"/>
    <w:rsid w:val="00011744"/>
    <w:pPr>
      <w:spacing w:before="100" w:beforeAutospacing="1" w:after="100" w:afterAutospacing="1" w:line="240" w:lineRule="auto"/>
      <w:ind w:firstLine="0"/>
      <w:jc w:val="left"/>
    </w:pPr>
    <w:rPr>
      <w:sz w:val="24"/>
      <w:szCs w:val="24"/>
    </w:rPr>
  </w:style>
  <w:style w:type="character" w:customStyle="1" w:styleId="placeholder">
    <w:name w:val="placeholder"/>
    <w:basedOn w:val="a0"/>
    <w:rsid w:val="00011744"/>
  </w:style>
  <w:style w:type="paragraph" w:styleId="aff">
    <w:name w:val="Normal (Web)"/>
    <w:basedOn w:val="a"/>
    <w:uiPriority w:val="99"/>
    <w:unhideWhenUsed/>
    <w:rsid w:val="00011744"/>
    <w:pPr>
      <w:spacing w:before="100" w:beforeAutospacing="1" w:after="100" w:afterAutospacing="1" w:line="240" w:lineRule="auto"/>
      <w:ind w:firstLine="0"/>
      <w:jc w:val="left"/>
    </w:pPr>
    <w:rPr>
      <w:sz w:val="24"/>
      <w:szCs w:val="24"/>
    </w:rPr>
  </w:style>
  <w:style w:type="character" w:customStyle="1" w:styleId="arefseq">
    <w:name w:val="aref_seq"/>
    <w:basedOn w:val="a0"/>
    <w:rsid w:val="00011744"/>
  </w:style>
  <w:style w:type="character" w:customStyle="1" w:styleId="apple-converted-space">
    <w:name w:val="apple-converted-space"/>
    <w:basedOn w:val="a0"/>
    <w:rsid w:val="00011744"/>
  </w:style>
  <w:style w:type="character" w:styleId="aff0">
    <w:name w:val="FollowedHyperlink"/>
    <w:basedOn w:val="a0"/>
    <w:uiPriority w:val="99"/>
    <w:semiHidden/>
    <w:unhideWhenUsed/>
    <w:rsid w:val="00011744"/>
    <w:rPr>
      <w:color w:val="800080"/>
      <w:u w:val="single"/>
    </w:rPr>
  </w:style>
  <w:style w:type="character" w:customStyle="1" w:styleId="refseq">
    <w:name w:val="ref_seq"/>
    <w:basedOn w:val="a0"/>
    <w:rsid w:val="00011744"/>
  </w:style>
  <w:style w:type="paragraph" w:customStyle="1" w:styleId="fieldparagraph">
    <w:name w:val="field_paragraph"/>
    <w:basedOn w:val="a"/>
    <w:rsid w:val="00011744"/>
    <w:pPr>
      <w:spacing w:before="100" w:beforeAutospacing="1" w:after="100" w:afterAutospacing="1" w:line="240" w:lineRule="auto"/>
      <w:ind w:firstLine="0"/>
      <w:jc w:val="left"/>
    </w:pPr>
    <w:rPr>
      <w:sz w:val="24"/>
      <w:szCs w:val="24"/>
    </w:rPr>
  </w:style>
  <w:style w:type="paragraph" w:styleId="aff1">
    <w:name w:val="Revision"/>
    <w:hidden/>
    <w:uiPriority w:val="99"/>
    <w:semiHidden/>
    <w:rsid w:val="00011744"/>
    <w:rPr>
      <w:rFonts w:asciiTheme="minorHAnsi" w:eastAsiaTheme="minorHAnsi" w:hAnsiTheme="minorHAnsi" w:cstheme="minorBidi"/>
      <w:sz w:val="22"/>
      <w:szCs w:val="22"/>
      <w:lang w:eastAsia="en-US"/>
    </w:rPr>
  </w:style>
  <w:style w:type="character" w:styleId="aff2">
    <w:name w:val="annotation reference"/>
    <w:basedOn w:val="a0"/>
    <w:uiPriority w:val="99"/>
    <w:semiHidden/>
    <w:unhideWhenUsed/>
    <w:rsid w:val="00011744"/>
    <w:rPr>
      <w:sz w:val="16"/>
      <w:szCs w:val="16"/>
    </w:rPr>
  </w:style>
  <w:style w:type="paragraph" w:styleId="aff3">
    <w:name w:val="annotation text"/>
    <w:basedOn w:val="a"/>
    <w:link w:val="aff4"/>
    <w:uiPriority w:val="99"/>
    <w:semiHidden/>
    <w:unhideWhenUsed/>
    <w:rsid w:val="00011744"/>
    <w:pPr>
      <w:spacing w:before="0" w:after="160" w:line="240" w:lineRule="auto"/>
      <w:ind w:firstLine="0"/>
      <w:jc w:val="left"/>
    </w:pPr>
    <w:rPr>
      <w:rFonts w:eastAsiaTheme="minorHAnsi"/>
      <w:sz w:val="20"/>
      <w:szCs w:val="20"/>
      <w:lang w:eastAsia="en-US"/>
    </w:rPr>
  </w:style>
  <w:style w:type="character" w:customStyle="1" w:styleId="aff4">
    <w:name w:val="Текст примечания Знак"/>
    <w:basedOn w:val="a0"/>
    <w:link w:val="aff3"/>
    <w:uiPriority w:val="99"/>
    <w:semiHidden/>
    <w:rsid w:val="00011744"/>
    <w:rPr>
      <w:rFonts w:ascii="Times New Roman" w:eastAsiaTheme="minorHAnsi" w:hAnsi="Times New Roman"/>
      <w:lang w:eastAsia="en-US"/>
    </w:rPr>
  </w:style>
  <w:style w:type="paragraph" w:styleId="aff5">
    <w:name w:val="annotation subject"/>
    <w:basedOn w:val="aff3"/>
    <w:next w:val="aff3"/>
    <w:link w:val="aff6"/>
    <w:uiPriority w:val="99"/>
    <w:semiHidden/>
    <w:unhideWhenUsed/>
    <w:rsid w:val="00011744"/>
    <w:rPr>
      <w:b/>
      <w:bCs/>
    </w:rPr>
  </w:style>
  <w:style w:type="character" w:customStyle="1" w:styleId="aff6">
    <w:name w:val="Тема примечания Знак"/>
    <w:basedOn w:val="aff4"/>
    <w:link w:val="aff5"/>
    <w:uiPriority w:val="99"/>
    <w:semiHidden/>
    <w:rsid w:val="00011744"/>
    <w:rPr>
      <w:rFonts w:ascii="Times New Roman" w:eastAsiaTheme="minorHAnsi" w:hAnsi="Times New Roman"/>
      <w:b/>
      <w:bCs/>
      <w:lang w:eastAsia="en-US"/>
    </w:rPr>
  </w:style>
  <w:style w:type="paragraph" w:customStyle="1" w:styleId="ConsPlusNonformat">
    <w:name w:val="ConsPlusNonformat"/>
    <w:rsid w:val="00011744"/>
    <w:pPr>
      <w:widowControl w:val="0"/>
      <w:autoSpaceDE w:val="0"/>
      <w:autoSpaceDN w:val="0"/>
    </w:pPr>
    <w:rPr>
      <w:rFonts w:ascii="Courier New" w:hAnsi="Courier New" w:cs="Courier New"/>
    </w:rPr>
  </w:style>
  <w:style w:type="numbering" w:customStyle="1" w:styleId="11">
    <w:name w:val="Нет списка1"/>
    <w:next w:val="a2"/>
    <w:uiPriority w:val="99"/>
    <w:semiHidden/>
    <w:unhideWhenUsed/>
    <w:rsid w:val="00011744"/>
  </w:style>
  <w:style w:type="character" w:customStyle="1" w:styleId="blk">
    <w:name w:val="blk"/>
    <w:basedOn w:val="a0"/>
    <w:rsid w:val="00011744"/>
  </w:style>
  <w:style w:type="table" w:styleId="aff7">
    <w:name w:val="Table Grid"/>
    <w:basedOn w:val="a1"/>
    <w:uiPriority w:val="59"/>
    <w:rsid w:val="00CD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2623">
      <w:bodyDiv w:val="1"/>
      <w:marLeft w:val="0"/>
      <w:marRight w:val="0"/>
      <w:marTop w:val="0"/>
      <w:marBottom w:val="0"/>
      <w:divBdr>
        <w:top w:val="none" w:sz="0" w:space="0" w:color="auto"/>
        <w:left w:val="none" w:sz="0" w:space="0" w:color="auto"/>
        <w:bottom w:val="none" w:sz="0" w:space="0" w:color="auto"/>
        <w:right w:val="none" w:sz="0" w:space="0" w:color="auto"/>
      </w:divBdr>
    </w:div>
    <w:div w:id="552888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299" Type="http://schemas.openxmlformats.org/officeDocument/2006/relationships/footer" Target="footer9.xml"/><Relationship Id="rId303"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1"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42"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63"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8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38"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5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24" Type="http://schemas.openxmlformats.org/officeDocument/2006/relationships/footer" Target="footer15.xml"/><Relationship Id="rId345" Type="http://schemas.openxmlformats.org/officeDocument/2006/relationships/hyperlink" Target="consultantplus://offline/ref=9D8161AA42813FF2C5CEF20345109A18045E915A4D486592BF0D91A3DD55F1698951AD87C989255BD5FAEF97C4079F654393C4422B6702763792395C742FD49C86DE4C43BB2402B724F43A4129D403E6C1AFE60AF36CdFRFM" TargetMode="External"/><Relationship Id="rId366" Type="http://schemas.openxmlformats.org/officeDocument/2006/relationships/hyperlink" Target="consultantplus://offline/ref=9D8161AA42813FF2C5CEF20345109A18045E915A4D486592BF0D91A3DD55F1698951AD87C989255BD5FAE994C40091654393C4422B6702763792395C742FD49786D71B46A9d2R4M" TargetMode="External"/><Relationship Id="rId170"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9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5" Type="http://schemas.openxmlformats.org/officeDocument/2006/relationships/hyperlink" Target="consultantplus://offline/ref=9D8161AA42813FF2C5CEF20345109A18045E915A4D486592BF0D91A3DD55F1698951AD87C989255BD5FBE09DC10190654393C4422B6702763792395C742FD69E87DB4C43BB2402B727F43A4129D403E6C2A4E60AF36CdFRFM" TargetMode="External"/><Relationship Id="rId226"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24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7"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26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9"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1" Type="http://schemas.openxmlformats.org/officeDocument/2006/relationships/hyperlink" Target="consultantplus://offline/ref=9D8161AA42813FF2C5CEF20345109A18045E915A4D486592BF0D91A3DD55F1698951AD87C989255BD5FBE092C60399654393C4422B6702763792395C742FD69E8EDE4C4BBB23d1R3M" TargetMode="External"/><Relationship Id="rId3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53"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74"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2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9"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314" Type="http://schemas.openxmlformats.org/officeDocument/2006/relationships/footer" Target="footer12.xml"/><Relationship Id="rId335" Type="http://schemas.openxmlformats.org/officeDocument/2006/relationships/header" Target="header11.xml"/><Relationship Id="rId356" Type="http://schemas.openxmlformats.org/officeDocument/2006/relationships/hyperlink" Target="consultantplus://offline/ref=9D8161AA42813FF2C5CEF20345109A18045E915A4D486592BF0D91A3DD55F1698951AD87C989255BD5F8EF9CC6009B654393C4422B6702763792395C742FD49889DE4C4BBB23d1R3M" TargetMode="External"/><Relationship Id="rId5" Type="http://schemas.openxmlformats.org/officeDocument/2006/relationships/settings" Target="settings.xml"/><Relationship Id="rId95"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60"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81"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216"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23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5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79"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43"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64"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18"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39"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290"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304"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25" Type="http://schemas.openxmlformats.org/officeDocument/2006/relationships/header" Target="header10.xml"/><Relationship Id="rId346" Type="http://schemas.openxmlformats.org/officeDocument/2006/relationships/header" Target="header13.xml"/><Relationship Id="rId367" Type="http://schemas.openxmlformats.org/officeDocument/2006/relationships/header" Target="header14.xml"/><Relationship Id="rId8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50"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71"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92"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06" Type="http://schemas.openxmlformats.org/officeDocument/2006/relationships/hyperlink" Target="consultantplus://offline/ref=9D8161AA42813FF2C5CEF20345109A18045E915A4D486592BF0D91A3DD55F1698951AD9ADB9C510E86F4E89DCB0790654393C4422B6702763792395C742FD69E8FD94C43BB2402B727F43A4129D403E6C2A4E60AF36CdFRFM" TargetMode="External"/><Relationship Id="rId22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4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9"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12" Type="http://schemas.openxmlformats.org/officeDocument/2006/relationships/hyperlink" Target="consultantplus://offline/ref=9D8161AA42813FF2C5CEF20345109A18045E915A4D486592BF0D91A3DD55F1698951AD87C989255BD5FBE091C5079A654393C4422B6702763792395C742FD69E8EDE4C4BBB23d1R3M" TargetMode="External"/><Relationship Id="rId3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108"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2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80"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315" Type="http://schemas.openxmlformats.org/officeDocument/2006/relationships/footer" Target="footer13.xml"/><Relationship Id="rId336" Type="http://schemas.openxmlformats.org/officeDocument/2006/relationships/footer" Target="footer18.xml"/><Relationship Id="rId357" Type="http://schemas.openxmlformats.org/officeDocument/2006/relationships/hyperlink" Target="consultantplus://offline/ref=9D8161AA42813FF2C5CEF20345109A18045E915A4D486592BF0D91A3DD55F1698951AD87C989255BD5F8E194C40199654393C4422B6702763792395C742EDE9D86D71B46A9d2R4M" TargetMode="External"/><Relationship Id="rId54"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75"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96" Type="http://schemas.openxmlformats.org/officeDocument/2006/relationships/hyperlink" Target="consultantplus://offline/ref=9D8161AA42813FF2C5CEF20345109A18045E915A4D486592BF0D91A3DD55F1698951AD87C989255BD5FAE996C40691654393C4422B6702763792395C762FDDC2DF9Fd0R3M" TargetMode="External"/><Relationship Id="rId140"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6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2"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217"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6" Type="http://schemas.openxmlformats.org/officeDocument/2006/relationships/webSettings" Target="webSettings.xml"/><Relationship Id="rId238"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5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270"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91" Type="http://schemas.openxmlformats.org/officeDocument/2006/relationships/header" Target="header4.xml"/><Relationship Id="rId305" Type="http://schemas.openxmlformats.org/officeDocument/2006/relationships/hyperlink" Target="consultantplus://offline/ref=9D8161AA42813FF2C5CEF20345109A18045E915A4D486592BF0D91A3DD55F1698951AD87C989255BD5FAEF97C4079F654393C4422B6702763792395C742FD69F88DF4C43BB2402B724F43A4129D403E6C1AFE60AF36CdFRFM" TargetMode="External"/><Relationship Id="rId326" Type="http://schemas.openxmlformats.org/officeDocument/2006/relationships/footer" Target="footer16.xml"/><Relationship Id="rId347" Type="http://schemas.openxmlformats.org/officeDocument/2006/relationships/footer" Target="footer22.xml"/><Relationship Id="rId44"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65"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86"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3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1"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368" Type="http://schemas.openxmlformats.org/officeDocument/2006/relationships/footer" Target="footer24.xml"/><Relationship Id="rId172" Type="http://schemas.openxmlformats.org/officeDocument/2006/relationships/hyperlink" Target="consultantplus://offline/ref=9D8161AA42813FF2C5CEF20345109A18045E915A4D486592BF0D91A3DD55F1698951AD87C989255BD5FAEA9CC60491654393C4422B6702763792395C742FD69F8FD94C43BB2402B726F03A402CD403E6C1ADE60AF36CdFRFM" TargetMode="External"/><Relationship Id="rId193"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207"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228"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49"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3" Type="http://schemas.openxmlformats.org/officeDocument/2006/relationships/header" Target="header1.xml"/><Relationship Id="rId109"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26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1"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316"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337" Type="http://schemas.openxmlformats.org/officeDocument/2006/relationships/footer" Target="footer19.xml"/><Relationship Id="rId3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55"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76"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97"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20"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41"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358" Type="http://schemas.openxmlformats.org/officeDocument/2006/relationships/hyperlink" Target="consultantplus://offline/ref=9D8161AA42813FF2C5CEF20345109A18045E915A4D486592BF0D91A3DD55F1698951AD87C989255BD5F8EF9CC6009B654393C4422B6702763792395C742FD49889DE4C4BBB23d1R3M" TargetMode="External"/><Relationship Id="rId7" Type="http://schemas.openxmlformats.org/officeDocument/2006/relationships/footnotes" Target="footnotes.xml"/><Relationship Id="rId16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83"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218"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39"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50"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271"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292" Type="http://schemas.openxmlformats.org/officeDocument/2006/relationships/footer" Target="footer4.xml"/><Relationship Id="rId306" Type="http://schemas.openxmlformats.org/officeDocument/2006/relationships/hyperlink" Target="consultantplus://offline/ref=9D8161AA42813FF2C5CEF20345109A18045E915A4D486592BF0D91A3DD55F1698951AD9BC98E255BD5FCEE95C30D9338499B9D4E29600D213292d3R9M" TargetMode="External"/><Relationship Id="rId2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5"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66"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87"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10"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31"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327" Type="http://schemas.openxmlformats.org/officeDocument/2006/relationships/footer" Target="footer17.xml"/><Relationship Id="rId348" Type="http://schemas.openxmlformats.org/officeDocument/2006/relationships/footer" Target="footer23.xml"/><Relationship Id="rId369" Type="http://schemas.openxmlformats.org/officeDocument/2006/relationships/footer" Target="footer25.xml"/><Relationship Id="rId152"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73" Type="http://schemas.openxmlformats.org/officeDocument/2006/relationships/hyperlink" Target="consultantplus://offline/ref=9D8161AA42813FF2C5CEF20345109A18045E915A4D486592BF0D91A3DD55F1698951AD87C989255BD5FAEA9CC60491654393C4422B6702763792395C742FD69F8CDD4C43BB2402B726F03A402CD403E6C1ADE60AF36CdFRFM" TargetMode="External"/><Relationship Id="rId194"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0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9"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40"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61"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14" Type="http://schemas.openxmlformats.org/officeDocument/2006/relationships/header" Target="header2.xml"/><Relationship Id="rId3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56"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77" Type="http://schemas.openxmlformats.org/officeDocument/2006/relationships/hyperlink" Target="consultantplus://offline/ref=9D8161AA42813FF2C5CEF20345109A18045E915A4D486592BF0D91A3DD55F1698951AD87C989255BD5FAE191C20198654393C4422B6702763792395C742FD69E8EDE4C43BB2402B725F73A4023D403E6C1ACE60AF36CdFRFM" TargetMode="External"/><Relationship Id="rId100"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282"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17" Type="http://schemas.openxmlformats.org/officeDocument/2006/relationships/hyperlink" Target="consultantplus://offline/ref=9D8161AA42813FF2C5CEF20345109A18045E915A4D486592BF0D91A3DD55F1698951AD87C989255BD5FDE996C3039C654393C4422B6702763792395C742FD6998DDC4C43BB2402B726F23A402FD403E6C1AFE60AF36CdFRFM" TargetMode="External"/><Relationship Id="rId338"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59" Type="http://schemas.openxmlformats.org/officeDocument/2006/relationships/hyperlink" Target="consultantplus://offline/ref=9D8161AA42813FF2C5CEF20345109A18045E915A4D486592BF0D91A3DD55F1698951AD87C989255BD5F8EF9CC6009B654393C4422B6702763792395C742FD49889DE4C4BBB23d1R3M" TargetMode="External"/><Relationship Id="rId8" Type="http://schemas.openxmlformats.org/officeDocument/2006/relationships/endnotes" Target="endnotes.xml"/><Relationship Id="rId98"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21"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4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4"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219"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70" Type="http://schemas.openxmlformats.org/officeDocument/2006/relationships/fontTable" Target="fontTable.xml"/><Relationship Id="rId23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1"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46"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67"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72"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93" Type="http://schemas.openxmlformats.org/officeDocument/2006/relationships/footer" Target="footer5.xml"/><Relationship Id="rId307" Type="http://schemas.openxmlformats.org/officeDocument/2006/relationships/hyperlink" Target="consultantplus://offline/ref=9D8161AA42813FF2C5CEF20345109A18045E915A4D486592BF0D91A3DD55F1698951AD9BC98E255BD5FCEE95C0059338499B9D4E29600D213292d3R9M" TargetMode="External"/><Relationship Id="rId328" Type="http://schemas.openxmlformats.org/officeDocument/2006/relationships/hyperlink" Target="consultantplus://offline/ref=9D8161AA42813FF2C5CEF20345109A18045E915A4D486592BF0D91A3DD55F1698951AD87C989255BD5FBEB97C0019A654393C4422B6702763F803Ed1R5M" TargetMode="External"/><Relationship Id="rId349"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88"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11"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3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3" Type="http://schemas.openxmlformats.org/officeDocument/2006/relationships/hyperlink" Target="consultantplus://offline/ref=9D8161AA42813FF2C5CEF20345109A18045E915A4D486592BF0D91A3DD55F1698951AD87C989255BD5FAED91C5009C654393C4422B6702763792395C742FD69F8CDD4C43BB2402B724FE3A402FD403E6C1ACE60AF36CdFRFM" TargetMode="External"/><Relationship Id="rId174" Type="http://schemas.openxmlformats.org/officeDocument/2006/relationships/hyperlink" Target="consultantplus://offline/ref=9D8161AA42813FF2C5CEF20345109A18045E915A4D486592BF0D91A3DD55F1698951AD87C989255BD5FAED96C0039F654393C4422B6702763792395C742FD69E8CD84C43BB2402B725F63A402DD403E6C1ADE60AF36CdFRFM" TargetMode="External"/><Relationship Id="rId19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360" Type="http://schemas.openxmlformats.org/officeDocument/2006/relationships/hyperlink" Target="https://cpcd.consultant.ru/cpcd5/Production_JS_2.20.50.83e26e1c_1/app.htm" TargetMode="External"/><Relationship Id="rId220"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4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 Type="http://schemas.openxmlformats.org/officeDocument/2006/relationships/footer" Target="footer1.xml"/><Relationship Id="rId3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7"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26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3"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318" Type="http://schemas.openxmlformats.org/officeDocument/2006/relationships/hyperlink" Target="consultantplus://offline/ref=9D8161AA42813FF2C5CEF20345109A18045E915A4D486592BF0D91A3DD55F1698951AD87C989255BD5FDE996C3039C654393C4422B6702763792395C742FD6998DDC4C43BB2402B726F23A402FD403E6C1AFE60AF36CdFRFM" TargetMode="External"/><Relationship Id="rId339"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10"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3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52"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73"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8"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9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1"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22"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43"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48"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6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9" Type="http://schemas.openxmlformats.org/officeDocument/2006/relationships/hyperlink" Target="consultantplus://offline/ref=9D8161AA42813FF2C5CEF20345109A18045E915A4D486592BF0D91A3DD55F1698951AD87C989255BD5FAEA9CC60491654393C4422B6702763792395C742FD69E8ADE4C43BB2402B726F13A402CD403E6C1ADE60AF36CdFRFM" TargetMode="External"/><Relationship Id="rId185"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334"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350"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355" Type="http://schemas.openxmlformats.org/officeDocument/2006/relationships/hyperlink" Target="consultantplus://offline/ref=0901F60D9FCACB9B32B3CFFFDAD65ECCDF1B3F7446267EA51C85EE810AC022ECA9D7DFA2A115B69Cf1TDG" TargetMode="External"/><Relationship Id="rId37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180"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210"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215"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236"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57"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78"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31"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52"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73" Type="http://schemas.openxmlformats.org/officeDocument/2006/relationships/hyperlink" Target="consultantplus://offline/ref=9D8161AA42813FF2C5CEF20345109A18045E915A4D486592BF0D91A3DD55F1698951AD87C989255BD5FDEB97C5019A654393C4422B6702763792395C702BD19785881653BF6D56B238F7255E29CA03E4C8F1BC15dER6M" TargetMode="External"/><Relationship Id="rId294" Type="http://schemas.openxmlformats.org/officeDocument/2006/relationships/header" Target="header5.xml"/><Relationship Id="rId308" Type="http://schemas.openxmlformats.org/officeDocument/2006/relationships/hyperlink" Target="consultantplus://offline/ref=9D8161AA42813FF2C5CEF20345109A18045E915A4D486592BF0D91A3DD55F1698951AD87C989255BD5FAEF97C4079F654393C4422B6702763792395C742FD69F88DF4C43BB2402B724F43A4129D403E6C1AFE60AF36CdFRFM" TargetMode="External"/><Relationship Id="rId32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7"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68"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89"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12"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3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4" Type="http://schemas.openxmlformats.org/officeDocument/2006/relationships/hyperlink" Target="consultantplus://offline/ref=9D8161AA42813FF2C5CEF20345109A18045E915A4D486592BF0D91A3DD55F1698951AD87C989255BD5FAED91C5009C654393C4422B6702763792395C772CDDCADF98121AE86849BA22E8264029CB0ABA92EEdAR9M" TargetMode="External"/><Relationship Id="rId175" Type="http://schemas.openxmlformats.org/officeDocument/2006/relationships/hyperlink" Target="consultantplus://offline/ref=9D8161AA42813FF2C5CEF20345109A18045E915A4D486592BF0D91A3DD55F1698951AD87C989255BD5FAEF93CB0598654393C4422B6702763792395C742ED69988D71346AE355AB825E8254135C801E4C3A6B107E1d6RBM" TargetMode="External"/><Relationship Id="rId340" Type="http://schemas.openxmlformats.org/officeDocument/2006/relationships/header" Target="header12.xml"/><Relationship Id="rId361" Type="http://schemas.openxmlformats.org/officeDocument/2006/relationships/hyperlink" Target="consultantplus://offline/ref=9D8161AA42813FF2C5CEF20345109A18045E915A4D486592BF0D91A3DD55F1698951AD87C989255BD5F8E09DCB0199654393C4422B6702763792395C7028DE9C85801654dAREM" TargetMode="External"/><Relationship Id="rId196"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200" Type="http://schemas.openxmlformats.org/officeDocument/2006/relationships/hyperlink" Target="consultantplus://offline/ref=9D8161AA42813FF2C5CEF20345109A18045E915A4D486592BF0D91A3DD55F1698951AD87C989255BD5FAEF91C60D9C654393C4422B6702763792395C742FD79E8FDD4C43BB2402B724F73A412BD403E6C1ADE60AF36CdFRFM" TargetMode="External"/><Relationship Id="rId16" Type="http://schemas.openxmlformats.org/officeDocument/2006/relationships/footer" Target="footer2.xml"/><Relationship Id="rId221"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42"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63" Type="http://schemas.openxmlformats.org/officeDocument/2006/relationships/hyperlink" Target="consultantplus://offline/ref=9D8161AA42813FF2C5CEF20345109A18045E915A4D486592BF0D91A3DD55F1698951AD87C989255BD5FDEB97C5019A654393C4422B6702763792395C702BD19C85881653BF6D56B238F7255E29CA03E4C8F1BC15dER6M" TargetMode="External"/><Relationship Id="rId284"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319" Type="http://schemas.openxmlformats.org/officeDocument/2006/relationships/hyperlink" Target="consultantplus://offline/ref=9D8161AA42813FF2C5CEF20345109A18045E915A4D486592BF0D91A3DD55F1698951AD9BC98E255BD5FCEE90C20D9338499B9D4E29600D213292d3R9M" TargetMode="External"/><Relationship Id="rId3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58"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79" Type="http://schemas.openxmlformats.org/officeDocument/2006/relationships/hyperlink" Target="consultantplus://offline/ref=9D8161AA42813FF2C5CEF20345109A18045E915A4D486592BF0D91A3DD55F1698951AD87C989255BD5FAE191C20198654393C4422B6702763792395C742FD79988DD4C43BB2402B725F73A4023D403E6C1ACE60AF36CdFRFM" TargetMode="External"/><Relationship Id="rId102"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2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4"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330" Type="http://schemas.openxmlformats.org/officeDocument/2006/relationships/hyperlink" Target="consultantplus://offline/ref=9D8161AA42813FF2C5CEF20345109A18045E915A4D486592BF0D91A3DD55F1698951AD87C989255BD5FBE190C6009D654393C4422B6702763F803Ed1R5M" TargetMode="External"/><Relationship Id="rId90" Type="http://schemas.openxmlformats.org/officeDocument/2006/relationships/hyperlink" Target="consultantplus://offline/ref=9D8161AA42813FF2C5CEF20345109A18045E915A4D486592BF0D91A3DD55F1698951AD87C989255BD5FDE89DC7049A654393C4422B6702763792395C742FD69E8CD94C43BB2402B724F23A4023D403E6C1AFE60AF36CdFRFM" TargetMode="External"/><Relationship Id="rId165"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86"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351"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211"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32"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53"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274"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95" Type="http://schemas.openxmlformats.org/officeDocument/2006/relationships/footer" Target="footer6.xml"/><Relationship Id="rId309" Type="http://schemas.openxmlformats.org/officeDocument/2006/relationships/hyperlink" Target="consultantplus://offline/ref=9D8161AA42813FF2C5CEF20345109A18045E915A4D486592BF0D91A3DD55F1698951AD87C989255BD5FAEF97C4079F654393C4422B6702763792395C742FD69D86DD4C43BB2402B724F43A4129D403E6C1AFE60AF36CdFRFM" TargetMode="External"/><Relationship Id="rId2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8"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69"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113"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34"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320" Type="http://schemas.openxmlformats.org/officeDocument/2006/relationships/hyperlink" Target="consultantplus://offline/ref=9D8161AA42813FF2C5CEF20345109A18045E915A4D486592BF0D91A3DD55F1698951AD87C989255BD5FAEF97C4079F654393C4422B6702763792395C742FD49D87DC4C43BB2402B724F43A4129D403E6C1AFE60AF36CdFRFM" TargetMode="External"/><Relationship Id="rId8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55"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76"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197"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341" Type="http://schemas.openxmlformats.org/officeDocument/2006/relationships/footer" Target="footer20.xml"/><Relationship Id="rId362" Type="http://schemas.openxmlformats.org/officeDocument/2006/relationships/hyperlink" Target="https://cpcd.consultant.ru/cpcd5/Production_JS_2.20.50.83e26e1c_1/app.htm" TargetMode="External"/><Relationship Id="rId201" Type="http://schemas.openxmlformats.org/officeDocument/2006/relationships/hyperlink" Target="consultantplus://offline/ref=9D8161AA42813FF2C5CEF20345109A18045E915A4D486592BF0D91A3DD55F1698951AD87C989255BD5FBE092C10199654393C4422B6702763792395C732ADDC2DF9Fd0R3M" TargetMode="External"/><Relationship Id="rId222"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43"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64"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85"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17" Type="http://schemas.openxmlformats.org/officeDocument/2006/relationships/header" Target="header3.xml"/><Relationship Id="rId3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9"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103"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2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10" Type="http://schemas.openxmlformats.org/officeDocument/2006/relationships/hyperlink" Target="consultantplus://offline/ref=9D8161AA42813FF2C5CEF20345109A18045E915A4D486592BF0D91A3DD55F1698951AD87C989255BD5FAEF97C4079F654393C4422B6702763792395C742FD69A89D84C43BB2402B724F43A4129D403E6C1AFE60AF36CdFRFM" TargetMode="External"/><Relationship Id="rId70"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91" Type="http://schemas.openxmlformats.org/officeDocument/2006/relationships/hyperlink" Target="consultantplus://offline/ref=9D8161AA42813FF2C5CEF20345109A18045E915A4D486592BF0D91A3DD55F1698951AD87C989255BD5FDE89DC7049A654393C4422B6702763792395C742FD69E8CD94C43BB2402B724F23A4023D403E6C1AFE60AF36CdFRFM" TargetMode="External"/><Relationship Id="rId145"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66"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87"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331" Type="http://schemas.openxmlformats.org/officeDocument/2006/relationships/hyperlink" Target="consultantplus://offline/ref=9D8161AA42813FF2C5CEF20345109A18045E915A4D486592BF0D91A3DD55F1698951AD87C989255BD5FDE996C3039C654393C4422B6702763792395C742FD69E8EDE4C43BB2402B724F43A4129D403E6C1AFE60AF36CdFRFM" TargetMode="External"/><Relationship Id="rId352" Type="http://schemas.openxmlformats.org/officeDocument/2006/relationships/hyperlink" Target="consultantplus://offline/ref=0901F60D9FCACB9B32B3CFFFDAD65ECCDF1B3F7446227EA51C85EE810AC022ECA9D7DFA7A115fBT1G"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3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4"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9"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114"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275"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96" Type="http://schemas.openxmlformats.org/officeDocument/2006/relationships/footer" Target="footer7.xml"/><Relationship Id="rId300" Type="http://schemas.openxmlformats.org/officeDocument/2006/relationships/header" Target="header7.xml"/><Relationship Id="rId60"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81"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35"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56"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77"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198"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321" Type="http://schemas.openxmlformats.org/officeDocument/2006/relationships/hyperlink" Target="consultantplus://offline/ref=9D8161AA42813FF2C5CEF20345109A18045E915A4D486592BF0D91A3DD55F1698951AD9BC98E255BD5FCEE90C20D9338499B9D4E29600D213292d3R9M" TargetMode="External"/><Relationship Id="rId342" Type="http://schemas.openxmlformats.org/officeDocument/2006/relationships/footer" Target="footer21.xml"/><Relationship Id="rId363" Type="http://schemas.openxmlformats.org/officeDocument/2006/relationships/hyperlink" Target="consultantplus://offline/ref=9D8161AA42813FF2C5CEF20345109A18045E915A4D486592BF0D91A3DD55F1698951AD87C989255BD5FAE994C40091654393C4422B6702763792395C742BD69E88D71B46A9d2R4M" TargetMode="External"/><Relationship Id="rId20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3"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244" Type="http://schemas.openxmlformats.org/officeDocument/2006/relationships/hyperlink" Target="consultantplus://offline/ref=9D8161AA42813FF2C5CEF20345109A18045E915A4D486592BF0D91A3DD55F1698951AD87C989255BD5FBE190C6009D654393C4422B6702763792395C742FDDC2DF9Fd0R3M" TargetMode="External"/><Relationship Id="rId18" Type="http://schemas.openxmlformats.org/officeDocument/2006/relationships/footer" Target="footer3.xml"/><Relationship Id="rId3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65"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8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0"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104"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125"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46"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67" Type="http://schemas.openxmlformats.org/officeDocument/2006/relationships/hyperlink" Target="consultantplus://offline/ref=9D8161AA42813FF2C5CEF20345109A18045E915A4D486592BF0D91A3DD55F1698951AD87C989255BD5FAEA9CC60491654393C4422B6702763792395C742FD69E8CD54C43BB2402B726F13A402CD403E6C1ADE60AF36CdFRFM" TargetMode="External"/><Relationship Id="rId188"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311"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32"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353" Type="http://schemas.openxmlformats.org/officeDocument/2006/relationships/hyperlink" Target="consultantplus://offline/ref=0901F60D9FCACB9B32B3CFFFDAD65ECCDF1B3F7446227EA51C85EE810AC022ECA9D7DFA7A114fBT7G" TargetMode="External"/><Relationship Id="rId71"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9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213"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34"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76"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97" Type="http://schemas.openxmlformats.org/officeDocument/2006/relationships/header" Target="header6.xml"/><Relationship Id="rId4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115"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36"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5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8"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301" Type="http://schemas.openxmlformats.org/officeDocument/2006/relationships/footer" Target="footer10.xml"/><Relationship Id="rId322" Type="http://schemas.openxmlformats.org/officeDocument/2006/relationships/header" Target="header9.xml"/><Relationship Id="rId343" Type="http://schemas.openxmlformats.org/officeDocument/2006/relationships/hyperlink" Target="consultantplus://offline/ref=9D8161AA42813FF2C5CEF20345109A18045E915A4D486592BF0D91A3DD55F1698951AD9BC98E255BD5FCEE95C7079338499B9D4E29600D213292d3R9M" TargetMode="External"/><Relationship Id="rId364" Type="http://schemas.openxmlformats.org/officeDocument/2006/relationships/hyperlink" Target="https://cpcd.consultant.ru/cpcd5/Production_JS_2.20.50.83e26e1c_1/app.htm" TargetMode="External"/><Relationship Id="rId61"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82"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199"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203"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19"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224" Type="http://schemas.openxmlformats.org/officeDocument/2006/relationships/hyperlink" Target="consultantplus://offline/ref=9D8161AA42813FF2C5CEF20345109A18045E915A4D486592BF0D91A3DD55F1698951AD87C989255BD5FAEA9CCA059C654393C4422B6702763792395C742FD69E8ADD4C43BB2402B724F23A4129D403E6C1ADE60AF36CdFRFM" TargetMode="External"/><Relationship Id="rId245"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66" Type="http://schemas.openxmlformats.org/officeDocument/2006/relationships/hyperlink" Target="consultantplus://offline/ref=9D8161AA42813FF2C5CEF20345109A18045E915A4D486592BF0D91A3DD55F1698951AD87C989255BD5FDEB97C5019A654393C4422B6702763792395C702BD19C85881653BF6D56B238F7255E29CA03E4C8F1BC15dER6M" TargetMode="External"/><Relationship Id="rId287" Type="http://schemas.openxmlformats.org/officeDocument/2006/relationships/hyperlink" Target="consultantplus://offline/ref=9D8161AA42813FF2C5CEF20345109A18045E915A4D486592BF0D91A3DD55F1698951AD87C989255BD5FAEF97C4079F654393C4422B6702763792395C742FD69D86DD4C43BB2402B727F73A402AD403E6C1AEE60AF36CdFRFM" TargetMode="External"/><Relationship Id="rId3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105"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26"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47"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68" Type="http://schemas.openxmlformats.org/officeDocument/2006/relationships/hyperlink" Target="consultantplus://offline/ref=9D8161AA42813FF2C5CEF20345109A18045E915A4D486592BF0D91A3DD55F1698951AD87C989255BD5FAEA9CC60491654393C4422B6702763792395C742FD69E8DD84C43BB2402B726F13A402CD403E6C1ADE60AF36CdFRFM" TargetMode="External"/><Relationship Id="rId312" Type="http://schemas.openxmlformats.org/officeDocument/2006/relationships/hyperlink" Target="consultantplus://offline/ref=9D8161AA42813FF2C5CEF20345109A18045E915A4D486592BF0D91A3DD55F1698951AD87C989255BD5FAEF97C4079F654393C4422B6702763792395C742FD79D8FD84C43BB2402B724F43A4129D403E6C1AFE60AF36CdFRFM" TargetMode="External"/><Relationship Id="rId333"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54" Type="http://schemas.openxmlformats.org/officeDocument/2006/relationships/hyperlink" Target="consultantplus://offline/ref=0901F60D9FCACB9B32B3CFFFDAD65ECCDF1B3F7446267EA51C85EE810AC022ECA9D7DFA2A115B69Cf1TDG" TargetMode="External"/><Relationship Id="rId51"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7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9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89"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35"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25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7"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98" Type="http://schemas.openxmlformats.org/officeDocument/2006/relationships/footer" Target="footer8.xml"/><Relationship Id="rId116"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37"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5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2" Type="http://schemas.openxmlformats.org/officeDocument/2006/relationships/footer" Target="footer11.xml"/><Relationship Id="rId323" Type="http://schemas.openxmlformats.org/officeDocument/2006/relationships/footer" Target="footer14.xml"/><Relationship Id="rId344" Type="http://schemas.openxmlformats.org/officeDocument/2006/relationships/hyperlink" Target="consultantplus://offline/ref=9D8161AA42813FF2C5CEF20345109A18045E915A4D486592BF0D91A3DD55F1698951AD9BC98E255BD5FCED91C70D9338499B9D4E29600D213292d3R9M" TargetMode="External"/><Relationship Id="rId20"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4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62"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83"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179" Type="http://schemas.openxmlformats.org/officeDocument/2006/relationships/hyperlink" Target="consultantplus://offline/ref=9D8161AA42813FF2C5CEF20345109A18045E915A4D486592BF0D91A3DD55F1698951AD87C989255BD5FAEE94C0059F654393C4422B6702763792395C772AD39A8CD71346AE355AB825E8254235C801E4C3A6B107E1d6RBM" TargetMode="External"/><Relationship Id="rId365" Type="http://schemas.openxmlformats.org/officeDocument/2006/relationships/hyperlink" Target="consultantplus://offline/ref=9D8161AA42813FF2C5CEF20345109A18045E915A4D486592BF0D91A3DD55F1698951AD87C989255BD5FAE994C40091654393C4422B6702763792395C7C2EDF9D85801654dAREM" TargetMode="External"/><Relationship Id="rId190" Type="http://schemas.openxmlformats.org/officeDocument/2006/relationships/hyperlink" Target="consultantplus://offline/ref=9D8161AA42813FF2C5CEF20345109A18045E915A4D486592BF0D91A3DD55F1698951AD87C989255BD5FDE89CC30D9C654393C4422B6702763792395C742FD69E8ED44C43BB2402B726F03A4129D403E6C1AFE60AF36CdFRFM" TargetMode="External"/><Relationship Id="rId204"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225"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46"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67"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288" Type="http://schemas.openxmlformats.org/officeDocument/2006/relationships/hyperlink" Target="consultantplus://offline/ref=9D8161AA42813FF2C5CEF20345109A18045E915A4D486592BF0D91A3DD55F1698951AD87C989255BD5FAEF97C4079F654393C4422B6702763792395C742FD69A89D84C43BB2402B727F73A402AD403E6C1AEE60AF36CdFRFM" TargetMode="External"/><Relationship Id="rId106"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2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13"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4064-436A-446A-BB87-28B5B41C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38672</Words>
  <Characters>220435</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Krokoz™</Company>
  <LinksUpToDate>false</LinksUpToDate>
  <CharactersWithSpaces>258590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Ирина Н. Соколова</dc:creator>
  <cp:lastModifiedBy>Ирина Н. Соколова</cp:lastModifiedBy>
  <cp:revision>19</cp:revision>
  <cp:lastPrinted>2023-04-07T10:46:00Z</cp:lastPrinted>
  <dcterms:created xsi:type="dcterms:W3CDTF">2023-02-06T11:00:00Z</dcterms:created>
  <dcterms:modified xsi:type="dcterms:W3CDTF">2023-04-07T12:54:00Z</dcterms:modified>
</cp:coreProperties>
</file>