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FFD" w:rsidRPr="006C197D" w:rsidRDefault="006C197D" w:rsidP="006C197D">
      <w:pPr>
        <w:pStyle w:val="ConsPlusNormal"/>
        <w:jc w:val="center"/>
        <w:rPr>
          <w:color w:val="FF0000"/>
          <w:sz w:val="24"/>
          <w:szCs w:val="24"/>
        </w:rPr>
      </w:pPr>
      <w:bookmarkStart w:id="0" w:name="_GoBack"/>
      <w:bookmarkEnd w:id="0"/>
      <w:r w:rsidRPr="006C197D">
        <w:rPr>
          <w:rFonts w:ascii="Tahoma" w:hAnsi="Tahoma" w:cs="Tahoma"/>
          <w:color w:val="FF0000"/>
          <w:sz w:val="24"/>
          <w:szCs w:val="24"/>
        </w:rPr>
        <w:t>ВЫДЕРЖКИ</w:t>
      </w:r>
    </w:p>
    <w:p w:rsidR="00A47FFD" w:rsidRDefault="00A47FFD">
      <w:pPr>
        <w:pStyle w:val="ConsPlusNormal"/>
        <w:jc w:val="right"/>
        <w:outlineLvl w:val="0"/>
      </w:pPr>
      <w:r>
        <w:t>Приложение</w:t>
      </w:r>
    </w:p>
    <w:p w:rsidR="00A47FFD" w:rsidRDefault="00A47FFD">
      <w:pPr>
        <w:pStyle w:val="ConsPlusNormal"/>
        <w:jc w:val="right"/>
      </w:pPr>
      <w:r>
        <w:t>к приказу</w:t>
      </w:r>
    </w:p>
    <w:p w:rsidR="00A47FFD" w:rsidRDefault="00A47FFD">
      <w:pPr>
        <w:pStyle w:val="ConsPlusNormal"/>
        <w:jc w:val="right"/>
      </w:pPr>
      <w:r>
        <w:t>Департамента</w:t>
      </w:r>
    </w:p>
    <w:p w:rsidR="00A47FFD" w:rsidRDefault="00A47FFD">
      <w:pPr>
        <w:pStyle w:val="ConsPlusNormal"/>
        <w:jc w:val="right"/>
      </w:pPr>
      <w:r>
        <w:t>экономического развития и торговли</w:t>
      </w:r>
    </w:p>
    <w:p w:rsidR="00A47FFD" w:rsidRDefault="00A47FFD">
      <w:pPr>
        <w:pStyle w:val="ConsPlusNormal"/>
        <w:jc w:val="right"/>
      </w:pPr>
      <w:r>
        <w:t>Ивановской области</w:t>
      </w:r>
    </w:p>
    <w:p w:rsidR="00A47FFD" w:rsidRDefault="00A47FFD">
      <w:pPr>
        <w:pStyle w:val="ConsPlusNormal"/>
        <w:jc w:val="right"/>
      </w:pPr>
      <w:r>
        <w:t>от 04.04.2019 N 21-п</w:t>
      </w:r>
    </w:p>
    <w:p w:rsidR="00A47FFD" w:rsidRDefault="00A47FFD">
      <w:pPr>
        <w:pStyle w:val="ConsPlusNormal"/>
        <w:jc w:val="right"/>
      </w:pPr>
    </w:p>
    <w:p w:rsidR="00A47FFD" w:rsidRDefault="00A47FFD">
      <w:pPr>
        <w:pStyle w:val="ConsPlusNormal"/>
        <w:jc w:val="center"/>
        <w:rPr>
          <w:b/>
          <w:bCs/>
        </w:rPr>
      </w:pPr>
      <w:bookmarkStart w:id="1" w:name="Par49"/>
      <w:bookmarkEnd w:id="1"/>
      <w:r>
        <w:rPr>
          <w:b/>
          <w:bCs/>
        </w:rPr>
        <w:t>АДМИНИСТРАТИВНЫЙ РЕГЛАМЕНТ</w:t>
      </w:r>
    </w:p>
    <w:p w:rsidR="00A47FFD" w:rsidRDefault="00A47FFD">
      <w:pPr>
        <w:pStyle w:val="ConsPlusNormal"/>
        <w:jc w:val="center"/>
        <w:rPr>
          <w:b/>
          <w:bCs/>
        </w:rPr>
      </w:pPr>
      <w:r>
        <w:rPr>
          <w:b/>
          <w:bCs/>
        </w:rPr>
        <w:t>ПРЕДОСТАВЛЕНИЯ ДЕПАРТАМЕНТОМ ЭКОНОМИЧЕСКОГО РАЗВИТИЯ</w:t>
      </w:r>
    </w:p>
    <w:p w:rsidR="00A47FFD" w:rsidRDefault="00A47FFD">
      <w:pPr>
        <w:pStyle w:val="ConsPlusNormal"/>
        <w:jc w:val="center"/>
        <w:rPr>
          <w:b/>
          <w:bCs/>
        </w:rPr>
      </w:pPr>
      <w:r>
        <w:rPr>
          <w:b/>
          <w:bCs/>
        </w:rPr>
        <w:t>И ТОРГОВЛИ ИВАНОВСКОЙ ОБЛАСТИ ГОСУДАРСТВЕННОЙ УСЛУГИ</w:t>
      </w:r>
    </w:p>
    <w:p w:rsidR="00A47FFD" w:rsidRDefault="00A47FFD">
      <w:pPr>
        <w:pStyle w:val="ConsPlusNormal"/>
        <w:jc w:val="center"/>
        <w:rPr>
          <w:b/>
          <w:bCs/>
        </w:rPr>
      </w:pPr>
      <w:r>
        <w:rPr>
          <w:b/>
          <w:bCs/>
        </w:rPr>
        <w:t>ПО ВЫДАЧЕ ЛИЦЕНЗИЙ НА РОЗНИЧНУЮ ПРОДАЖУ</w:t>
      </w:r>
    </w:p>
    <w:p w:rsidR="00A47FFD" w:rsidRDefault="00A47FFD">
      <w:pPr>
        <w:pStyle w:val="ConsPlusNormal"/>
        <w:jc w:val="center"/>
        <w:rPr>
          <w:b/>
          <w:bCs/>
        </w:rPr>
      </w:pPr>
      <w:r>
        <w:rPr>
          <w:b/>
          <w:bCs/>
        </w:rPr>
        <w:t>АЛКОГОЛЬНОЙ ПРОДУКЦИИ</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jc w:val="center"/>
      </w:pPr>
    </w:p>
    <w:p w:rsidR="00A47FFD" w:rsidRDefault="00A47FFD">
      <w:pPr>
        <w:pStyle w:val="ConsPlusNormal"/>
        <w:jc w:val="center"/>
        <w:outlineLvl w:val="1"/>
        <w:rPr>
          <w:b/>
          <w:bCs/>
        </w:rPr>
      </w:pPr>
      <w:r>
        <w:rPr>
          <w:b/>
          <w:bCs/>
        </w:rPr>
        <w:t>I. Общие положения</w:t>
      </w:r>
    </w:p>
    <w:p w:rsidR="00A47FFD" w:rsidRDefault="00A47FFD">
      <w:pPr>
        <w:pStyle w:val="ConsPlusNormal"/>
        <w:jc w:val="center"/>
      </w:pPr>
    </w:p>
    <w:p w:rsidR="00A47FFD" w:rsidRDefault="00A47FFD">
      <w:pPr>
        <w:pStyle w:val="ConsPlusNormal"/>
        <w:jc w:val="center"/>
        <w:outlineLvl w:val="2"/>
        <w:rPr>
          <w:b/>
          <w:bCs/>
        </w:rPr>
      </w:pPr>
      <w:r>
        <w:rPr>
          <w:b/>
          <w:bCs/>
        </w:rPr>
        <w:t>1.1. Предмет регулирования регламента</w:t>
      </w:r>
    </w:p>
    <w:p w:rsidR="00A47FFD" w:rsidRDefault="00A47FFD">
      <w:pPr>
        <w:pStyle w:val="ConsPlusNormal"/>
        <w:ind w:firstLine="540"/>
        <w:jc w:val="both"/>
      </w:pPr>
    </w:p>
    <w:p w:rsidR="00A47FFD" w:rsidRDefault="00A47FFD">
      <w:pPr>
        <w:pStyle w:val="ConsPlusNormal"/>
        <w:ind w:firstLine="540"/>
        <w:jc w:val="both"/>
      </w:pPr>
      <w:r>
        <w:t>1.1.1. Административный регламент предоставления государственной услуги по выдаче лицензий на розничную продажу алкогольной продукции (далее - Административный регламент) устанавливает сроки и последовательность административных процедур и административных действий Департамента экономического развития и торговли Ивановской области, а также порядок его взаимодействия с организациями-заявителями, органами государственной власти и местного самоуправления при предоставлении государственной услуги по выдаче лицензий на розничную продажу алкогольной продукции.</w:t>
      </w:r>
    </w:p>
    <w:p w:rsidR="00A47FFD" w:rsidRDefault="00A47FFD">
      <w:pPr>
        <w:pStyle w:val="ConsPlusNormal"/>
        <w:ind w:firstLine="540"/>
        <w:jc w:val="both"/>
      </w:pPr>
    </w:p>
    <w:p w:rsidR="00A47FFD" w:rsidRDefault="00A47FFD">
      <w:pPr>
        <w:pStyle w:val="ConsPlusNormal"/>
        <w:jc w:val="center"/>
        <w:outlineLvl w:val="2"/>
        <w:rPr>
          <w:b/>
          <w:bCs/>
        </w:rPr>
      </w:pPr>
      <w:r>
        <w:rPr>
          <w:b/>
          <w:bCs/>
        </w:rPr>
        <w:t>1.2. Круг заявителей</w:t>
      </w:r>
    </w:p>
    <w:p w:rsidR="00A47FFD" w:rsidRDefault="00A47FFD">
      <w:pPr>
        <w:pStyle w:val="ConsPlusNormal"/>
        <w:ind w:firstLine="540"/>
        <w:jc w:val="both"/>
      </w:pPr>
    </w:p>
    <w:p w:rsidR="00A47FFD" w:rsidRDefault="00A47FFD">
      <w:pPr>
        <w:pStyle w:val="ConsPlusNormal"/>
        <w:ind w:firstLine="540"/>
        <w:jc w:val="both"/>
      </w:pPr>
      <w:r>
        <w:t>1.2.1. Государственная услуга предоставляется организациям, осуществляющим розничную продажу алкогольной продукции на территории Ивановской области.</w:t>
      </w:r>
    </w:p>
    <w:p w:rsidR="00A47FFD" w:rsidRDefault="00A47FFD">
      <w:pPr>
        <w:pStyle w:val="ConsPlusNormal"/>
        <w:jc w:val="center"/>
        <w:outlineLvl w:val="1"/>
        <w:rPr>
          <w:b/>
          <w:bCs/>
        </w:rPr>
      </w:pPr>
      <w:r>
        <w:rPr>
          <w:b/>
          <w:bCs/>
        </w:rPr>
        <w:t>II. Стандарт предоставления государственной услуги</w:t>
      </w:r>
    </w:p>
    <w:p w:rsidR="00A47FFD" w:rsidRDefault="00A47FFD">
      <w:pPr>
        <w:pStyle w:val="ConsPlusNormal"/>
        <w:jc w:val="center"/>
      </w:pPr>
    </w:p>
    <w:p w:rsidR="00A47FFD" w:rsidRDefault="00A47FFD">
      <w:pPr>
        <w:pStyle w:val="ConsPlusNormal"/>
        <w:jc w:val="center"/>
        <w:outlineLvl w:val="2"/>
        <w:rPr>
          <w:b/>
          <w:bCs/>
        </w:rPr>
      </w:pPr>
      <w:r>
        <w:rPr>
          <w:b/>
          <w:bCs/>
        </w:rPr>
        <w:t>2.1. Наименование государственной услуги</w:t>
      </w:r>
    </w:p>
    <w:p w:rsidR="00A47FFD" w:rsidRDefault="00A47FFD">
      <w:pPr>
        <w:pStyle w:val="ConsPlusNormal"/>
        <w:ind w:firstLine="540"/>
        <w:jc w:val="both"/>
      </w:pPr>
    </w:p>
    <w:p w:rsidR="00A47FFD" w:rsidRDefault="00A47FFD">
      <w:pPr>
        <w:pStyle w:val="ConsPlusNormal"/>
        <w:ind w:firstLine="540"/>
        <w:jc w:val="both"/>
      </w:pPr>
      <w:r>
        <w:t>2.1.1. Государственная услуга по выдаче лицензий на розничную продажу алкогольной продукции (далее - государственная услуга).</w:t>
      </w:r>
    </w:p>
    <w:p w:rsidR="00A47FFD" w:rsidRDefault="00A47FFD">
      <w:pPr>
        <w:pStyle w:val="ConsPlusNormal"/>
        <w:jc w:val="center"/>
      </w:pPr>
    </w:p>
    <w:p w:rsidR="00A47FFD" w:rsidRDefault="00A47FFD">
      <w:pPr>
        <w:pStyle w:val="ConsPlusNormal"/>
        <w:jc w:val="center"/>
        <w:outlineLvl w:val="2"/>
        <w:rPr>
          <w:b/>
          <w:bCs/>
        </w:rPr>
      </w:pPr>
      <w:r>
        <w:rPr>
          <w:b/>
          <w:bCs/>
        </w:rPr>
        <w:t>2.2. Наименование органа, предоставляющего</w:t>
      </w:r>
    </w:p>
    <w:p w:rsidR="00A47FFD" w:rsidRDefault="00A47FFD">
      <w:pPr>
        <w:pStyle w:val="ConsPlusNormal"/>
        <w:jc w:val="center"/>
        <w:rPr>
          <w:b/>
          <w:bCs/>
        </w:rPr>
      </w:pPr>
      <w:r>
        <w:rPr>
          <w:b/>
          <w:bCs/>
        </w:rPr>
        <w:t>государственную услугу</w:t>
      </w:r>
    </w:p>
    <w:p w:rsidR="00A47FFD" w:rsidRDefault="00A47FFD">
      <w:pPr>
        <w:pStyle w:val="ConsPlusNormal"/>
        <w:ind w:firstLine="540"/>
        <w:jc w:val="both"/>
      </w:pPr>
    </w:p>
    <w:p w:rsidR="00A47FFD" w:rsidRDefault="00A47FFD">
      <w:pPr>
        <w:pStyle w:val="ConsPlusNormal"/>
        <w:ind w:firstLine="540"/>
        <w:jc w:val="both"/>
      </w:pPr>
      <w:r>
        <w:t>2.2.1. Государственная услуга предоставляется Департаментом экономического развития и торговли Ивановской области.</w:t>
      </w:r>
    </w:p>
    <w:p w:rsidR="00A47FFD" w:rsidRDefault="00A47FFD">
      <w:pPr>
        <w:pStyle w:val="ConsPlusNormal"/>
        <w:spacing w:before="160"/>
        <w:ind w:firstLine="540"/>
        <w:jc w:val="both"/>
      </w:pPr>
      <w:r>
        <w:t>Административные процедуры (административные действия) выполняются государственными гражданскими служащими (далее - специалисты) отдела государственного контроля и лицензирования (далее - Отдел).</w:t>
      </w: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jc w:val="center"/>
        <w:outlineLvl w:val="2"/>
        <w:rPr>
          <w:b/>
          <w:bCs/>
        </w:rPr>
      </w:pPr>
      <w:r>
        <w:rPr>
          <w:b/>
          <w:bCs/>
        </w:rPr>
        <w:t>2.4. Результат предоставления государственной услуги</w:t>
      </w:r>
    </w:p>
    <w:p w:rsidR="00A47FFD" w:rsidRDefault="00A47FFD">
      <w:pPr>
        <w:pStyle w:val="ConsPlusNormal"/>
        <w:ind w:firstLine="540"/>
        <w:jc w:val="both"/>
      </w:pPr>
    </w:p>
    <w:p w:rsidR="00A47FFD" w:rsidRDefault="00A47FFD">
      <w:pPr>
        <w:pStyle w:val="ConsPlusNormal"/>
        <w:ind w:firstLine="540"/>
        <w:jc w:val="both"/>
      </w:pPr>
      <w:r>
        <w:t>2.4.1. Конечным результатом предоставления государственной услуги являются:</w:t>
      </w:r>
    </w:p>
    <w:p w:rsidR="00A47FFD" w:rsidRDefault="00A47FFD">
      <w:pPr>
        <w:pStyle w:val="ConsPlusNormal"/>
        <w:spacing w:before="160"/>
        <w:ind w:firstLine="540"/>
        <w:jc w:val="both"/>
      </w:pPr>
      <w:r>
        <w:t>- выдача (отказ в выдаче) лицензии на розничную продажу алкогольной продукции (далее - лицензия);</w:t>
      </w:r>
    </w:p>
    <w:p w:rsidR="00A47FFD" w:rsidRDefault="00A47FFD">
      <w:pPr>
        <w:pStyle w:val="ConsPlusNormal"/>
        <w:spacing w:before="160"/>
        <w:ind w:firstLine="540"/>
        <w:jc w:val="both"/>
      </w:pPr>
      <w:r>
        <w:t>- продление (отказ в продлении) срока действия лицензии;</w:t>
      </w:r>
    </w:p>
    <w:p w:rsidR="00A47FFD" w:rsidRDefault="00A47FFD">
      <w:pPr>
        <w:pStyle w:val="ConsPlusNormal"/>
        <w:spacing w:before="160"/>
        <w:ind w:firstLine="540"/>
        <w:jc w:val="both"/>
      </w:pPr>
      <w:r>
        <w:t>- переоформление (отказ в переоформлении) лицензии;</w:t>
      </w:r>
    </w:p>
    <w:p w:rsidR="00A47FFD" w:rsidRDefault="00A47FFD">
      <w:pPr>
        <w:pStyle w:val="ConsPlusNormal"/>
        <w:spacing w:before="160"/>
        <w:ind w:firstLine="540"/>
        <w:jc w:val="both"/>
      </w:pPr>
      <w:r>
        <w:t>- прекращение действия лицензии;</w:t>
      </w:r>
    </w:p>
    <w:p w:rsidR="00A47FFD" w:rsidRDefault="00A47FFD">
      <w:pPr>
        <w:pStyle w:val="ConsPlusNormal"/>
        <w:spacing w:before="160"/>
        <w:ind w:firstLine="540"/>
        <w:jc w:val="both"/>
      </w:pPr>
      <w:r>
        <w:t>- предоставление сведений о лицензии.</w:t>
      </w:r>
    </w:p>
    <w:p w:rsidR="00A47FFD" w:rsidRDefault="00A47FFD">
      <w:pPr>
        <w:pStyle w:val="ConsPlusNormal"/>
        <w:jc w:val="both"/>
      </w:pPr>
      <w:r>
        <w:t xml:space="preserve">(п. 2.4.1 в ред. </w:t>
      </w:r>
      <w:hyperlink r:id="rId4" w:history="1">
        <w:r>
          <w:rPr>
            <w:color w:val="0000FF"/>
          </w:rPr>
          <w:t>Приказа</w:t>
        </w:r>
      </w:hyperlink>
      <w:r>
        <w:t xml:space="preserve"> Департамента экономического развития и торговли Ивановской области от 20.12.2022 N 52-п)</w:t>
      </w:r>
    </w:p>
    <w:p w:rsidR="00A47FFD" w:rsidRDefault="00A47FFD">
      <w:pPr>
        <w:pStyle w:val="ConsPlusNormal"/>
        <w:ind w:firstLine="540"/>
        <w:jc w:val="both"/>
      </w:pPr>
    </w:p>
    <w:p w:rsidR="00A47FFD" w:rsidRDefault="00A47FFD">
      <w:pPr>
        <w:pStyle w:val="ConsPlusNormal"/>
        <w:jc w:val="center"/>
        <w:outlineLvl w:val="2"/>
        <w:rPr>
          <w:b/>
          <w:bCs/>
        </w:rPr>
      </w:pPr>
      <w:r>
        <w:rPr>
          <w:b/>
          <w:bCs/>
        </w:rPr>
        <w:t>2.5. Сроки предоставления государственной услуги</w:t>
      </w:r>
    </w:p>
    <w:p w:rsidR="00A47FFD" w:rsidRDefault="00A47FFD">
      <w:pPr>
        <w:pStyle w:val="ConsPlusNormal"/>
        <w:ind w:firstLine="540"/>
        <w:jc w:val="both"/>
      </w:pPr>
    </w:p>
    <w:p w:rsidR="00A47FFD" w:rsidRDefault="00A47FFD">
      <w:pPr>
        <w:pStyle w:val="ConsPlusNormal"/>
        <w:ind w:firstLine="540"/>
        <w:jc w:val="both"/>
      </w:pPr>
      <w:r>
        <w:t>2.5.1. Срок принятия решения о выдаче (отказе в выдаче), продлении срока действия (отказе в продлении срока действия) или переоформлении (отказе в переоформлении) лицензии не может превышать 30 дней со дня регистрации в соответствии с правилами делопроизводства, принятыми в Департаменте, заявления о выдаче, продлении или переоформлении лицензии и всех необходимых документов от организации.</w:t>
      </w:r>
    </w:p>
    <w:p w:rsidR="00A47FFD" w:rsidRDefault="00A47FFD">
      <w:pPr>
        <w:pStyle w:val="ConsPlusNormal"/>
        <w:spacing w:before="160"/>
        <w:ind w:firstLine="540"/>
        <w:jc w:val="both"/>
      </w:pPr>
      <w:r>
        <w:t>В случае необходимости проведения дополнительной экспертизы указанный срок может быть продлен на период ее проведения, но не более чем на 30 дней.</w:t>
      </w:r>
    </w:p>
    <w:p w:rsidR="00A47FFD" w:rsidRDefault="00A47FFD">
      <w:pPr>
        <w:pStyle w:val="ConsPlusNormal"/>
        <w:spacing w:before="160"/>
        <w:ind w:firstLine="540"/>
        <w:jc w:val="both"/>
      </w:pPr>
      <w:r>
        <w:t>Срок принятия решения о прекращении действия лицензии не может превышать 30 дней со дня регистрации в соответствии с правилами делопроизводства, принятыми в Департаменте, заявления и всех необходимых документов от организации.</w:t>
      </w:r>
    </w:p>
    <w:p w:rsidR="00A47FFD" w:rsidRDefault="00A47FFD">
      <w:pPr>
        <w:pStyle w:val="ConsPlusNormal"/>
        <w:jc w:val="both"/>
      </w:pPr>
      <w:r>
        <w:t xml:space="preserve">(п. 2.5.1 в ред. </w:t>
      </w:r>
      <w:hyperlink r:id="rId5" w:history="1">
        <w:r>
          <w:rPr>
            <w:color w:val="0000FF"/>
          </w:rPr>
          <w:t>Приказа</w:t>
        </w:r>
      </w:hyperlink>
      <w:r>
        <w:t xml:space="preserve"> Департамента экономического развития и торговли Ивановской области от 20.12.2022 N 52-п)</w:t>
      </w:r>
    </w:p>
    <w:p w:rsidR="00A47FFD" w:rsidRDefault="00A47FFD">
      <w:pPr>
        <w:pStyle w:val="ConsPlusNormal"/>
        <w:spacing w:before="160"/>
        <w:ind w:firstLine="540"/>
        <w:jc w:val="both"/>
      </w:pPr>
      <w:r>
        <w:lastRenderedPageBreak/>
        <w:t>2.5.2. Результатом предоставления государственной услуги является решение о выдаче (отказе в выдаче), продлении срока действия (отказе в продлении срока действия), переоформлении (отказе в переоформлении), лицензии, прекращении действия лицензии.</w:t>
      </w:r>
    </w:p>
    <w:p w:rsidR="00A47FFD" w:rsidRDefault="00A47FFD">
      <w:pPr>
        <w:pStyle w:val="ConsPlusNormal"/>
        <w:spacing w:before="160"/>
        <w:ind w:firstLine="540"/>
        <w:jc w:val="both"/>
      </w:pPr>
      <w:r>
        <w:t>Решение о выдаче (продлении, переоформлении в случае реорганизации) лицензии или об отказе в ее выдаче (продлении, переоформлении в случае реорганизации) с указанием причин отказа в письменной форме направляется заявителю в течение 3 рабочих дней после принятия соответствующего решения.</w:t>
      </w:r>
    </w:p>
    <w:p w:rsidR="00A47FFD" w:rsidRDefault="00A47FFD">
      <w:pPr>
        <w:pStyle w:val="ConsPlusNormal"/>
        <w:spacing w:before="160"/>
        <w:ind w:firstLine="540"/>
        <w:jc w:val="both"/>
      </w:pPr>
      <w:r>
        <w:t>В случае, если в заявлении о выдаче (продлении, переоформлении в случае реорганизации) лицензии было указано на необходимость направления решения о выдаче (продлении, переоформлении в случае реорганизации) лицензии или об отказе в ее выдаче (продлении, переоформлении в случае реорганизации) в форме электронного документа, Департамент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A47FFD" w:rsidRDefault="00A47FFD">
      <w:pPr>
        <w:pStyle w:val="ConsPlusNormal"/>
        <w:spacing w:before="160"/>
        <w:ind w:firstLine="540"/>
        <w:jc w:val="both"/>
      </w:pPr>
      <w:r>
        <w:t>Организация-заявитель вправе обратиться с заявлением о продлении срока действия лицензии не ранее 90 дней до истечения срока действия лицензии.</w:t>
      </w:r>
    </w:p>
    <w:p w:rsidR="00A47FFD" w:rsidRDefault="00A47FFD">
      <w:pPr>
        <w:pStyle w:val="ConsPlusNormal"/>
        <w:jc w:val="both"/>
      </w:pPr>
      <w:r>
        <w:t xml:space="preserve">(п. 2.5.2 в ред. </w:t>
      </w:r>
      <w:hyperlink r:id="rId6" w:history="1">
        <w:r>
          <w:rPr>
            <w:color w:val="0000FF"/>
          </w:rPr>
          <w:t>Приказа</w:t>
        </w:r>
      </w:hyperlink>
      <w:r>
        <w:t xml:space="preserve"> Департамента экономического развития и торговли Ивановской области от 20.12.2022 N 52-п)</w:t>
      </w:r>
    </w:p>
    <w:p w:rsidR="00A47FFD" w:rsidRDefault="00A47FFD">
      <w:pPr>
        <w:pStyle w:val="ConsPlusNormal"/>
        <w:jc w:val="center"/>
      </w:pPr>
    </w:p>
    <w:p w:rsidR="00A47FFD" w:rsidRDefault="00A47FFD">
      <w:pPr>
        <w:pStyle w:val="ConsPlusNormal"/>
        <w:jc w:val="center"/>
        <w:outlineLvl w:val="2"/>
        <w:rPr>
          <w:b/>
          <w:bCs/>
        </w:rPr>
      </w:pPr>
      <w:r>
        <w:rPr>
          <w:b/>
          <w:bCs/>
        </w:rPr>
        <w:t>2.6. Перечень документов, необходимых для предоставления</w:t>
      </w:r>
    </w:p>
    <w:p w:rsidR="00A47FFD" w:rsidRDefault="00A47FFD">
      <w:pPr>
        <w:pStyle w:val="ConsPlusNormal"/>
        <w:jc w:val="center"/>
        <w:rPr>
          <w:b/>
          <w:bCs/>
        </w:rPr>
      </w:pPr>
      <w:r>
        <w:rPr>
          <w:b/>
          <w:bCs/>
        </w:rPr>
        <w:t>государственной услуги, и порядок их представления</w:t>
      </w:r>
    </w:p>
    <w:p w:rsidR="00A47FFD" w:rsidRDefault="00A47FFD">
      <w:pPr>
        <w:pStyle w:val="ConsPlusNormal"/>
        <w:ind w:firstLine="540"/>
        <w:jc w:val="both"/>
      </w:pPr>
    </w:p>
    <w:p w:rsidR="00A47FFD" w:rsidRDefault="00A47FFD">
      <w:pPr>
        <w:pStyle w:val="ConsPlusNormal"/>
        <w:ind w:firstLine="540"/>
        <w:jc w:val="both"/>
      </w:pPr>
      <w:bookmarkStart w:id="2" w:name="Par138"/>
      <w:bookmarkEnd w:id="2"/>
      <w:r>
        <w:t>2.6.1. Департамент выдает лицензию на розничную продажу алкогольной продукции на основании следующих документов, представленных организацией:</w:t>
      </w:r>
    </w:p>
    <w:p w:rsidR="00A47FFD" w:rsidRDefault="00A47FFD">
      <w:pPr>
        <w:pStyle w:val="ConsPlusNormal"/>
        <w:spacing w:before="160"/>
        <w:ind w:firstLine="540"/>
        <w:jc w:val="both"/>
      </w:pPr>
      <w:bookmarkStart w:id="3" w:name="Par139"/>
      <w:bookmarkEnd w:id="3"/>
      <w:r>
        <w:t xml:space="preserve">1) </w:t>
      </w:r>
      <w:hyperlink w:anchor="Par656" w:history="1">
        <w:r>
          <w:rPr>
            <w:color w:val="0000FF"/>
          </w:rPr>
          <w:t>заявления</w:t>
        </w:r>
      </w:hyperlink>
      <w:r>
        <w:t xml:space="preserve"> о выдаче лицензии согласно приложению N 1 к настоящему Административному регламенту (далее - заявление о выдаче лицензии) с указанием:</w:t>
      </w:r>
    </w:p>
    <w:p w:rsidR="00A47FFD" w:rsidRDefault="00A47FFD">
      <w:pPr>
        <w:pStyle w:val="ConsPlusNormal"/>
        <w:spacing w:before="160"/>
        <w:ind w:firstLine="540"/>
        <w:jc w:val="both"/>
      </w:pPr>
      <w:r>
        <w:t>а) полного и (или) сокращенного наименования и организационно-правовой формы организации;</w:t>
      </w:r>
    </w:p>
    <w:p w:rsidR="00A47FFD" w:rsidRDefault="00A47FFD">
      <w:pPr>
        <w:pStyle w:val="ConsPlusNormal"/>
        <w:spacing w:before="160"/>
        <w:ind w:firstLine="540"/>
        <w:jc w:val="both"/>
      </w:pPr>
      <w:r>
        <w:t>б) места нахождения организации;</w:t>
      </w:r>
    </w:p>
    <w:p w:rsidR="00A47FFD" w:rsidRDefault="00A47FFD">
      <w:pPr>
        <w:pStyle w:val="ConsPlusNormal"/>
        <w:spacing w:before="160"/>
        <w:ind w:firstLine="540"/>
        <w:jc w:val="both"/>
      </w:pPr>
      <w:r>
        <w:t>в) адреса электронной почты, по которому Департамент осуществляет переписку, направление решений, извещений, уведомлений с использованием электронной подписи;</w:t>
      </w:r>
    </w:p>
    <w:p w:rsidR="00A47FFD" w:rsidRDefault="00A47FFD">
      <w:pPr>
        <w:pStyle w:val="ConsPlusNormal"/>
        <w:spacing w:before="160"/>
        <w:ind w:firstLine="540"/>
        <w:jc w:val="both"/>
      </w:pPr>
      <w:r>
        <w:t>г) мест нахождения обособленных подразделений организации-заявителя, в которых планируется осуществлять лицензируемый вид деятельности;</w:t>
      </w:r>
    </w:p>
    <w:p w:rsidR="00A47FFD" w:rsidRDefault="00A47FFD">
      <w:pPr>
        <w:pStyle w:val="ConsPlusNormal"/>
        <w:spacing w:before="160"/>
        <w:ind w:firstLine="540"/>
        <w:jc w:val="both"/>
      </w:pPr>
      <w:r>
        <w:t>д) наименования банка и номера расчетного счета;</w:t>
      </w:r>
    </w:p>
    <w:p w:rsidR="00A47FFD" w:rsidRDefault="00A47FFD">
      <w:pPr>
        <w:pStyle w:val="ConsPlusNormal"/>
        <w:spacing w:before="160"/>
        <w:ind w:firstLine="540"/>
        <w:jc w:val="both"/>
      </w:pPr>
      <w:r>
        <w:t>е) лицензируемого вида деятельности, который организация намерена осуществлять;</w:t>
      </w:r>
    </w:p>
    <w:p w:rsidR="00A47FFD" w:rsidRDefault="00A47FFD">
      <w:pPr>
        <w:pStyle w:val="ConsPlusNormal"/>
        <w:spacing w:before="160"/>
        <w:ind w:firstLine="540"/>
        <w:jc w:val="both"/>
      </w:pPr>
      <w:r>
        <w:t>ж) вида продукции;</w:t>
      </w:r>
    </w:p>
    <w:p w:rsidR="00A47FFD" w:rsidRDefault="00A47FFD">
      <w:pPr>
        <w:pStyle w:val="ConsPlusNormal"/>
        <w:spacing w:before="160"/>
        <w:ind w:firstLine="540"/>
        <w:jc w:val="both"/>
      </w:pPr>
      <w:r>
        <w:t>з) срока, на который испрашивается лицензия;</w:t>
      </w:r>
    </w:p>
    <w:p w:rsidR="00A47FFD" w:rsidRDefault="00A47FFD">
      <w:pPr>
        <w:pStyle w:val="ConsPlusNormal"/>
        <w:spacing w:before="160"/>
        <w:ind w:firstLine="540"/>
        <w:jc w:val="both"/>
      </w:pPr>
      <w:bookmarkStart w:id="4" w:name="Par148"/>
      <w:bookmarkEnd w:id="4"/>
      <w:r>
        <w:t>2) копии документа о государственной регистрации организации-заявителя. В случае, если указанный документ не представлен организацией-заявителем, по межведомственному запросу Департамента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A47FFD" w:rsidRDefault="00A47FFD">
      <w:pPr>
        <w:pStyle w:val="ConsPlusNormal"/>
        <w:jc w:val="both"/>
      </w:pPr>
      <w:r>
        <w:t xml:space="preserve">(пп. 2 в ред. </w:t>
      </w:r>
      <w:hyperlink r:id="rId7" w:history="1">
        <w:r>
          <w:rPr>
            <w:color w:val="0000FF"/>
          </w:rPr>
          <w:t>Приказа</w:t>
        </w:r>
      </w:hyperlink>
      <w:r>
        <w:t xml:space="preserve"> Департамента экономического развития и торговли Ивановской области от 27.01.2021 N 5-п)</w:t>
      </w:r>
    </w:p>
    <w:p w:rsidR="00A47FFD" w:rsidRDefault="00A47FFD">
      <w:pPr>
        <w:pStyle w:val="ConsPlusNormal"/>
        <w:spacing w:before="160"/>
        <w:ind w:firstLine="540"/>
        <w:jc w:val="both"/>
      </w:pPr>
      <w:bookmarkStart w:id="5" w:name="Par150"/>
      <w:bookmarkEnd w:id="5"/>
      <w:r>
        <w:t>3) копии документа о постановке на учет в налоговом органе по месту нахождения организации. В случае, если указанный документ не представлен заявителем, по межведомственному запросу Департамента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A47FFD" w:rsidRDefault="00A47FFD">
      <w:pPr>
        <w:pStyle w:val="ConsPlusNormal"/>
        <w:spacing w:before="160"/>
        <w:ind w:firstLine="540"/>
        <w:jc w:val="both"/>
      </w:pPr>
      <w:bookmarkStart w:id="6" w:name="Par151"/>
      <w:bookmarkEnd w:id="6"/>
      <w:r>
        <w:t>4) копии документа об уплате государственной пошлины за предоставление лицензии на розничную продажу алкогольной продукции - 65000 рублей за каждый год действия лицензии. В случае, если копия указанного документа не представлена заявителем,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5) документа, подтверждающего наличие у заявителя оплаченного уставного капитала (уставного фонда) в сумме не менее 150000 рублей (за исключением организаций общественного питания):</w:t>
      </w:r>
    </w:p>
    <w:p w:rsidR="00A47FFD" w:rsidRDefault="00A47FFD">
      <w:pPr>
        <w:pStyle w:val="ConsPlusNormal"/>
        <w:spacing w:before="160"/>
        <w:ind w:firstLine="540"/>
        <w:jc w:val="both"/>
      </w:pPr>
      <w:r>
        <w:t>а) при оплате уставного капитала денежными средствами - справка банка, подтверждающая зачисление на расчетный счет денежных средств в оплату уставного капитала, или копии первичных платежных документов, свидетельствующих о внесении денежных средств в оплату уставного капитала каждым участником общества, заверенные в установленном порядке;</w:t>
      </w:r>
    </w:p>
    <w:p w:rsidR="00A47FFD" w:rsidRDefault="00A47FFD">
      <w:pPr>
        <w:pStyle w:val="ConsPlusNormal"/>
        <w:spacing w:before="160"/>
        <w:ind w:firstLine="540"/>
        <w:jc w:val="both"/>
      </w:pPr>
      <w:r>
        <w:t>б) при оплате уставного капитала неденежными средствами - решение общего собрания участников общества о внесении участниками общества и принимаемыми в общество третьими лицами неденежных вкладов в уставный капитал общества, если номинальная стоимость или увеличение номинальной стоимости доли участника общества в уставном капитале общества, оплачиваемой неденежным вкладом, составляет более чем двадцать тысяч рублей, акт оценки такого вклада независимым оценщиком (либо его нотариально заверенная копия), копия документа, подтверждающая полномочия оценщика на проведение оценочной деятельности, копии акта приема-передачи имущества;</w:t>
      </w:r>
    </w:p>
    <w:p w:rsidR="00A47FFD" w:rsidRDefault="00A47FFD">
      <w:pPr>
        <w:pStyle w:val="ConsPlusNormal"/>
        <w:spacing w:before="160"/>
        <w:ind w:firstLine="540"/>
        <w:jc w:val="both"/>
      </w:pPr>
      <w:bookmarkStart w:id="7" w:name="Par155"/>
      <w:bookmarkEnd w:id="7"/>
      <w:r>
        <w:t xml:space="preserve">6) документов, подтверждающих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w:t>
      </w:r>
      <w:r>
        <w:lastRenderedPageBreak/>
        <w:t>такие документы (сведения, содержащиеся в них) представляются по межведомственному запросу Департамента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7FFD" w:rsidRDefault="00A47FFD">
      <w:pPr>
        <w:pStyle w:val="ConsPlusNormal"/>
        <w:jc w:val="both"/>
      </w:pPr>
      <w:r>
        <w:t xml:space="preserve">(в ред. </w:t>
      </w:r>
      <w:hyperlink r:id="rId8" w:history="1">
        <w:r>
          <w:rPr>
            <w:color w:val="0000FF"/>
          </w:rPr>
          <w:t>Приказа</w:t>
        </w:r>
      </w:hyperlink>
      <w:r>
        <w:t xml:space="preserve"> Департамента экономического развития и торговли Ивановской области от 04.05.2022 N 19-п)</w:t>
      </w:r>
    </w:p>
    <w:p w:rsidR="00A47FFD" w:rsidRDefault="00A47FFD">
      <w:pPr>
        <w:pStyle w:val="ConsPlusNormal"/>
        <w:spacing w:before="160"/>
        <w:ind w:firstLine="540"/>
        <w:jc w:val="both"/>
      </w:pPr>
      <w:r>
        <w:t xml:space="preserve">Указанные в </w:t>
      </w:r>
      <w:hyperlink w:anchor="Par138" w:history="1">
        <w:r>
          <w:rPr>
            <w:color w:val="0000FF"/>
          </w:rPr>
          <w:t>пункте 2.6.1</w:t>
        </w:r>
      </w:hyperlink>
      <w:r>
        <w:t xml:space="preserve"> документы могут представляться на бумажном носителе по почте заказным письмом с описью вложения или непосредственно в Департамент или в МФЦ, а также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A47FFD" w:rsidRDefault="00A47FFD">
      <w:pPr>
        <w:pStyle w:val="ConsPlusNormal"/>
        <w:jc w:val="both"/>
      </w:pPr>
      <w:r>
        <w:t xml:space="preserve">(в ред. </w:t>
      </w:r>
      <w:hyperlink r:id="rId9" w:history="1">
        <w:r>
          <w:rPr>
            <w:color w:val="0000FF"/>
          </w:rPr>
          <w:t>Приказа</w:t>
        </w:r>
      </w:hyperlink>
      <w:r>
        <w:t xml:space="preserve"> Департамента экономического развития и торговли Ивановской области от 20.12.2022 N 52-п)</w:t>
      </w:r>
    </w:p>
    <w:p w:rsidR="00A47FFD" w:rsidRDefault="00A47FFD">
      <w:pPr>
        <w:pStyle w:val="ConsPlusNormal"/>
        <w:spacing w:before="160"/>
        <w:ind w:firstLine="540"/>
        <w:jc w:val="both"/>
      </w:pPr>
      <w:bookmarkStart w:id="8" w:name="Par159"/>
      <w:bookmarkEnd w:id="8"/>
      <w:r>
        <w:t>2.6.2. Для получения лицензии на розничную продажу алкогольной продукции при оказании услуг общественного питания заявитель представляет в Департамент:</w:t>
      </w:r>
    </w:p>
    <w:p w:rsidR="00A47FFD" w:rsidRDefault="00A47FFD">
      <w:pPr>
        <w:pStyle w:val="ConsPlusNormal"/>
        <w:spacing w:before="160"/>
        <w:ind w:firstLine="540"/>
        <w:jc w:val="both"/>
      </w:pPr>
      <w:r>
        <w:t xml:space="preserve">1) документы, предусмотренные </w:t>
      </w:r>
      <w:hyperlink w:anchor="Par139" w:history="1">
        <w:r>
          <w:rPr>
            <w:color w:val="0000FF"/>
          </w:rPr>
          <w:t>подпунктами 1</w:t>
        </w:r>
      </w:hyperlink>
      <w:r>
        <w:t xml:space="preserve"> - </w:t>
      </w:r>
      <w:hyperlink w:anchor="Par151" w:history="1">
        <w:r>
          <w:rPr>
            <w:color w:val="0000FF"/>
          </w:rPr>
          <w:t>4 пункта 2.6.1</w:t>
        </w:r>
      </w:hyperlink>
      <w:r>
        <w:t xml:space="preserve">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A47FFD" w:rsidRDefault="00A47FFD">
      <w:pPr>
        <w:pStyle w:val="ConsPlusNormal"/>
        <w:spacing w:before="16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r:id="rId10" w:history="1">
        <w:r>
          <w:rPr>
            <w:color w:val="0000FF"/>
          </w:rPr>
          <w:t>подпунктом 3 пункта 6</w:t>
        </w:r>
      </w:hyperlink>
      <w:r>
        <w:t xml:space="preserve">, </w:t>
      </w:r>
      <w:hyperlink r:id="rId11" w:history="1">
        <w:r>
          <w:rPr>
            <w:color w:val="0000FF"/>
          </w:rPr>
          <w:t>абзацем девятым пункта 10 статьи 16</w:t>
        </w:r>
      </w:hyperlink>
      <w:r>
        <w:t xml:space="preserve"> Федерального закона от 22.11.1995 N 171-ФЗ).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r:id="rId12" w:history="1">
        <w:r>
          <w:rPr>
            <w:color w:val="0000FF"/>
          </w:rPr>
          <w:t>подпунктом 3 пункта 6</w:t>
        </w:r>
      </w:hyperlink>
      <w:r>
        <w:t xml:space="preserve">, </w:t>
      </w:r>
      <w:hyperlink r:id="rId13" w:history="1">
        <w:r>
          <w:rPr>
            <w:color w:val="0000FF"/>
          </w:rPr>
          <w:t>абзацем одиннадцатым пункта 10 статьи 16</w:t>
        </w:r>
      </w:hyperlink>
      <w:r>
        <w:t xml:space="preserve"> Федерального закона от 22.11.1995 N 171-ФЗ).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Департамента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7FFD" w:rsidRDefault="00A47FFD">
      <w:pPr>
        <w:pStyle w:val="ConsPlusNormal"/>
        <w:spacing w:before="16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14" w:history="1">
        <w:r>
          <w:rPr>
            <w:color w:val="0000FF"/>
          </w:rPr>
          <w:t>подпунктом 2 пункта 6 статьи 16</w:t>
        </w:r>
      </w:hyperlink>
      <w:r>
        <w:t xml:space="preserve"> Федерального закона от 22.11.1995 N 171-ФЗ).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15" w:history="1">
        <w:r>
          <w:rPr>
            <w:color w:val="0000FF"/>
          </w:rPr>
          <w:t>подпунктом 2 пункта 6 статьи 16</w:t>
        </w:r>
      </w:hyperlink>
      <w:r>
        <w:t xml:space="preserve"> Федерального закона от 22.11.1995 N 171-ФЗ);</w:t>
      </w:r>
    </w:p>
    <w:p w:rsidR="00A47FFD" w:rsidRDefault="00A47FFD">
      <w:pPr>
        <w:pStyle w:val="ConsPlusNormal"/>
        <w:spacing w:before="16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A47FFD" w:rsidRDefault="00A47FFD">
      <w:pPr>
        <w:pStyle w:val="ConsPlusNormal"/>
        <w:spacing w:before="160"/>
        <w:ind w:firstLine="540"/>
        <w:jc w:val="both"/>
      </w:pPr>
      <w:r>
        <w:t>5) копию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A47FFD" w:rsidRDefault="00A47FFD">
      <w:pPr>
        <w:pStyle w:val="ConsPlusNormal"/>
        <w:spacing w:before="160"/>
        <w:ind w:firstLine="540"/>
        <w:jc w:val="both"/>
      </w:pPr>
      <w:bookmarkStart w:id="9" w:name="Par165"/>
      <w:bookmarkEnd w:id="9"/>
      <w:r>
        <w:t xml:space="preserve">2.6.3. Департамент переоформляет лицензию (за исключением случаев переоформления лицензии при реорганизации организации-заявителя) на основании </w:t>
      </w:r>
      <w:hyperlink w:anchor="Par695" w:history="1">
        <w:r>
          <w:rPr>
            <w:color w:val="0000FF"/>
          </w:rPr>
          <w:t>заявления</w:t>
        </w:r>
      </w:hyperlink>
      <w:r>
        <w:t xml:space="preserve"> о переоформлении лицензии согласно приложению N 2 к настоящему Административному регламенту, представленного организацией-заявителем в течение 30 дней со дня возникновения следующих обстоятельств, вызвавших необходимость переоформления лицензии:</w:t>
      </w:r>
    </w:p>
    <w:p w:rsidR="00A47FFD" w:rsidRDefault="00A47FFD">
      <w:pPr>
        <w:pStyle w:val="ConsPlusNormal"/>
        <w:spacing w:before="160"/>
        <w:ind w:firstLine="540"/>
        <w:jc w:val="both"/>
      </w:pPr>
      <w:r>
        <w:t>1) изменения наименования организации-заявителя (без ее реорганизации).</w:t>
      </w:r>
    </w:p>
    <w:p w:rsidR="00A47FFD" w:rsidRDefault="00A47FFD">
      <w:pPr>
        <w:pStyle w:val="ConsPlusNormal"/>
        <w:spacing w:before="160"/>
        <w:ind w:firstLine="540"/>
        <w:jc w:val="both"/>
      </w:pPr>
      <w:r>
        <w:t xml:space="preserve">При этом в соответствии с требованиями Федерального </w:t>
      </w:r>
      <w:hyperlink r:id="rId16" w:history="1">
        <w:r>
          <w:rPr>
            <w:color w:val="0000FF"/>
          </w:rPr>
          <w:t>закона</w:t>
        </w:r>
      </w:hyperlink>
      <w:r>
        <w:t xml:space="preserve"> от 08.08.2001 N 129-ФЗ "О государственной регистрации юридических лиц и индивидуальных предпринимателей" (далее - Федеральный закон N 129-ФЗ) организацией-заявителем к заявлению прилагаются документы, подтверждающие изменение наименования организации:</w:t>
      </w:r>
    </w:p>
    <w:p w:rsidR="00A47FFD" w:rsidRDefault="00A47FFD">
      <w:pPr>
        <w:pStyle w:val="ConsPlusNormal"/>
        <w:spacing w:before="160"/>
        <w:ind w:firstLine="540"/>
        <w:jc w:val="both"/>
      </w:pPr>
      <w:r>
        <w:t>- решение об изменении наименования организации;</w:t>
      </w:r>
    </w:p>
    <w:p w:rsidR="00A47FFD" w:rsidRDefault="00A47FFD">
      <w:pPr>
        <w:pStyle w:val="ConsPlusNormal"/>
        <w:spacing w:before="160"/>
        <w:ind w:firstLine="540"/>
        <w:jc w:val="both"/>
      </w:pPr>
      <w:r>
        <w:t>- копии учредительных документов, подтверждающих изменение наименования организации (с предъявлением оригиналов в случае, если копии не заверены нотариусом);</w:t>
      </w:r>
    </w:p>
    <w:p w:rsidR="00A47FFD" w:rsidRDefault="00A47FFD">
      <w:pPr>
        <w:pStyle w:val="ConsPlusNormal"/>
        <w:spacing w:before="160"/>
        <w:ind w:firstLine="540"/>
        <w:jc w:val="both"/>
      </w:pPr>
      <w:r>
        <w:t>- копия свидетельства о внесении записи в Единый государственный реестр юридических лиц, в связи с изменением наименования организации. В случае, если указанный документ не представлен заявителем, по межведомственному запросу Департамента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A47FFD" w:rsidRDefault="00A47FFD">
      <w:pPr>
        <w:pStyle w:val="ConsPlusNormal"/>
        <w:spacing w:before="160"/>
        <w:ind w:firstLine="540"/>
        <w:jc w:val="both"/>
      </w:pPr>
      <w:r>
        <w:t xml:space="preserve">- копия документа о постановке организации на учет в налоговом органе. В случае если указанный документ не </w:t>
      </w:r>
      <w:r>
        <w:lastRenderedPageBreak/>
        <w:t>представлен заявителем, по межведомственному запросу Департамента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A47FFD" w:rsidRDefault="00A47FFD">
      <w:pPr>
        <w:pStyle w:val="ConsPlusNormal"/>
        <w:spacing w:before="160"/>
        <w:ind w:firstLine="540"/>
        <w:jc w:val="both"/>
      </w:pPr>
      <w:r>
        <w:t>- копия документа об уплате государственной пошлины в размере 3500 рублей.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2) изменения места нахождения организации.</w:t>
      </w:r>
    </w:p>
    <w:p w:rsidR="00A47FFD" w:rsidRDefault="00A47FFD">
      <w:pPr>
        <w:pStyle w:val="ConsPlusNormal"/>
        <w:spacing w:before="160"/>
        <w:ind w:firstLine="540"/>
        <w:jc w:val="both"/>
      </w:pPr>
      <w:r>
        <w:t xml:space="preserve">При этом в соответствии с требованиями Федерального </w:t>
      </w:r>
      <w:hyperlink r:id="rId17" w:history="1">
        <w:r>
          <w:rPr>
            <w:color w:val="0000FF"/>
          </w:rPr>
          <w:t>закона</w:t>
        </w:r>
      </w:hyperlink>
      <w:r>
        <w:t xml:space="preserve"> N 129-ФЗ организацией-заявителем к заявлению прилагаются документы, подтверждающие изменение места нахождения организации:</w:t>
      </w:r>
    </w:p>
    <w:p w:rsidR="00A47FFD" w:rsidRDefault="00A47FFD">
      <w:pPr>
        <w:pStyle w:val="ConsPlusNormal"/>
        <w:spacing w:before="160"/>
        <w:ind w:firstLine="540"/>
        <w:jc w:val="both"/>
      </w:pPr>
      <w:r>
        <w:t>- решение об изменении места нахождения организации;</w:t>
      </w:r>
    </w:p>
    <w:p w:rsidR="00A47FFD" w:rsidRDefault="00A47FFD">
      <w:pPr>
        <w:pStyle w:val="ConsPlusNormal"/>
        <w:spacing w:before="160"/>
        <w:ind w:firstLine="540"/>
        <w:jc w:val="both"/>
      </w:pPr>
      <w:r>
        <w:t>- копии учредительных документов, подтверждающих изменение места нахождения организации (с предъявлением оригиналов в случае, если копии не заверены нотариусом);</w:t>
      </w:r>
    </w:p>
    <w:p w:rsidR="00A47FFD" w:rsidRDefault="00A47FFD">
      <w:pPr>
        <w:pStyle w:val="ConsPlusNormal"/>
        <w:spacing w:before="160"/>
        <w:ind w:firstLine="540"/>
        <w:jc w:val="both"/>
      </w:pPr>
      <w:r>
        <w:t>- копия свидетельства о внесении записи в Единый государственный реестр юридических лиц, в связи с изменением места нахождения организации. В случае, если указанный документ не представлен заявителем, по межведомственному запросу Департамента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A47FFD" w:rsidRDefault="00A47FFD">
      <w:pPr>
        <w:pStyle w:val="ConsPlusNormal"/>
        <w:spacing w:before="160"/>
        <w:ind w:firstLine="540"/>
        <w:jc w:val="both"/>
      </w:pPr>
      <w:r>
        <w:t>- копия документа о постановке организации на учет в налоговом органе (в случае, если в связи со сменой места нахождения организации требуется переоформление ранее выданного документа);</w:t>
      </w:r>
    </w:p>
    <w:p w:rsidR="00A47FFD" w:rsidRDefault="00A47FFD">
      <w:pPr>
        <w:pStyle w:val="ConsPlusNormal"/>
        <w:spacing w:before="160"/>
        <w:ind w:firstLine="540"/>
        <w:jc w:val="both"/>
      </w:pPr>
      <w:r>
        <w:t>- копия документа об уплате государственной пошлины в размере 3500 рублей,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3) изменения мест нахождения обособленных подразделений организации, указанных в лицензии с указанием почтового адреса и с описанием объекта права (недвижимости): вид, назначение, площадь, почтовый адрес, в соответствии со свидетельством о государственной регистрации права или договором аренды (субаренды).</w:t>
      </w:r>
    </w:p>
    <w:p w:rsidR="00A47FFD" w:rsidRDefault="00A47FFD">
      <w:pPr>
        <w:pStyle w:val="ConsPlusNormal"/>
        <w:spacing w:before="160"/>
        <w:ind w:firstLine="540"/>
        <w:jc w:val="both"/>
      </w:pPr>
      <w:r>
        <w:t>К заявлению прилагаются документы, подтверждающие изменение мест нахождения обособленных подразделений организации:</w:t>
      </w:r>
    </w:p>
    <w:p w:rsidR="00A47FFD" w:rsidRDefault="00A47FFD">
      <w:pPr>
        <w:pStyle w:val="ConsPlusNormal"/>
        <w:spacing w:before="160"/>
        <w:ind w:firstLine="540"/>
        <w:jc w:val="both"/>
      </w:pPr>
      <w:r>
        <w:t>- документы, подтверждающие наличие у организации (за исключением бюджетных учреждений)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Департамента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7FFD" w:rsidRDefault="00A47FFD">
      <w:pPr>
        <w:pStyle w:val="ConsPlusNormal"/>
        <w:jc w:val="both"/>
      </w:pPr>
      <w:r>
        <w:t xml:space="preserve">(в ред. </w:t>
      </w:r>
      <w:hyperlink r:id="rId18" w:history="1">
        <w:r>
          <w:rPr>
            <w:color w:val="0000FF"/>
          </w:rPr>
          <w:t>Приказа</w:t>
        </w:r>
      </w:hyperlink>
      <w:r>
        <w:t xml:space="preserve"> Департамента экономического развития и торговли Ивановской области от 04.05.2022 N 19-п)</w:t>
      </w:r>
    </w:p>
    <w:p w:rsidR="00A47FFD" w:rsidRDefault="00A47FFD">
      <w:pPr>
        <w:pStyle w:val="ConsPlusNormal"/>
        <w:spacing w:before="160"/>
        <w:ind w:firstLine="540"/>
        <w:jc w:val="both"/>
      </w:pPr>
      <w:r>
        <w:t>- копия документа об уплате государственной пошлины в размере 3500 рублей,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При переоформлении лицензии в связи с исключением из лицензии обособленного подразделения, в том числе в связи с окончанием срока аренды стационарного торгового объекта, представляется копия документа об уплате государственной пошлины в размере 3500 рублей,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4) окончания срока аренды складского помещения (при наличии) и стационарного торгового объекта, используемых для розничной продажи алкогольной продукции;</w:t>
      </w:r>
    </w:p>
    <w:p w:rsidR="00A47FFD" w:rsidRDefault="00A47FFD">
      <w:pPr>
        <w:pStyle w:val="ConsPlusNormal"/>
        <w:jc w:val="both"/>
      </w:pPr>
      <w:r>
        <w:t xml:space="preserve">(в ред. </w:t>
      </w:r>
      <w:hyperlink r:id="rId19" w:history="1">
        <w:r>
          <w:rPr>
            <w:color w:val="0000FF"/>
          </w:rPr>
          <w:t>Приказа</w:t>
        </w:r>
      </w:hyperlink>
      <w:r>
        <w:t xml:space="preserve"> Департамента экономического развития и торговли Ивановской области от 04.05.2022 N 19-п)</w:t>
      </w:r>
    </w:p>
    <w:p w:rsidR="00A47FFD" w:rsidRDefault="00A47FFD">
      <w:pPr>
        <w:pStyle w:val="ConsPlusNormal"/>
        <w:spacing w:before="160"/>
        <w:ind w:firstLine="540"/>
        <w:jc w:val="both"/>
      </w:pPr>
      <w:r>
        <w:t>5) изменения иных, указанных в лицензии организации, сведений с приложением документов, подтверждающих изменения.</w:t>
      </w:r>
    </w:p>
    <w:p w:rsidR="00A47FFD" w:rsidRDefault="00A47FFD">
      <w:pPr>
        <w:pStyle w:val="ConsPlusNormal"/>
        <w:spacing w:before="160"/>
        <w:ind w:firstLine="540"/>
        <w:jc w:val="both"/>
      </w:pPr>
      <w:r>
        <w:t xml:space="preserve">Абзац исключен. - </w:t>
      </w:r>
      <w:hyperlink r:id="rId20" w:history="1">
        <w:r>
          <w:rPr>
            <w:color w:val="0000FF"/>
          </w:rPr>
          <w:t>Приказ</w:t>
        </w:r>
      </w:hyperlink>
      <w:r>
        <w:t xml:space="preserve"> Департамента экономического развития и торговли Ивановской области от 26.01.2022 N 2-п.</w:t>
      </w:r>
    </w:p>
    <w:p w:rsidR="00A47FFD" w:rsidRDefault="00A47FFD">
      <w:pPr>
        <w:pStyle w:val="ConsPlusNormal"/>
        <w:spacing w:before="160"/>
        <w:ind w:firstLine="540"/>
        <w:jc w:val="both"/>
      </w:pPr>
      <w:r>
        <w:t xml:space="preserve">Переоформление лицензии (за исключением реорганизации организации)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w:t>
      </w:r>
      <w:r>
        <w:lastRenderedPageBreak/>
        <w:t>федеральным органом по контролю и надзору лицензиату выдается выписка из государственного сводного реестра выданных лицензий.</w:t>
      </w:r>
    </w:p>
    <w:p w:rsidR="00A47FFD" w:rsidRDefault="00A47FFD">
      <w:pPr>
        <w:pStyle w:val="ConsPlusNormal"/>
        <w:jc w:val="both"/>
      </w:pPr>
      <w:r>
        <w:t xml:space="preserve">(в ред. </w:t>
      </w:r>
      <w:hyperlink r:id="rId21" w:history="1">
        <w:r>
          <w:rPr>
            <w:color w:val="0000FF"/>
          </w:rPr>
          <w:t>Приказа</w:t>
        </w:r>
      </w:hyperlink>
      <w:r>
        <w:t xml:space="preserve"> Департамента экономического развития и торговли Ивановской области от 27.01.2021 N 5-п)</w:t>
      </w:r>
    </w:p>
    <w:p w:rsidR="00A47FFD" w:rsidRDefault="00A47FFD">
      <w:pPr>
        <w:pStyle w:val="ConsPlusNormal"/>
        <w:spacing w:before="160"/>
        <w:ind w:firstLine="540"/>
        <w:jc w:val="both"/>
      </w:pPr>
      <w:r>
        <w:t xml:space="preserve">Департамент переоформляет лицензию в связи с реорганизацией организации на основании </w:t>
      </w:r>
      <w:hyperlink w:anchor="Par695" w:history="1">
        <w:r>
          <w:rPr>
            <w:color w:val="0000FF"/>
          </w:rPr>
          <w:t>заявления</w:t>
        </w:r>
      </w:hyperlink>
      <w:r>
        <w:t xml:space="preserve"> о переоформлении лицензии в связи с реорганизацией согласно приложению N 2 к настоящему Административному регламенту и документов, представленных организацией или ее правопреемником, в порядке, предусмотренном </w:t>
      </w:r>
      <w:hyperlink w:anchor="Par138" w:history="1">
        <w:r>
          <w:rPr>
            <w:color w:val="0000FF"/>
          </w:rPr>
          <w:t>пунктами 2.6.1</w:t>
        </w:r>
      </w:hyperlink>
      <w:r>
        <w:t xml:space="preserve"> - </w:t>
      </w:r>
      <w:hyperlink w:anchor="Par159" w:history="1">
        <w:r>
          <w:rPr>
            <w:color w:val="0000FF"/>
          </w:rPr>
          <w:t>2.6.2</w:t>
        </w:r>
      </w:hyperlink>
      <w:r>
        <w:t xml:space="preserve"> настоящего Административного регламента, при этом в случае:</w:t>
      </w:r>
    </w:p>
    <w:p w:rsidR="00A47FFD" w:rsidRDefault="00A47FFD">
      <w:pPr>
        <w:pStyle w:val="ConsPlusNormal"/>
        <w:spacing w:before="160"/>
        <w:ind w:firstLine="540"/>
        <w:jc w:val="both"/>
      </w:pPr>
      <w:r>
        <w:t>- реорганизации организации представляется копия документа об уплате государственной пошлины в размере, предусмотренном за предоставление лицензии на осуществление соответствующего вида деятельности (за исключением реорганизации в форме слияния и при наличии на дату государственной регистрации правопреемника реорганизуемых организаций у каждой участвующей в слиянии организации лицензии на осуществление одного и того же вида деятельности),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 реорганизации организации в форме слияния и при наличии на дату государственной регистрации правопреемника реорганизованных организаций у каждой участвующей в слиянии организации лицензии на осуществление одного и того же вида деятельности представляется копия документа об уплате государственной пошлины в размере 3500 рублей, заверенная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При переоформлении лицензии в связи с реорганизацией организации в форме слияния, присоединения или преобразования документы, подтверждающие наличие у заявителя уставного капитала (уставного фонда), не представляются.</w:t>
      </w:r>
    </w:p>
    <w:p w:rsidR="00A47FFD" w:rsidRDefault="00A47FFD">
      <w:pPr>
        <w:pStyle w:val="ConsPlusNormal"/>
        <w:spacing w:before="160"/>
        <w:ind w:firstLine="540"/>
        <w:jc w:val="both"/>
      </w:pPr>
      <w:r>
        <w:t xml:space="preserve">Указанные в </w:t>
      </w:r>
      <w:hyperlink w:anchor="Par165" w:history="1">
        <w:r>
          <w:rPr>
            <w:color w:val="0000FF"/>
          </w:rPr>
          <w:t>пункте 2.6.3</w:t>
        </w:r>
      </w:hyperlink>
      <w:r>
        <w:t xml:space="preserve"> документы могут представляться на бумажном носителе по почте заказным письмом с описью вложения или непосредственно в Департамент или в МФЦ, а также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A47FFD" w:rsidRDefault="00A47FFD">
      <w:pPr>
        <w:pStyle w:val="ConsPlusNormal"/>
        <w:jc w:val="both"/>
      </w:pPr>
      <w:r>
        <w:t xml:space="preserve">(в ред. </w:t>
      </w:r>
      <w:hyperlink r:id="rId22" w:history="1">
        <w:r>
          <w:rPr>
            <w:color w:val="0000FF"/>
          </w:rPr>
          <w:t>Приказа</w:t>
        </w:r>
      </w:hyperlink>
      <w:r>
        <w:t xml:space="preserve"> Департамента экономического развития и торговли Ивановской области от 20.12.2022 N 52-п)</w:t>
      </w:r>
    </w:p>
    <w:p w:rsidR="00A47FFD" w:rsidRDefault="00A47FFD">
      <w:pPr>
        <w:pStyle w:val="ConsPlusNormal"/>
        <w:spacing w:before="160"/>
        <w:ind w:firstLine="540"/>
        <w:jc w:val="both"/>
      </w:pPr>
      <w:bookmarkStart w:id="10" w:name="Par198"/>
      <w:bookmarkEnd w:id="10"/>
      <w:r>
        <w:t>2.6.4. Департамент продлевает срок действия лицензии на основании представленных организацией до истечения срока действия лицензии следующих документов:</w:t>
      </w:r>
    </w:p>
    <w:p w:rsidR="00A47FFD" w:rsidRDefault="00A47FFD">
      <w:pPr>
        <w:pStyle w:val="ConsPlusNormal"/>
        <w:spacing w:before="160"/>
        <w:ind w:firstLine="540"/>
        <w:jc w:val="both"/>
      </w:pPr>
      <w:r>
        <w:t xml:space="preserve">1) </w:t>
      </w:r>
      <w:hyperlink w:anchor="Par729" w:history="1">
        <w:r>
          <w:rPr>
            <w:color w:val="0000FF"/>
          </w:rPr>
          <w:t>заявления</w:t>
        </w:r>
      </w:hyperlink>
      <w:r>
        <w:t xml:space="preserve"> о продлении срока действия лицензии согласно приложению N 3 к настоящему Административному регламенту, с указанием:</w:t>
      </w:r>
    </w:p>
    <w:p w:rsidR="00A47FFD" w:rsidRDefault="00A47FFD">
      <w:pPr>
        <w:pStyle w:val="ConsPlusNormal"/>
        <w:spacing w:before="160"/>
        <w:ind w:firstLine="540"/>
        <w:jc w:val="both"/>
      </w:pPr>
      <w:r>
        <w:t>а) полного и (или) сокращенного наименования и организационно-правовой формы организации;</w:t>
      </w:r>
    </w:p>
    <w:p w:rsidR="00A47FFD" w:rsidRDefault="00A47FFD">
      <w:pPr>
        <w:pStyle w:val="ConsPlusNormal"/>
        <w:spacing w:before="160"/>
        <w:ind w:firstLine="540"/>
        <w:jc w:val="both"/>
      </w:pPr>
      <w:r>
        <w:t>б) ИНН;</w:t>
      </w:r>
    </w:p>
    <w:p w:rsidR="00A47FFD" w:rsidRDefault="00A47FFD">
      <w:pPr>
        <w:pStyle w:val="ConsPlusNormal"/>
        <w:spacing w:before="160"/>
        <w:ind w:firstLine="540"/>
        <w:jc w:val="both"/>
      </w:pPr>
      <w:r>
        <w:t>в) места нахождения организации;</w:t>
      </w:r>
    </w:p>
    <w:p w:rsidR="00A47FFD" w:rsidRDefault="00A47FFD">
      <w:pPr>
        <w:pStyle w:val="ConsPlusNormal"/>
        <w:spacing w:before="160"/>
        <w:ind w:firstLine="540"/>
        <w:jc w:val="both"/>
      </w:pPr>
      <w:r>
        <w:t>г) серии, номера и даты выдачи лицензии;</w:t>
      </w:r>
    </w:p>
    <w:p w:rsidR="00A47FFD" w:rsidRDefault="00A47FFD">
      <w:pPr>
        <w:pStyle w:val="ConsPlusNormal"/>
        <w:spacing w:before="160"/>
        <w:ind w:firstLine="540"/>
        <w:jc w:val="both"/>
      </w:pPr>
      <w:r>
        <w:t>д) срока окончания действия лицензии;</w:t>
      </w:r>
    </w:p>
    <w:p w:rsidR="00A47FFD" w:rsidRDefault="00A47FFD">
      <w:pPr>
        <w:pStyle w:val="ConsPlusNormal"/>
        <w:spacing w:before="160"/>
        <w:ind w:firstLine="540"/>
        <w:jc w:val="both"/>
      </w:pPr>
      <w:r>
        <w:t>е) лицензируемого вида деятельности;</w:t>
      </w:r>
    </w:p>
    <w:p w:rsidR="00A47FFD" w:rsidRDefault="00A47FFD">
      <w:pPr>
        <w:pStyle w:val="ConsPlusNormal"/>
        <w:spacing w:before="160"/>
        <w:ind w:firstLine="540"/>
        <w:jc w:val="both"/>
      </w:pPr>
      <w:r>
        <w:t>ж) срока, на который продляется лицензия, который не должен превышать пяти лет;</w:t>
      </w:r>
    </w:p>
    <w:p w:rsidR="00A47FFD" w:rsidRDefault="00A47FFD">
      <w:pPr>
        <w:pStyle w:val="ConsPlusNormal"/>
        <w:spacing w:before="160"/>
        <w:ind w:firstLine="540"/>
        <w:jc w:val="both"/>
      </w:pPr>
      <w:r>
        <w:t>2) копии документа об уплате государственной пошлины в размере, предусмотренном за предоставление лицензии на осуществление соответствующего вида деятельности, заверенной в установленном порядке. В случае, если копия указанного документа не представлена заявителем, по межведомственному запросу Департамент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47FFD" w:rsidRDefault="00A47FFD">
      <w:pPr>
        <w:pStyle w:val="ConsPlusNormal"/>
        <w:spacing w:before="160"/>
        <w:ind w:firstLine="540"/>
        <w:jc w:val="both"/>
      </w:pPr>
      <w:r>
        <w:t>3) действующей лицензии на соответствующий вид деятельности.</w:t>
      </w:r>
    </w:p>
    <w:p w:rsidR="00A47FFD" w:rsidRDefault="00A47FFD">
      <w:pPr>
        <w:pStyle w:val="ConsPlusNormal"/>
        <w:spacing w:before="160"/>
        <w:ind w:firstLine="540"/>
        <w:jc w:val="both"/>
      </w:pPr>
      <w:r>
        <w:t>Действие лицензии продлевается на основании представленных документов и на основании представленных налоговым органом по межведомственному запросу Департамента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A47FFD" w:rsidRDefault="00A47FFD">
      <w:pPr>
        <w:pStyle w:val="ConsPlusNormal"/>
        <w:spacing w:before="160"/>
        <w:ind w:firstLine="540"/>
        <w:jc w:val="both"/>
      </w:pPr>
      <w:r>
        <w:t>В случае представления заявления о продлении срока действия лицензии после истечения ее срока действия, такое заявление рассмотрению не подлежит.</w:t>
      </w:r>
    </w:p>
    <w:p w:rsidR="00A47FFD" w:rsidRDefault="00A47FFD">
      <w:pPr>
        <w:pStyle w:val="ConsPlusNormal"/>
        <w:spacing w:before="160"/>
        <w:ind w:firstLine="540"/>
        <w:jc w:val="both"/>
      </w:pPr>
      <w:r>
        <w:t xml:space="preserve">Указанные в </w:t>
      </w:r>
      <w:hyperlink w:anchor="Par198" w:history="1">
        <w:r>
          <w:rPr>
            <w:color w:val="0000FF"/>
          </w:rPr>
          <w:t>пункте 2.6.4</w:t>
        </w:r>
      </w:hyperlink>
      <w:r>
        <w:t xml:space="preserve"> документы могут представляться на бумажном носителе по почте заказным письмом с описью вложения или непосредственно в Департамент или в МФЦ, а также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A47FFD" w:rsidRDefault="00A47FFD">
      <w:pPr>
        <w:pStyle w:val="ConsPlusNormal"/>
        <w:jc w:val="both"/>
      </w:pPr>
      <w:r>
        <w:t xml:space="preserve">(в ред. </w:t>
      </w:r>
      <w:hyperlink r:id="rId23" w:history="1">
        <w:r>
          <w:rPr>
            <w:color w:val="0000FF"/>
          </w:rPr>
          <w:t>Приказа</w:t>
        </w:r>
      </w:hyperlink>
      <w:r>
        <w:t xml:space="preserve"> Департамента экономического развития и торговли Ивановской области от 20.12.2022 N 52-п)</w:t>
      </w:r>
    </w:p>
    <w:p w:rsidR="00A47FFD" w:rsidRDefault="00A47FFD">
      <w:pPr>
        <w:pStyle w:val="ConsPlusNormal"/>
        <w:spacing w:before="160"/>
        <w:ind w:firstLine="540"/>
        <w:jc w:val="both"/>
      </w:pPr>
      <w:r>
        <w:t xml:space="preserve">2.6.5. Исключен. - </w:t>
      </w:r>
      <w:hyperlink r:id="rId24" w:history="1">
        <w:r>
          <w:rPr>
            <w:color w:val="0000FF"/>
          </w:rPr>
          <w:t>Приказ</w:t>
        </w:r>
      </w:hyperlink>
      <w:r>
        <w:t xml:space="preserve"> Департамента экономического развития и торговли Ивановской области от 20.12.2022 N 52-п.</w:t>
      </w:r>
    </w:p>
    <w:p w:rsidR="00A47FFD" w:rsidRDefault="00A47FFD">
      <w:pPr>
        <w:pStyle w:val="ConsPlusNormal"/>
        <w:spacing w:before="160"/>
        <w:ind w:firstLine="540"/>
        <w:jc w:val="both"/>
      </w:pPr>
      <w:bookmarkStart w:id="11" w:name="Par214"/>
      <w:bookmarkEnd w:id="11"/>
      <w:r>
        <w:lastRenderedPageBreak/>
        <w:t xml:space="preserve">2.6.6. Департамент прекращает действие лицензии на основании </w:t>
      </w:r>
      <w:hyperlink w:anchor="Par763" w:history="1">
        <w:r>
          <w:rPr>
            <w:color w:val="0000FF"/>
          </w:rPr>
          <w:t>заявления</w:t>
        </w:r>
      </w:hyperlink>
      <w:r>
        <w:t xml:space="preserve"> о прекращении действия лицензии, представленного организацией, согласно приложению N 4 к настоящему Административному регламенту, вместе с лицензией.</w:t>
      </w:r>
    </w:p>
    <w:p w:rsidR="00A47FFD" w:rsidRDefault="00A47FFD">
      <w:pPr>
        <w:pStyle w:val="ConsPlusNormal"/>
        <w:spacing w:before="160"/>
        <w:ind w:firstLine="540"/>
        <w:jc w:val="both"/>
      </w:pPr>
      <w:r>
        <w:t>Заявление вместе с лицензией представляются в Департамент на бумажном носителе по почте заказным письмом с описью вложения или непосредственно в Департамент или МФЦ.</w:t>
      </w:r>
    </w:p>
    <w:p w:rsidR="00A47FFD" w:rsidRDefault="00A47FFD">
      <w:pPr>
        <w:pStyle w:val="ConsPlusNormal"/>
        <w:spacing w:before="160"/>
        <w:ind w:firstLine="540"/>
        <w:jc w:val="both"/>
      </w:pPr>
      <w:r>
        <w:t xml:space="preserve">2.6.7. Представляемые организацией документы, предусмотренные </w:t>
      </w:r>
      <w:hyperlink w:anchor="Par138" w:history="1">
        <w:r>
          <w:rPr>
            <w:color w:val="0000FF"/>
          </w:rPr>
          <w:t>пунктами 2.6.1</w:t>
        </w:r>
      </w:hyperlink>
      <w:r>
        <w:t xml:space="preserve"> - </w:t>
      </w:r>
      <w:hyperlink w:anchor="Par214" w:history="1">
        <w:r>
          <w:rPr>
            <w:color w:val="0000FF"/>
          </w:rPr>
          <w:t>2.6.6 раздела II</w:t>
        </w:r>
      </w:hyperlink>
      <w:r>
        <w:t xml:space="preserve"> настоящего Административного регламента, возврату не подлежат.</w:t>
      </w:r>
    </w:p>
    <w:p w:rsidR="00A47FFD" w:rsidRDefault="00A47FFD">
      <w:pPr>
        <w:pStyle w:val="ConsPlusNormal"/>
        <w:spacing w:before="160"/>
        <w:ind w:firstLine="540"/>
        <w:jc w:val="both"/>
      </w:pPr>
      <w:r>
        <w:t>Лицензирующий орган вправе запрашивать у налогового органа информацию о наличии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A47FFD" w:rsidRDefault="00A47FFD">
      <w:pPr>
        <w:pStyle w:val="ConsPlusNormal"/>
        <w:jc w:val="both"/>
      </w:pPr>
      <w:r>
        <w:t xml:space="preserve">(в ред. </w:t>
      </w:r>
      <w:hyperlink r:id="rId25" w:history="1">
        <w:r>
          <w:rPr>
            <w:color w:val="0000FF"/>
          </w:rPr>
          <w:t>Приказа</w:t>
        </w:r>
      </w:hyperlink>
      <w:r>
        <w:t xml:space="preserve"> Департамента экономического развития и торговли Ивановской области от 26.01.2023 N 3-п)</w:t>
      </w:r>
    </w:p>
    <w:p w:rsidR="00A47FFD" w:rsidRDefault="00A47FFD">
      <w:pPr>
        <w:pStyle w:val="ConsPlusNormal"/>
        <w:spacing w:before="160"/>
        <w:ind w:firstLine="540"/>
        <w:jc w:val="both"/>
      </w:pPr>
      <w:r>
        <w:t>Информация о наличии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подтверждается справкой налогового органа в электронной форме, полученной по межведомственному запросу.</w:t>
      </w:r>
    </w:p>
    <w:p w:rsidR="00A47FFD" w:rsidRDefault="00A47FFD">
      <w:pPr>
        <w:pStyle w:val="ConsPlusNormal"/>
        <w:jc w:val="both"/>
      </w:pPr>
      <w:r>
        <w:t xml:space="preserve">(в ред. </w:t>
      </w:r>
      <w:hyperlink r:id="rId26" w:history="1">
        <w:r>
          <w:rPr>
            <w:color w:val="0000FF"/>
          </w:rPr>
          <w:t>Приказа</w:t>
        </w:r>
      </w:hyperlink>
      <w:r>
        <w:t xml:space="preserve"> Департамента экономического развития и торговли Ивановской области от 26.01.2023 N 3-п)</w:t>
      </w:r>
    </w:p>
    <w:p w:rsidR="00A47FFD" w:rsidRDefault="00A47FFD">
      <w:pPr>
        <w:pStyle w:val="ConsPlusNormal"/>
        <w:spacing w:before="160"/>
        <w:ind w:firstLine="540"/>
        <w:jc w:val="both"/>
      </w:pPr>
      <w:r>
        <w:t>Лицензирующий орган вправе запрашивать у органов местного самоуправления справку о соблюдении норматива удаленности объекта лицензирования от мест массового скопления граждан и мест нахождения источников повышенной опасности.</w:t>
      </w:r>
    </w:p>
    <w:p w:rsidR="00A47FFD" w:rsidRDefault="00A47FFD">
      <w:pPr>
        <w:pStyle w:val="ConsPlusNormal"/>
        <w:spacing w:before="160"/>
        <w:ind w:firstLine="540"/>
        <w:jc w:val="both"/>
      </w:pPr>
      <w:r>
        <w:t>2.6.8. Не допускается требовать от заявителя:</w:t>
      </w:r>
    </w:p>
    <w:p w:rsidR="00A47FFD" w:rsidRDefault="00A47FFD">
      <w:pPr>
        <w:pStyle w:val="ConsPlusNormal"/>
        <w:spacing w:before="160"/>
        <w:ind w:firstLine="540"/>
        <w:jc w:val="both"/>
      </w:pPr>
      <w: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47FFD" w:rsidRDefault="00A47FFD">
      <w:pPr>
        <w:pStyle w:val="ConsPlusNormal"/>
        <w:spacing w:before="16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Pr>
            <w:color w:val="0000FF"/>
          </w:rPr>
          <w:t>части 6 статьи 7</w:t>
        </w:r>
      </w:hyperlink>
      <w:r>
        <w:t xml:space="preserve"> Федерального закона от 27.07.2010 N 210-ФЗ;</w:t>
      </w:r>
    </w:p>
    <w:p w:rsidR="00A47FFD" w:rsidRDefault="00A47FFD">
      <w:pPr>
        <w:pStyle w:val="ConsPlusNormal"/>
        <w:spacing w:before="160"/>
        <w:ind w:firstLine="540"/>
        <w:jc w:val="both"/>
      </w:pPr>
      <w:r>
        <w:t>-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утверждаемые постановлением Правительства Российской Федерации, нормативным правовым актом Ивановской области либо нормативным правовым актом представительного органа местного самоуправления;</w:t>
      </w:r>
    </w:p>
    <w:p w:rsidR="00A47FFD" w:rsidRDefault="00A47FFD">
      <w:pPr>
        <w:pStyle w:val="ConsPlusNormal"/>
        <w:spacing w:before="160"/>
        <w:ind w:firstLine="540"/>
        <w:jc w:val="both"/>
      </w:pPr>
      <w:r>
        <w:t>-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47FFD" w:rsidRDefault="00A47FFD">
      <w:pPr>
        <w:pStyle w:val="ConsPlusNormal"/>
        <w:jc w:val="both"/>
      </w:pPr>
      <w:r>
        <w:t xml:space="preserve">(абзац введен </w:t>
      </w:r>
      <w:hyperlink r:id="rId28" w:history="1">
        <w:r>
          <w:rPr>
            <w:color w:val="0000FF"/>
          </w:rPr>
          <w:t>Приказом</w:t>
        </w:r>
      </w:hyperlink>
      <w:r>
        <w:t xml:space="preserve"> Департамента экономического развития и торговли Ивановской области от 24.03.2021 N 22-п)</w:t>
      </w:r>
    </w:p>
    <w:p w:rsidR="00A47FFD" w:rsidRDefault="00A47FFD">
      <w:pPr>
        <w:pStyle w:val="ConsPlusNormal"/>
        <w:ind w:firstLine="540"/>
        <w:jc w:val="both"/>
      </w:pPr>
    </w:p>
    <w:p w:rsidR="00A47FFD" w:rsidRDefault="00A47FFD">
      <w:pPr>
        <w:pStyle w:val="ConsPlusNormal"/>
        <w:jc w:val="center"/>
        <w:outlineLvl w:val="2"/>
        <w:rPr>
          <w:b/>
          <w:bCs/>
        </w:rPr>
      </w:pPr>
      <w:r>
        <w:rPr>
          <w:b/>
          <w:bCs/>
        </w:rPr>
        <w:t>2.7. Перечень оснований для отказа в приеме документов,</w:t>
      </w:r>
    </w:p>
    <w:p w:rsidR="00A47FFD" w:rsidRDefault="00A47FFD">
      <w:pPr>
        <w:pStyle w:val="ConsPlusNormal"/>
        <w:jc w:val="center"/>
        <w:rPr>
          <w:b/>
          <w:bCs/>
        </w:rPr>
      </w:pPr>
      <w:r>
        <w:rPr>
          <w:b/>
          <w:bCs/>
        </w:rPr>
        <w:t>необходимых для предоставления государственной услуги</w:t>
      </w:r>
    </w:p>
    <w:p w:rsidR="00A47FFD" w:rsidRDefault="00A47FFD">
      <w:pPr>
        <w:pStyle w:val="ConsPlusNormal"/>
        <w:ind w:firstLine="540"/>
        <w:jc w:val="both"/>
      </w:pPr>
    </w:p>
    <w:p w:rsidR="00A47FFD" w:rsidRDefault="00A47FFD">
      <w:pPr>
        <w:pStyle w:val="ConsPlusNormal"/>
        <w:ind w:firstLine="540"/>
        <w:jc w:val="both"/>
      </w:pPr>
      <w:r>
        <w:t>2.7.1. Предоставление неполного пакета документов, в соответствии с положениями настоящего Административного регламента необходимых для предоставления государственной услуги, не является основанием для отказа в рассмотрении документов.</w:t>
      </w:r>
    </w:p>
    <w:p w:rsidR="00A47FFD" w:rsidRDefault="00A47FFD">
      <w:pPr>
        <w:pStyle w:val="ConsPlusNormal"/>
        <w:jc w:val="center"/>
      </w:pPr>
    </w:p>
    <w:p w:rsidR="00A47FFD" w:rsidRDefault="00A47FFD">
      <w:pPr>
        <w:pStyle w:val="ConsPlusNormal"/>
        <w:jc w:val="center"/>
        <w:outlineLvl w:val="2"/>
        <w:rPr>
          <w:b/>
          <w:bCs/>
        </w:rPr>
      </w:pPr>
      <w:bookmarkStart w:id="12" w:name="Par234"/>
      <w:bookmarkEnd w:id="12"/>
      <w:r>
        <w:rPr>
          <w:b/>
          <w:bCs/>
        </w:rPr>
        <w:t>2.8. Перечень оснований для отказа в предоставлении</w:t>
      </w:r>
    </w:p>
    <w:p w:rsidR="00A47FFD" w:rsidRDefault="00A47FFD">
      <w:pPr>
        <w:pStyle w:val="ConsPlusNormal"/>
        <w:jc w:val="center"/>
        <w:rPr>
          <w:b/>
          <w:bCs/>
        </w:rPr>
      </w:pPr>
      <w:r>
        <w:rPr>
          <w:b/>
          <w:bCs/>
        </w:rPr>
        <w:t>государственной услуги</w:t>
      </w:r>
    </w:p>
    <w:p w:rsidR="00A47FFD" w:rsidRDefault="00A47FFD">
      <w:pPr>
        <w:pStyle w:val="ConsPlusNormal"/>
        <w:ind w:firstLine="540"/>
        <w:jc w:val="both"/>
      </w:pPr>
    </w:p>
    <w:p w:rsidR="00A47FFD" w:rsidRDefault="00A47FFD">
      <w:pPr>
        <w:pStyle w:val="ConsPlusNormal"/>
        <w:ind w:firstLine="540"/>
        <w:jc w:val="both"/>
      </w:pPr>
      <w:r>
        <w:t>2.8.1. Основанием для отказа в предоставлении государственной услуги является:</w:t>
      </w:r>
    </w:p>
    <w:p w:rsidR="00A47FFD" w:rsidRDefault="00A47FFD">
      <w:pPr>
        <w:pStyle w:val="ConsPlusNormal"/>
        <w:spacing w:before="160"/>
        <w:ind w:firstLine="540"/>
        <w:jc w:val="both"/>
      </w:pPr>
      <w:bookmarkStart w:id="13" w:name="Par238"/>
      <w:bookmarkEnd w:id="13"/>
      <w:r>
        <w:t xml:space="preserve">1) несоответствие заявителя лицензионным требованиям, установленным в соответствии с положениями </w:t>
      </w:r>
      <w:hyperlink r:id="rId29" w:history="1">
        <w:r>
          <w:rPr>
            <w:color w:val="0000FF"/>
          </w:rPr>
          <w:t>статей 2</w:t>
        </w:r>
      </w:hyperlink>
      <w:r>
        <w:t xml:space="preserve">, </w:t>
      </w:r>
      <w:hyperlink r:id="rId30" w:history="1">
        <w:r>
          <w:rPr>
            <w:color w:val="0000FF"/>
          </w:rPr>
          <w:t>8</w:t>
        </w:r>
      </w:hyperlink>
      <w:r>
        <w:t xml:space="preserve">, </w:t>
      </w:r>
      <w:hyperlink r:id="rId31" w:history="1">
        <w:r>
          <w:rPr>
            <w:color w:val="0000FF"/>
          </w:rPr>
          <w:t>9</w:t>
        </w:r>
      </w:hyperlink>
      <w:r>
        <w:t xml:space="preserve">, </w:t>
      </w:r>
      <w:hyperlink r:id="rId32" w:history="1">
        <w:r>
          <w:rPr>
            <w:color w:val="0000FF"/>
          </w:rPr>
          <w:t>10.1</w:t>
        </w:r>
      </w:hyperlink>
      <w:r>
        <w:t xml:space="preserve">, </w:t>
      </w:r>
      <w:hyperlink r:id="rId33" w:history="1">
        <w:r>
          <w:rPr>
            <w:color w:val="0000FF"/>
          </w:rPr>
          <w:t>11</w:t>
        </w:r>
      </w:hyperlink>
      <w:r>
        <w:t xml:space="preserve">, </w:t>
      </w:r>
      <w:hyperlink r:id="rId34" w:history="1">
        <w:r>
          <w:rPr>
            <w:color w:val="0000FF"/>
          </w:rPr>
          <w:t>16</w:t>
        </w:r>
      </w:hyperlink>
      <w:r>
        <w:t xml:space="preserve">, </w:t>
      </w:r>
      <w:hyperlink r:id="rId35" w:history="1">
        <w:r>
          <w:rPr>
            <w:color w:val="0000FF"/>
          </w:rPr>
          <w:t>19</w:t>
        </w:r>
      </w:hyperlink>
      <w:r>
        <w:t xml:space="preserve">, </w:t>
      </w:r>
      <w:hyperlink r:id="rId36" w:history="1">
        <w:r>
          <w:rPr>
            <w:color w:val="0000FF"/>
          </w:rPr>
          <w:t>20</w:t>
        </w:r>
      </w:hyperlink>
      <w:r>
        <w:t xml:space="preserve">, </w:t>
      </w:r>
      <w:hyperlink r:id="rId37" w:history="1">
        <w:r>
          <w:rPr>
            <w:color w:val="0000FF"/>
          </w:rPr>
          <w:t>25</w:t>
        </w:r>
      </w:hyperlink>
      <w:r>
        <w:t xml:space="preserve"> и </w:t>
      </w:r>
      <w:hyperlink r:id="rId38" w:history="1">
        <w:r>
          <w:rPr>
            <w:color w:val="0000FF"/>
          </w:rPr>
          <w:t>26</w:t>
        </w:r>
      </w:hyperlink>
      <w:r>
        <w:t xml:space="preserve"> Федерального закона от 22.11.1995 N 171-ФЗ;</w:t>
      </w:r>
    </w:p>
    <w:p w:rsidR="00A47FFD" w:rsidRDefault="00A47FFD">
      <w:pPr>
        <w:pStyle w:val="ConsPlusNormal"/>
        <w:jc w:val="both"/>
      </w:pPr>
      <w:r>
        <w:t xml:space="preserve">(в ред. Приказов Департамента экономического развития и торговли Ивановской области от 26.01.2022 </w:t>
      </w:r>
      <w:hyperlink r:id="rId39" w:history="1">
        <w:r>
          <w:rPr>
            <w:color w:val="0000FF"/>
          </w:rPr>
          <w:t>N 2-п</w:t>
        </w:r>
      </w:hyperlink>
      <w:r>
        <w:t xml:space="preserve">, от 01.03.2022 </w:t>
      </w:r>
      <w:hyperlink r:id="rId40" w:history="1">
        <w:r>
          <w:rPr>
            <w:color w:val="0000FF"/>
          </w:rPr>
          <w:t>N 7-п</w:t>
        </w:r>
      </w:hyperlink>
      <w:r>
        <w:t>)</w:t>
      </w:r>
    </w:p>
    <w:p w:rsidR="00A47FFD" w:rsidRDefault="00A47FFD">
      <w:pPr>
        <w:pStyle w:val="ConsPlusNormal"/>
        <w:spacing w:before="160"/>
        <w:ind w:firstLine="540"/>
        <w:jc w:val="both"/>
      </w:pPr>
      <w:r>
        <w:t xml:space="preserve">2) наличие у заявителя не погашенных на дату истечения срока, установленного </w:t>
      </w:r>
      <w:hyperlink w:anchor="Par381" w:history="1">
        <w:r>
          <w:rPr>
            <w:color w:val="0000FF"/>
          </w:rPr>
          <w:t>абзацем четвертым пункта 3.3.6.1</w:t>
        </w:r>
      </w:hyperlink>
      <w:r>
        <w:t xml:space="preserve"> Регламента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Департамента и информация о которых направлена налоговым органом в Департамент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A47FFD" w:rsidRDefault="00A47FFD">
      <w:pPr>
        <w:pStyle w:val="ConsPlusNormal"/>
        <w:jc w:val="both"/>
      </w:pPr>
      <w:r>
        <w:t xml:space="preserve">(пп. 2 в ред. </w:t>
      </w:r>
      <w:hyperlink r:id="rId41" w:history="1">
        <w:r>
          <w:rPr>
            <w:color w:val="0000FF"/>
          </w:rPr>
          <w:t>Приказа</w:t>
        </w:r>
      </w:hyperlink>
      <w:r>
        <w:t xml:space="preserve"> Департамента экономического развития и торговли Ивановской области от 26.01.2023 N 3-п)</w:t>
      </w:r>
    </w:p>
    <w:p w:rsidR="00A47FFD" w:rsidRDefault="00A47FFD">
      <w:pPr>
        <w:pStyle w:val="ConsPlusNormal"/>
        <w:spacing w:before="160"/>
        <w:ind w:firstLine="540"/>
        <w:jc w:val="both"/>
      </w:pPr>
      <w:r>
        <w:t xml:space="preserve">3) наличие на дату истечения срока, установленного </w:t>
      </w:r>
      <w:hyperlink w:anchor="Par381" w:history="1">
        <w:r>
          <w:rPr>
            <w:color w:val="0000FF"/>
          </w:rPr>
          <w:t>абзацем четвертым пункта 3.3.6.1</w:t>
        </w:r>
      </w:hyperlink>
      <w:r>
        <w:t xml:space="preserve"> Регламента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ar238"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лицензии;</w:t>
      </w:r>
    </w:p>
    <w:p w:rsidR="00A47FFD" w:rsidRDefault="00A47FFD">
      <w:pPr>
        <w:pStyle w:val="ConsPlusNormal"/>
        <w:jc w:val="both"/>
      </w:pPr>
      <w:r>
        <w:lastRenderedPageBreak/>
        <w:t xml:space="preserve">(пп. 3 в ред. </w:t>
      </w:r>
      <w:hyperlink r:id="rId42" w:history="1">
        <w:r>
          <w:rPr>
            <w:color w:val="0000FF"/>
          </w:rPr>
          <w:t>Приказа</w:t>
        </w:r>
      </w:hyperlink>
      <w:r>
        <w:t xml:space="preserve"> Департамента экономического развития и торговли Ивановской области от 26.01.2023 N 3-п)</w:t>
      </w:r>
    </w:p>
    <w:p w:rsidR="00A47FFD" w:rsidRDefault="00A47FFD">
      <w:pPr>
        <w:pStyle w:val="ConsPlusNormal"/>
        <w:spacing w:before="160"/>
        <w:ind w:firstLine="540"/>
        <w:jc w:val="both"/>
      </w:pPr>
      <w:r>
        <w:t xml:space="preserve">4) нарушение требований </w:t>
      </w:r>
      <w:hyperlink r:id="rId43" w:history="1">
        <w:r>
          <w:rPr>
            <w:color w:val="0000FF"/>
          </w:rPr>
          <w:t>статьи 8</w:t>
        </w:r>
      </w:hyperlink>
      <w:r>
        <w:t xml:space="preserve"> Федерального закона от 22.11.1995 N 171-ФЗ;</w:t>
      </w:r>
    </w:p>
    <w:p w:rsidR="00A47FFD" w:rsidRDefault="00A47FFD">
      <w:pPr>
        <w:pStyle w:val="ConsPlusNormal"/>
        <w:spacing w:before="160"/>
        <w:ind w:firstLine="540"/>
        <w:jc w:val="both"/>
      </w:pPr>
      <w:r>
        <w:t xml:space="preserve">5) наличие у заявителя на 1-е число месяца регистрации Департаментом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44" w:history="1">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ar381" w:history="1">
        <w:r>
          <w:rPr>
            <w:color w:val="0000FF"/>
          </w:rPr>
          <w:t>абзацем четвертым пункта 3.3.6.1</w:t>
        </w:r>
      </w:hyperlink>
      <w:r>
        <w:t xml:space="preserve"> Регламента для устранения нарушений;</w:t>
      </w:r>
    </w:p>
    <w:p w:rsidR="00A47FFD" w:rsidRDefault="00A47FFD">
      <w:pPr>
        <w:pStyle w:val="ConsPlusNormal"/>
        <w:jc w:val="both"/>
      </w:pPr>
      <w:r>
        <w:t xml:space="preserve">(пп. 5 в ред. </w:t>
      </w:r>
      <w:hyperlink r:id="rId45" w:history="1">
        <w:r>
          <w:rPr>
            <w:color w:val="0000FF"/>
          </w:rPr>
          <w:t>Приказа</w:t>
        </w:r>
      </w:hyperlink>
      <w:r>
        <w:t xml:space="preserve"> Департамента экономического развития и торговли Ивановской области от 26.01.2023 N 3-п)</w:t>
      </w:r>
    </w:p>
    <w:p w:rsidR="00A47FFD" w:rsidRDefault="00A47FFD">
      <w:pPr>
        <w:pStyle w:val="ConsPlusNormal"/>
        <w:spacing w:before="160"/>
        <w:ind w:firstLine="540"/>
        <w:jc w:val="both"/>
      </w:pPr>
      <w:r>
        <w:t xml:space="preserve">6) непредставление заявителем уведомления об устранении выявленных нарушений в Департамент в срок, установленный </w:t>
      </w:r>
      <w:hyperlink w:anchor="Par381" w:history="1">
        <w:r>
          <w:rPr>
            <w:color w:val="0000FF"/>
          </w:rPr>
          <w:t>абзацем четвертым пункта 3.3.6.1</w:t>
        </w:r>
      </w:hyperlink>
      <w:r>
        <w:t xml:space="preserve"> Регламента.</w:t>
      </w:r>
    </w:p>
    <w:p w:rsidR="00A47FFD" w:rsidRDefault="00A47FFD">
      <w:pPr>
        <w:pStyle w:val="ConsPlusNormal"/>
        <w:jc w:val="both"/>
      </w:pPr>
      <w:r>
        <w:t xml:space="preserve">(п. 6 введен </w:t>
      </w:r>
      <w:hyperlink r:id="rId46" w:history="1">
        <w:r>
          <w:rPr>
            <w:color w:val="0000FF"/>
          </w:rPr>
          <w:t>Приказом</w:t>
        </w:r>
      </w:hyperlink>
      <w:r>
        <w:t xml:space="preserve"> Департамента экономического развития и торговли Ивановской области от 26.01.2023 N 3-п)</w:t>
      </w:r>
    </w:p>
    <w:p w:rsidR="00A47FFD" w:rsidRDefault="00A47FFD">
      <w:pPr>
        <w:pStyle w:val="ConsPlusNormal"/>
        <w:ind w:firstLine="540"/>
        <w:jc w:val="both"/>
      </w:pPr>
    </w:p>
    <w:p w:rsidR="00A47FFD" w:rsidRDefault="00A47FFD">
      <w:pPr>
        <w:pStyle w:val="ConsPlusNormal"/>
        <w:jc w:val="center"/>
        <w:outlineLvl w:val="2"/>
        <w:rPr>
          <w:b/>
          <w:bCs/>
        </w:rPr>
      </w:pPr>
      <w:r>
        <w:rPr>
          <w:b/>
          <w:bCs/>
        </w:rPr>
        <w:t>2.9. Порядок, размер и основания государственной пошлины,</w:t>
      </w:r>
    </w:p>
    <w:p w:rsidR="00A47FFD" w:rsidRDefault="00A47FFD">
      <w:pPr>
        <w:pStyle w:val="ConsPlusNormal"/>
        <w:jc w:val="center"/>
        <w:rPr>
          <w:b/>
          <w:bCs/>
        </w:rPr>
      </w:pPr>
      <w:r>
        <w:rPr>
          <w:b/>
          <w:bCs/>
        </w:rPr>
        <w:t>взимаемой за предоставление государственной услуги</w:t>
      </w:r>
    </w:p>
    <w:p w:rsidR="00A47FFD" w:rsidRDefault="00A47FFD">
      <w:pPr>
        <w:pStyle w:val="ConsPlusNormal"/>
        <w:jc w:val="center"/>
      </w:pPr>
    </w:p>
    <w:p w:rsidR="00A47FFD" w:rsidRDefault="00A47FFD">
      <w:pPr>
        <w:pStyle w:val="ConsPlusNormal"/>
        <w:ind w:firstLine="540"/>
        <w:jc w:val="both"/>
      </w:pPr>
      <w:r>
        <w:t xml:space="preserve">2.9.1. За предоставление государственной услуги взимаются государственная пошлина в размере, установленном </w:t>
      </w:r>
      <w:hyperlink r:id="rId47" w:history="1">
        <w:r>
          <w:rPr>
            <w:color w:val="0000FF"/>
          </w:rPr>
          <w:t>подпунктом 94 пункта 1 главы 25.3 статьи 333.33</w:t>
        </w:r>
      </w:hyperlink>
      <w:r>
        <w:t xml:space="preserve"> части второй Налогового кодекса Российской Федерации:</w:t>
      </w:r>
    </w:p>
    <w:p w:rsidR="00A47FFD" w:rsidRDefault="00A47FFD">
      <w:pPr>
        <w:pStyle w:val="ConsPlusNormal"/>
        <w:spacing w:before="160"/>
        <w:ind w:firstLine="540"/>
        <w:jc w:val="both"/>
      </w:pPr>
      <w:r>
        <w:t>- за выдачу лицензии - 65000 рублей в год;</w:t>
      </w:r>
    </w:p>
    <w:p w:rsidR="00A47FFD" w:rsidRDefault="00A47FFD">
      <w:pPr>
        <w:pStyle w:val="ConsPlusNormal"/>
        <w:spacing w:before="160"/>
        <w:ind w:firstLine="540"/>
        <w:jc w:val="both"/>
      </w:pPr>
      <w:r>
        <w:t>-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пунктом за выдачу лицензии;</w:t>
      </w:r>
    </w:p>
    <w:p w:rsidR="00A47FFD" w:rsidRDefault="00A47FFD">
      <w:pPr>
        <w:pStyle w:val="ConsPlusNormal"/>
        <w:spacing w:before="160"/>
        <w:ind w:firstLine="540"/>
        <w:jc w:val="both"/>
      </w:pPr>
      <w:r>
        <w:t>- за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w:t>
      </w:r>
    </w:p>
    <w:p w:rsidR="00A47FFD" w:rsidRDefault="00A47FFD">
      <w:pPr>
        <w:pStyle w:val="ConsPlusNormal"/>
        <w:spacing w:before="160"/>
        <w:ind w:firstLine="540"/>
        <w:jc w:val="both"/>
      </w:pPr>
      <w:r>
        <w:t>- за переоформление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указываемых в лицензии данных, а также в связи с утратой лицензии - в размере 3500 рублей;</w:t>
      </w:r>
    </w:p>
    <w:p w:rsidR="00A47FFD" w:rsidRDefault="00A47FFD">
      <w:pPr>
        <w:pStyle w:val="ConsPlusNormal"/>
        <w:spacing w:before="160"/>
        <w:ind w:firstLine="540"/>
        <w:jc w:val="both"/>
      </w:pPr>
      <w:r>
        <w:t>- за продление срока действия лицензии - 65000 рублей в год.</w:t>
      </w:r>
    </w:p>
    <w:p w:rsidR="00A47FFD" w:rsidRDefault="00A47FFD">
      <w:pPr>
        <w:pStyle w:val="ConsPlusNormal"/>
        <w:ind w:firstLine="540"/>
        <w:jc w:val="both"/>
      </w:pPr>
    </w:p>
    <w:p w:rsidR="00A47FFD" w:rsidRDefault="00A47FFD">
      <w:pPr>
        <w:pStyle w:val="ConsPlusNormal"/>
        <w:jc w:val="center"/>
      </w:pPr>
    </w:p>
    <w:p w:rsidR="00A47FFD" w:rsidRDefault="00A47FFD">
      <w:pPr>
        <w:pStyle w:val="ConsPlusNormal"/>
        <w:ind w:firstLine="540"/>
        <w:jc w:val="both"/>
      </w:pPr>
    </w:p>
    <w:p w:rsidR="00A47FFD" w:rsidRDefault="00A47FFD">
      <w:pPr>
        <w:pStyle w:val="ConsPlusNormal"/>
        <w:jc w:val="center"/>
        <w:outlineLvl w:val="2"/>
        <w:rPr>
          <w:b/>
          <w:bCs/>
        </w:rPr>
      </w:pPr>
      <w:r>
        <w:rPr>
          <w:b/>
          <w:bCs/>
        </w:rPr>
        <w:t>3.10. Исправление допущенных опечаток и ошибок</w:t>
      </w:r>
    </w:p>
    <w:p w:rsidR="00A47FFD" w:rsidRDefault="00A47FFD">
      <w:pPr>
        <w:pStyle w:val="ConsPlusNormal"/>
        <w:jc w:val="center"/>
        <w:rPr>
          <w:b/>
          <w:bCs/>
        </w:rPr>
      </w:pPr>
      <w:r>
        <w:rPr>
          <w:b/>
          <w:bCs/>
        </w:rPr>
        <w:t>в выданных в результате предоставления</w:t>
      </w:r>
    </w:p>
    <w:p w:rsidR="00A47FFD" w:rsidRDefault="00A47FFD">
      <w:pPr>
        <w:pStyle w:val="ConsPlusNormal"/>
        <w:jc w:val="center"/>
        <w:rPr>
          <w:b/>
          <w:bCs/>
        </w:rPr>
      </w:pPr>
      <w:r>
        <w:rPr>
          <w:b/>
          <w:bCs/>
        </w:rPr>
        <w:t>государственной услуги документах</w:t>
      </w:r>
    </w:p>
    <w:p w:rsidR="00A47FFD" w:rsidRDefault="00A47FFD">
      <w:pPr>
        <w:pStyle w:val="ConsPlusNormal"/>
        <w:jc w:val="center"/>
      </w:pPr>
    </w:p>
    <w:p w:rsidR="00A47FFD" w:rsidRDefault="00A47FFD">
      <w:pPr>
        <w:pStyle w:val="ConsPlusNormal"/>
        <w:ind w:firstLine="540"/>
        <w:jc w:val="both"/>
      </w:pPr>
      <w:r>
        <w:t>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Департамент с заявлением об исправлении допущенных опечаток и ошибок в выданных в результате предоставления государственной услуги документах.</w:t>
      </w:r>
    </w:p>
    <w:p w:rsidR="00A47FFD" w:rsidRDefault="00A47FFD">
      <w:pPr>
        <w:pStyle w:val="ConsPlusNormal"/>
        <w:spacing w:before="160"/>
        <w:ind w:firstLine="540"/>
        <w:jc w:val="both"/>
      </w:pPr>
      <w:r>
        <w:t>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Департамент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A47FFD" w:rsidRDefault="00A47FFD">
      <w:pPr>
        <w:pStyle w:val="ConsPlusNormal"/>
        <w:spacing w:before="160"/>
        <w:ind w:firstLine="540"/>
        <w:jc w:val="both"/>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47FFD" w:rsidRDefault="00A47FFD">
      <w:pPr>
        <w:pStyle w:val="ConsPlusNormal"/>
        <w:spacing w:before="160"/>
        <w:ind w:firstLine="540"/>
        <w:jc w:val="both"/>
      </w:pPr>
      <w:r>
        <w:t>- лично (заявителем представляются заявление в произвольной форме и оригиналы документов с опечатками и (или) ошибками в Департамент);</w:t>
      </w:r>
    </w:p>
    <w:p w:rsidR="00A47FFD" w:rsidRDefault="00A47FFD">
      <w:pPr>
        <w:pStyle w:val="ConsPlusNormal"/>
        <w:spacing w:before="160"/>
        <w:ind w:firstLine="540"/>
        <w:jc w:val="both"/>
      </w:pPr>
      <w:r>
        <w:t>- через организацию почтовой связи (заявителем направляются заявление в произвольной форме и оригиналы документов с опечатками и (или) ошибками в Департамент).</w:t>
      </w:r>
    </w:p>
    <w:p w:rsidR="00A47FFD" w:rsidRDefault="00A47FFD">
      <w:pPr>
        <w:pStyle w:val="ConsPlusNormal"/>
        <w:spacing w:before="160"/>
        <w:ind w:firstLine="540"/>
        <w:jc w:val="both"/>
      </w:pPr>
      <w:r>
        <w:t>Заявление рассматривается Департаментом в течение десяти рабочих дней.</w:t>
      </w:r>
    </w:p>
    <w:p w:rsidR="00A47FFD" w:rsidRDefault="00A47FFD">
      <w:pPr>
        <w:pStyle w:val="ConsPlusNormal"/>
        <w:spacing w:before="160"/>
        <w:ind w:firstLine="540"/>
        <w:jc w:val="both"/>
      </w:pPr>
      <w:r>
        <w:t>По результатам рассмотрения заявления об исправлении опечаток и (или) ошибок руководитель или заместитель руководителя Департамента:</w:t>
      </w:r>
    </w:p>
    <w:p w:rsidR="00A47FFD" w:rsidRDefault="00A47FFD">
      <w:pPr>
        <w:pStyle w:val="ConsPlusNormal"/>
        <w:spacing w:before="160"/>
        <w:ind w:firstLine="540"/>
        <w:jc w:val="both"/>
      </w:pPr>
      <w:r>
        <w:t>- принимает решение об исправлении опечаток и (или) ошибок, допущенных в документах, выданных в результате предоставления государственной услуги, и подписывает исправленные документы;</w:t>
      </w:r>
    </w:p>
    <w:p w:rsidR="00A47FFD" w:rsidRDefault="00A47FFD">
      <w:pPr>
        <w:pStyle w:val="ConsPlusNormal"/>
        <w:spacing w:before="16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A47FFD" w:rsidRDefault="00A47FFD">
      <w:pPr>
        <w:pStyle w:val="ConsPlusNormal"/>
        <w:spacing w:before="160"/>
        <w:ind w:firstLine="540"/>
        <w:jc w:val="both"/>
      </w:pPr>
      <w:r>
        <w:t>Исправление опечаток и (или) ошибок, допущенных в документах, выданных в результате предоставления государственной услуги, осуществляется государственным гражданским служащим Департамента, участвующим в предоставлении государственной услуги.</w:t>
      </w:r>
    </w:p>
    <w:p w:rsidR="00A47FFD" w:rsidRDefault="00A47FFD">
      <w:pPr>
        <w:pStyle w:val="ConsPlusNormal"/>
        <w:spacing w:before="160"/>
        <w:ind w:firstLine="540"/>
        <w:jc w:val="both"/>
      </w:pPr>
      <w:r>
        <w:lastRenderedPageBreak/>
        <w:t>При исправлении опечаток и (или) ошибок, допущенных в документах, выданных в результате предоставления государственной услуги, не допускается:</w:t>
      </w:r>
    </w:p>
    <w:p w:rsidR="00A47FFD" w:rsidRDefault="00A47FFD">
      <w:pPr>
        <w:pStyle w:val="ConsPlusNormal"/>
        <w:spacing w:before="160"/>
        <w:ind w:firstLine="540"/>
        <w:jc w:val="both"/>
      </w:pPr>
      <w:r>
        <w:t>- изменение содержания документов, являющихся результатом предоставления государственной услуги;</w:t>
      </w:r>
    </w:p>
    <w:p w:rsidR="00A47FFD" w:rsidRDefault="00A47FFD">
      <w:pPr>
        <w:pStyle w:val="ConsPlusNormal"/>
        <w:spacing w:before="16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A47FFD" w:rsidRDefault="00A47FFD">
      <w:pPr>
        <w:pStyle w:val="ConsPlusNormal"/>
        <w:spacing w:before="160"/>
        <w:ind w:firstLine="540"/>
        <w:jc w:val="both"/>
      </w:pPr>
      <w: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rsidR="00A47FFD" w:rsidRDefault="00A47FFD">
      <w:pPr>
        <w:pStyle w:val="ConsPlusNormal"/>
        <w:spacing w:before="160"/>
        <w:ind w:firstLine="540"/>
        <w:jc w:val="both"/>
      </w:pPr>
      <w:r>
        <w:t>Максимальный срок исполнения административной процедуры составляет десять рабочих дней со дня поступления в Департамент о заявления об исправлении опечаток и (или) ошибок.</w:t>
      </w:r>
    </w:p>
    <w:p w:rsidR="00A47FFD" w:rsidRDefault="00A47FFD">
      <w:pPr>
        <w:pStyle w:val="ConsPlusNormal"/>
        <w:spacing w:before="160"/>
        <w:ind w:firstLine="540"/>
        <w:jc w:val="both"/>
      </w:pPr>
      <w:r>
        <w:t>Результатом процедуры являются:</w:t>
      </w:r>
    </w:p>
    <w:p w:rsidR="00A47FFD" w:rsidRDefault="00A47FFD">
      <w:pPr>
        <w:pStyle w:val="ConsPlusNormal"/>
        <w:spacing w:before="160"/>
        <w:ind w:firstLine="540"/>
        <w:jc w:val="both"/>
      </w:pPr>
      <w:r>
        <w:t>- исправленные документы, являющиеся результатом предоставления государственной услуги;</w:t>
      </w:r>
    </w:p>
    <w:p w:rsidR="00A47FFD" w:rsidRDefault="00A47FFD">
      <w:pPr>
        <w:pStyle w:val="ConsPlusNormal"/>
        <w:spacing w:before="160"/>
        <w:ind w:firstLine="540"/>
        <w:jc w:val="both"/>
      </w:pPr>
      <w: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A47FFD" w:rsidRDefault="00A47FFD">
      <w:pPr>
        <w:pStyle w:val="ConsPlusNormal"/>
        <w:jc w:val="center"/>
      </w:pPr>
    </w:p>
    <w:p w:rsidR="00A47FFD" w:rsidRDefault="00A47FFD">
      <w:pPr>
        <w:pStyle w:val="ConsPlusNormal"/>
        <w:jc w:val="center"/>
      </w:pPr>
    </w:p>
    <w:p w:rsidR="00A47FFD" w:rsidRDefault="00A47FFD">
      <w:pPr>
        <w:pStyle w:val="ConsPlusNormal"/>
        <w:jc w:val="center"/>
        <w:outlineLvl w:val="1"/>
        <w:rPr>
          <w:b/>
          <w:bCs/>
        </w:rPr>
      </w:pPr>
      <w:bookmarkStart w:id="14" w:name="Par573"/>
      <w:bookmarkEnd w:id="14"/>
      <w:r>
        <w:rPr>
          <w:b/>
          <w:bCs/>
        </w:rPr>
        <w:t>V. Досудебный (внесудебный) порядок обжалования решений</w:t>
      </w:r>
    </w:p>
    <w:p w:rsidR="00A47FFD" w:rsidRDefault="00A47FFD">
      <w:pPr>
        <w:pStyle w:val="ConsPlusNormal"/>
        <w:jc w:val="center"/>
        <w:rPr>
          <w:b/>
          <w:bCs/>
        </w:rPr>
      </w:pPr>
      <w:r>
        <w:rPr>
          <w:b/>
          <w:bCs/>
        </w:rPr>
        <w:t>и действий (бездействия) органа, предоставляющего</w:t>
      </w:r>
    </w:p>
    <w:p w:rsidR="00A47FFD" w:rsidRDefault="00A47FFD">
      <w:pPr>
        <w:pStyle w:val="ConsPlusNormal"/>
        <w:jc w:val="center"/>
        <w:rPr>
          <w:b/>
          <w:bCs/>
        </w:rPr>
      </w:pPr>
      <w:r>
        <w:rPr>
          <w:b/>
          <w:bCs/>
        </w:rPr>
        <w:t>государственную услугу, а также его должностных лиц</w:t>
      </w:r>
    </w:p>
    <w:p w:rsidR="00A47FFD" w:rsidRDefault="00A47FFD">
      <w:pPr>
        <w:pStyle w:val="ConsPlusNormal"/>
        <w:ind w:firstLine="540"/>
        <w:jc w:val="both"/>
      </w:pPr>
    </w:p>
    <w:p w:rsidR="00A47FFD" w:rsidRDefault="00A47FFD">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47FFD" w:rsidRDefault="00A47FFD">
      <w:pPr>
        <w:pStyle w:val="ConsPlusNormal"/>
        <w:spacing w:before="160"/>
        <w:ind w:firstLine="540"/>
        <w:jc w:val="both"/>
      </w:pPr>
      <w:r>
        <w:t>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порядке (далее - жалоба).</w:t>
      </w:r>
    </w:p>
    <w:p w:rsidR="00A47FFD" w:rsidRDefault="00A47FFD">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и решениями, принятыми в ходе предоставления государственной услуги.</w:t>
      </w:r>
    </w:p>
    <w:p w:rsidR="00A47FFD" w:rsidRDefault="00A47FFD">
      <w:pPr>
        <w:pStyle w:val="ConsPlusNormal"/>
        <w:spacing w:before="160"/>
        <w:ind w:firstLine="540"/>
        <w:jc w:val="both"/>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47FFD" w:rsidRDefault="00A47FFD">
      <w:pPr>
        <w:pStyle w:val="ConsPlusNormal"/>
        <w:spacing w:before="160"/>
        <w:ind w:firstLine="540"/>
        <w:jc w:val="both"/>
      </w:pPr>
      <w:r>
        <w:t>Решения и действия (бездействие) Департамента, а также должностных лиц Департамента, осуществляемые (принятые) в ходе предоставления государственной услуги, могут быть обжалованы в судебном либо в досудебном (внесудебном) порядке.</w:t>
      </w:r>
    </w:p>
    <w:p w:rsidR="00A47FFD" w:rsidRDefault="00A47FFD">
      <w:pPr>
        <w:pStyle w:val="ConsPlusNormal"/>
        <w:spacing w:before="160"/>
        <w:ind w:firstLine="540"/>
        <w:jc w:val="both"/>
      </w:pPr>
      <w: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A47FFD" w:rsidRDefault="00A47FFD">
      <w:pPr>
        <w:pStyle w:val="ConsPlusNormal"/>
        <w:spacing w:before="16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47FFD" w:rsidRDefault="00A47FFD">
      <w:pPr>
        <w:pStyle w:val="ConsPlusNormal"/>
        <w:spacing w:before="160"/>
        <w:ind w:firstLine="540"/>
        <w:jc w:val="both"/>
      </w:pPr>
      <w:r>
        <w:t>В досудебном (внесудебном) порядке могут обжаловаться решения и действия (бездействие):</w:t>
      </w:r>
    </w:p>
    <w:p w:rsidR="00A47FFD" w:rsidRDefault="00A47FFD">
      <w:pPr>
        <w:pStyle w:val="ConsPlusNormal"/>
        <w:spacing w:before="160"/>
        <w:ind w:firstLine="540"/>
        <w:jc w:val="both"/>
      </w:pPr>
      <w:r>
        <w:t>- должностных лиц (специалистов) Отдела - начальнику Отдела;</w:t>
      </w:r>
    </w:p>
    <w:p w:rsidR="00A47FFD" w:rsidRDefault="00A47FFD">
      <w:pPr>
        <w:pStyle w:val="ConsPlusNormal"/>
        <w:spacing w:before="160"/>
        <w:ind w:firstLine="540"/>
        <w:jc w:val="both"/>
      </w:pPr>
      <w:r>
        <w:t>- руководителя Отдела - заместителю руководителя Департамента;</w:t>
      </w:r>
    </w:p>
    <w:p w:rsidR="00A47FFD" w:rsidRDefault="00A47FFD">
      <w:pPr>
        <w:pStyle w:val="ConsPlusNormal"/>
        <w:spacing w:before="160"/>
        <w:ind w:firstLine="540"/>
        <w:jc w:val="both"/>
      </w:pPr>
      <w:r>
        <w:t>- заместителя руководителя Департамента - руководителю Департамента.</w:t>
      </w:r>
    </w:p>
    <w:p w:rsidR="00A47FFD" w:rsidRDefault="00A47FFD">
      <w:pPr>
        <w:pStyle w:val="ConsPlusNormal"/>
        <w:spacing w:before="160"/>
        <w:ind w:firstLine="540"/>
        <w:jc w:val="both"/>
      </w:pPr>
      <w: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47FFD" w:rsidRDefault="00A47FFD">
      <w:pPr>
        <w:pStyle w:val="ConsPlusNormal"/>
        <w:spacing w:before="160"/>
        <w:ind w:firstLine="540"/>
        <w:jc w:val="both"/>
      </w:pPr>
      <w:r>
        <w:t>Информация для заинтересованных лиц о порядке подачи и рассмотрения жалобы представляется государственными гражданскими служащими Департамента в рамках предоставления государственной услуги:</w:t>
      </w:r>
    </w:p>
    <w:p w:rsidR="00A47FFD" w:rsidRDefault="00A47FFD">
      <w:pPr>
        <w:pStyle w:val="ConsPlusNormal"/>
        <w:spacing w:before="160"/>
        <w:ind w:firstLine="540"/>
        <w:jc w:val="both"/>
      </w:pPr>
      <w:r>
        <w:t>- при устном и письменном обращении граждан;</w:t>
      </w:r>
    </w:p>
    <w:p w:rsidR="00A47FFD" w:rsidRDefault="00A47FFD">
      <w:pPr>
        <w:pStyle w:val="ConsPlusNormal"/>
        <w:spacing w:before="160"/>
        <w:ind w:firstLine="540"/>
        <w:jc w:val="both"/>
      </w:pPr>
      <w:r>
        <w:t>- непосредственно в помещении Департамента при личном консультировании;</w:t>
      </w:r>
    </w:p>
    <w:p w:rsidR="00A47FFD" w:rsidRDefault="00A47FFD">
      <w:pPr>
        <w:pStyle w:val="ConsPlusNormal"/>
        <w:spacing w:before="160"/>
        <w:ind w:firstLine="540"/>
        <w:jc w:val="both"/>
      </w:pPr>
      <w:r>
        <w:t>- на информационных стендах;</w:t>
      </w:r>
    </w:p>
    <w:p w:rsidR="00A47FFD" w:rsidRDefault="00A47FFD">
      <w:pPr>
        <w:pStyle w:val="ConsPlusNormal"/>
        <w:spacing w:before="160"/>
        <w:ind w:firstLine="540"/>
        <w:jc w:val="both"/>
      </w:pPr>
      <w:r>
        <w:t>- с использованием средств телефонной связи;</w:t>
      </w:r>
    </w:p>
    <w:p w:rsidR="00A47FFD" w:rsidRDefault="00A47FFD">
      <w:pPr>
        <w:pStyle w:val="ConsPlusNormal"/>
        <w:spacing w:before="160"/>
        <w:ind w:firstLine="540"/>
        <w:jc w:val="both"/>
      </w:pPr>
      <w:r>
        <w:t>- с использованием сети "Интернет", в том числе с использованием Единого портала государственных и муниципальных услуг (функций).</w:t>
      </w:r>
    </w:p>
    <w:p w:rsidR="00A47FFD" w:rsidRDefault="00A47FFD">
      <w:pPr>
        <w:pStyle w:val="ConsPlusNormal"/>
        <w:spacing w:before="16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47FFD" w:rsidRDefault="00A47FFD">
      <w:pPr>
        <w:pStyle w:val="ConsPlusNormal"/>
        <w:spacing w:before="160"/>
        <w:ind w:firstLine="540"/>
        <w:jc w:val="both"/>
      </w:pPr>
      <w:r>
        <w:lastRenderedPageBreak/>
        <w:t xml:space="preserve">Общий порядок досудебного (внесудебного) обжалования регламентирован </w:t>
      </w:r>
      <w:hyperlink r:id="rId48" w:history="1">
        <w:r>
          <w:rPr>
            <w:color w:val="0000FF"/>
          </w:rPr>
          <w:t>главой 2.1</w:t>
        </w:r>
      </w:hyperlink>
      <w:r>
        <w:t xml:space="preserve"> Федерального закона от 27.07.2010 N 210-ФЗ.</w:t>
      </w:r>
    </w:p>
    <w:p w:rsidR="00A47FFD" w:rsidRDefault="00A47FFD">
      <w:pPr>
        <w:pStyle w:val="ConsPlusNormal"/>
        <w:spacing w:before="160"/>
        <w:ind w:firstLine="540"/>
        <w:jc w:val="both"/>
      </w:pPr>
      <w:hyperlink r:id="rId49"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A47FFD" w:rsidRDefault="00A47FFD">
      <w:pPr>
        <w:pStyle w:val="ConsPlusNormal"/>
        <w:spacing w:before="160"/>
        <w:ind w:firstLine="540"/>
        <w:jc w:val="both"/>
      </w:pPr>
      <w:r>
        <w:t>5.5.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w:t>
      </w:r>
    </w:p>
    <w:p w:rsidR="00A47FFD" w:rsidRDefault="00A47FFD">
      <w:pPr>
        <w:pStyle w:val="ConsPlusNormal"/>
        <w:jc w:val="right"/>
      </w:pPr>
    </w:p>
    <w:p w:rsidR="00A47FFD" w:rsidRDefault="00A47FFD">
      <w:pPr>
        <w:pStyle w:val="ConsPlusNormal"/>
        <w:jc w:val="center"/>
        <w:outlineLvl w:val="1"/>
        <w:rPr>
          <w:b/>
          <w:bCs/>
        </w:rPr>
      </w:pPr>
      <w:r>
        <w:rPr>
          <w:b/>
          <w:bCs/>
        </w:rPr>
        <w:t>VI. Особенности выполнения административных процедур</w:t>
      </w:r>
    </w:p>
    <w:p w:rsidR="00A47FFD" w:rsidRDefault="00A47FFD">
      <w:pPr>
        <w:pStyle w:val="ConsPlusNormal"/>
        <w:jc w:val="center"/>
        <w:rPr>
          <w:b/>
          <w:bCs/>
        </w:rPr>
      </w:pPr>
      <w:r>
        <w:rPr>
          <w:b/>
          <w:bCs/>
        </w:rPr>
        <w:t>(действий) в многофункциональных центрах предоставления</w:t>
      </w:r>
    </w:p>
    <w:p w:rsidR="00A47FFD" w:rsidRDefault="00A47FFD">
      <w:pPr>
        <w:pStyle w:val="ConsPlusNormal"/>
        <w:jc w:val="center"/>
        <w:rPr>
          <w:b/>
          <w:bCs/>
        </w:rPr>
      </w:pPr>
      <w:r>
        <w:rPr>
          <w:b/>
          <w:bCs/>
        </w:rPr>
        <w:t>государственных услуг</w:t>
      </w:r>
    </w:p>
    <w:p w:rsidR="00A47FFD" w:rsidRDefault="00A47FFD">
      <w:pPr>
        <w:pStyle w:val="ConsPlusNormal"/>
        <w:ind w:firstLine="540"/>
        <w:jc w:val="both"/>
      </w:pPr>
    </w:p>
    <w:p w:rsidR="00A47FFD" w:rsidRDefault="00A47FFD">
      <w:pPr>
        <w:pStyle w:val="ConsPlusNormal"/>
        <w:ind w:firstLine="540"/>
        <w:jc w:val="both"/>
      </w:pPr>
      <w:r>
        <w:t>6.1. Порядок информирования заявителей о порядке предоставления государственной услуги.</w:t>
      </w:r>
    </w:p>
    <w:p w:rsidR="00A47FFD" w:rsidRDefault="00A47FFD">
      <w:pPr>
        <w:pStyle w:val="ConsPlusNormal"/>
        <w:spacing w:before="160"/>
        <w:ind w:firstLine="540"/>
        <w:jc w:val="both"/>
      </w:pPr>
      <w:r>
        <w:t>Для организации взаимодействия с заявителями помещение многофункционального центра (далее - МФЦ) делится на следующие функциональные секторы (зоны):</w:t>
      </w:r>
    </w:p>
    <w:p w:rsidR="00A47FFD" w:rsidRDefault="00A47FFD">
      <w:pPr>
        <w:pStyle w:val="ConsPlusNormal"/>
        <w:spacing w:before="160"/>
        <w:ind w:firstLine="540"/>
        <w:jc w:val="both"/>
      </w:pPr>
      <w:r>
        <w:t>а) сектор информирования и ожидания;</w:t>
      </w:r>
    </w:p>
    <w:p w:rsidR="00A47FFD" w:rsidRDefault="00A47FFD">
      <w:pPr>
        <w:pStyle w:val="ConsPlusNormal"/>
        <w:spacing w:before="160"/>
        <w:ind w:firstLine="540"/>
        <w:jc w:val="both"/>
      </w:pPr>
      <w:r>
        <w:t>б) сектор приема заявителей.</w:t>
      </w:r>
    </w:p>
    <w:p w:rsidR="00A47FFD" w:rsidRDefault="00A47FFD">
      <w:pPr>
        <w:pStyle w:val="ConsPlusNormal"/>
        <w:spacing w:before="160"/>
        <w:ind w:firstLine="540"/>
        <w:jc w:val="both"/>
      </w:pPr>
      <w:r>
        <w:t>Сектор информирования и ожидания включает в себя:</w:t>
      </w:r>
    </w:p>
    <w:p w:rsidR="00A47FFD" w:rsidRDefault="00A47FFD">
      <w:pPr>
        <w:pStyle w:val="ConsPlusNormal"/>
        <w:spacing w:before="160"/>
        <w:ind w:firstLine="540"/>
        <w:jc w:val="both"/>
      </w:pPr>
      <w:bookmarkStart w:id="15" w:name="Par609"/>
      <w:bookmarkEnd w:id="15"/>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государственной услуги, в том числе:</w:t>
      </w:r>
    </w:p>
    <w:p w:rsidR="00A47FFD" w:rsidRDefault="00A47FFD">
      <w:pPr>
        <w:pStyle w:val="ConsPlusNormal"/>
        <w:spacing w:before="160"/>
        <w:ind w:firstLine="540"/>
        <w:jc w:val="both"/>
      </w:pPr>
      <w:r>
        <w:t>сроки предоставления государственной услуги;</w:t>
      </w:r>
    </w:p>
    <w:p w:rsidR="00A47FFD" w:rsidRDefault="00A47FFD">
      <w:pPr>
        <w:pStyle w:val="ConsPlusNormal"/>
        <w:spacing w:before="160"/>
        <w:ind w:firstLine="540"/>
        <w:jc w:val="both"/>
      </w:pPr>
      <w:r>
        <w:t>размеры государственной пошлины, уплачиваемой заявителем при получении государственной услуги, порядок ее уплаты;</w:t>
      </w:r>
    </w:p>
    <w:p w:rsidR="00A47FFD" w:rsidRDefault="00A47FFD">
      <w:pPr>
        <w:pStyle w:val="ConsPlusNormal"/>
        <w:spacing w:before="160"/>
        <w:ind w:firstLine="540"/>
        <w:jc w:val="both"/>
      </w:pPr>
      <w:r>
        <w:t>порядок обжалования действий (бездействия), а также решений Департамента, государственных гражданских служащих Департамента, МФЦ, сотрудников МФЦ;</w:t>
      </w:r>
    </w:p>
    <w:p w:rsidR="00A47FFD" w:rsidRDefault="00A47FFD">
      <w:pPr>
        <w:pStyle w:val="ConsPlusNormal"/>
        <w:spacing w:before="160"/>
        <w:ind w:firstLine="540"/>
        <w:jc w:val="both"/>
      </w:pPr>
      <w:r>
        <w:t>информацию о предусмотренной законодательством Российской Федерации ответственности государственных гражданских служащих Департамента, сотрудников МФЦ за нарушение порядка предоставления государственной услуги;</w:t>
      </w:r>
    </w:p>
    <w:p w:rsidR="00A47FFD" w:rsidRDefault="00A47FFD">
      <w:pPr>
        <w:pStyle w:val="ConsPlusNormal"/>
        <w:spacing w:before="160"/>
        <w:ind w:firstLine="540"/>
        <w:jc w:val="both"/>
      </w:pPr>
      <w:r>
        <w:t>информацию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Российской Федерации;</w:t>
      </w:r>
    </w:p>
    <w:p w:rsidR="00A47FFD" w:rsidRDefault="00A47FFD">
      <w:pPr>
        <w:pStyle w:val="ConsPlusNormal"/>
        <w:spacing w:before="160"/>
        <w:ind w:firstLine="540"/>
        <w:jc w:val="both"/>
      </w:pPr>
      <w:r>
        <w:t>режим работы и адреса иных МФЦ, находящихся на территории Ивановской области;</w:t>
      </w:r>
    </w:p>
    <w:p w:rsidR="00A47FFD" w:rsidRDefault="00A47FFD">
      <w:pPr>
        <w:pStyle w:val="ConsPlusNormal"/>
        <w:spacing w:before="160"/>
        <w:ind w:firstLine="540"/>
        <w:jc w:val="both"/>
      </w:pPr>
      <w:r>
        <w:t>иную информацию, необходимую для получения государственной услуги;</w:t>
      </w:r>
    </w:p>
    <w:p w:rsidR="00A47FFD" w:rsidRDefault="00A47FFD">
      <w:pPr>
        <w:pStyle w:val="ConsPlusNormal"/>
        <w:spacing w:before="160"/>
        <w:ind w:firstLine="540"/>
        <w:jc w:val="both"/>
      </w:pPr>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государственной услуги, о ходе рассмотрения запросов о предоставлении государственной услуги, а также для предоставления иной информации, в том числе указанной в </w:t>
      </w:r>
      <w:hyperlink w:anchor="Par609" w:history="1">
        <w:r>
          <w:rPr>
            <w:color w:val="0000FF"/>
          </w:rPr>
          <w:t>подпункте "а"</w:t>
        </w:r>
      </w:hyperlink>
      <w:r>
        <w:t xml:space="preserve"> настоящего пункта;</w:t>
      </w:r>
    </w:p>
    <w:p w:rsidR="00A47FFD" w:rsidRDefault="00A47FFD">
      <w:pPr>
        <w:pStyle w:val="ConsPlusNormal"/>
        <w:spacing w:before="160"/>
        <w:ind w:firstLine="540"/>
        <w:jc w:val="both"/>
      </w:pPr>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both"/>
              <w:rPr>
                <w:color w:val="392C69"/>
              </w:rPr>
            </w:pPr>
            <w:r>
              <w:rPr>
                <w:color w:val="392C69"/>
              </w:rPr>
              <w:t>КонсультантПлюс: примечание.</w:t>
            </w:r>
          </w:p>
          <w:p w:rsidR="00A47FFD" w:rsidRDefault="00A47FFD">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A47FFD" w:rsidRDefault="00A47FFD">
            <w:pPr>
              <w:pStyle w:val="ConsPlusNormal"/>
              <w:jc w:val="both"/>
              <w:rPr>
                <w:color w:val="392C69"/>
              </w:rPr>
            </w:pPr>
          </w:p>
        </w:tc>
      </w:tr>
    </w:tbl>
    <w:p w:rsidR="00A47FFD" w:rsidRDefault="00A47FFD">
      <w:pPr>
        <w:pStyle w:val="ConsPlusNormal"/>
        <w:spacing w:before="200"/>
        <w:ind w:firstLine="540"/>
        <w:jc w:val="both"/>
      </w:pPr>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государственной услуги;</w:t>
      </w:r>
    </w:p>
    <w:p w:rsidR="00A47FFD" w:rsidRDefault="00A47FFD">
      <w:pPr>
        <w:pStyle w:val="ConsPlusNormal"/>
        <w:spacing w:before="160"/>
        <w:ind w:firstLine="540"/>
        <w:jc w:val="both"/>
      </w:pPr>
      <w:r>
        <w:t>е) электронную систему управления очередью, предназначенную для:</w:t>
      </w:r>
    </w:p>
    <w:p w:rsidR="00A47FFD" w:rsidRDefault="00A47FFD">
      <w:pPr>
        <w:pStyle w:val="ConsPlusNormal"/>
        <w:spacing w:before="160"/>
        <w:ind w:firstLine="540"/>
        <w:jc w:val="both"/>
      </w:pPr>
      <w:r>
        <w:t>регистрации заявителя в очереди;</w:t>
      </w:r>
    </w:p>
    <w:p w:rsidR="00A47FFD" w:rsidRDefault="00A47FFD">
      <w:pPr>
        <w:pStyle w:val="ConsPlusNormal"/>
        <w:spacing w:before="160"/>
        <w:ind w:firstLine="540"/>
        <w:jc w:val="both"/>
      </w:pPr>
      <w:r>
        <w:t>учета заявителей в очереди;</w:t>
      </w:r>
    </w:p>
    <w:p w:rsidR="00A47FFD" w:rsidRDefault="00A47FFD">
      <w:pPr>
        <w:pStyle w:val="ConsPlusNormal"/>
        <w:spacing w:before="160"/>
        <w:ind w:firstLine="540"/>
        <w:jc w:val="both"/>
      </w:pPr>
      <w:r>
        <w:t>отображения статуса очереди;</w:t>
      </w:r>
    </w:p>
    <w:p w:rsidR="00A47FFD" w:rsidRDefault="00A47FFD">
      <w:pPr>
        <w:pStyle w:val="ConsPlusNormal"/>
        <w:spacing w:before="160"/>
        <w:ind w:firstLine="540"/>
        <w:jc w:val="both"/>
      </w:pPr>
      <w:r>
        <w:t>автоматического перенаправления заявителя в очередь на обслуживание к следующему сотруднику МФЦ;</w:t>
      </w:r>
    </w:p>
    <w:p w:rsidR="00A47FFD" w:rsidRDefault="00A47FFD">
      <w:pPr>
        <w:pStyle w:val="ConsPlusNormal"/>
        <w:spacing w:before="160"/>
        <w:ind w:firstLine="540"/>
        <w:jc w:val="both"/>
      </w:pPr>
      <w:r>
        <w:t xml:space="preserve">формирования отчетов о посещаемости МФЦ, количестве заявителей, очередях, среднем времени ожидания </w:t>
      </w:r>
      <w:r>
        <w:lastRenderedPageBreak/>
        <w:t>(обслуживания) и о загруженности работников.</w:t>
      </w:r>
    </w:p>
    <w:p w:rsidR="00A47FFD" w:rsidRDefault="00A47FFD">
      <w:pPr>
        <w:pStyle w:val="ConsPlusNormal"/>
        <w:spacing w:before="160"/>
        <w:ind w:firstLine="540"/>
        <w:jc w:val="both"/>
      </w:pPr>
      <w:r>
        <w:t>В МФЦ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МФЦ с использованием ресурсов телефонной сети общего пользования или информационно-телекоммуникационной сети "Интернет".</w:t>
      </w:r>
    </w:p>
    <w:p w:rsidR="00A47FFD" w:rsidRDefault="00A47FFD">
      <w:pPr>
        <w:pStyle w:val="ConsPlusNormal"/>
        <w:spacing w:before="160"/>
        <w:ind w:firstLine="540"/>
        <w:jc w:val="both"/>
      </w:pPr>
      <w: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47FFD" w:rsidRDefault="00A47FFD">
      <w:pPr>
        <w:pStyle w:val="ConsPlusNormal"/>
        <w:spacing w:before="160"/>
        <w:ind w:firstLine="540"/>
        <w:jc w:val="both"/>
      </w:pPr>
      <w: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A47FFD" w:rsidRDefault="00A47FFD">
      <w:pPr>
        <w:pStyle w:val="ConsPlusNormal"/>
        <w:spacing w:before="160"/>
        <w:ind w:firstLine="540"/>
        <w:jc w:val="both"/>
      </w:pPr>
      <w:r>
        <w:t>6.2. Порядок действий сотрудников МФЦ при осуществлении административной процедуры по приему документов на предоставление государственной услуги:</w:t>
      </w:r>
    </w:p>
    <w:p w:rsidR="00A47FFD" w:rsidRDefault="00A47FFD">
      <w:pPr>
        <w:pStyle w:val="ConsPlusNormal"/>
        <w:spacing w:before="160"/>
        <w:ind w:firstLine="540"/>
        <w:jc w:val="both"/>
      </w:pPr>
      <w:r>
        <w:t>- установление личности гражданина (представителя) на основании документов, удостоверяющих личность;</w:t>
      </w:r>
    </w:p>
    <w:p w:rsidR="00A47FFD" w:rsidRDefault="00A47FFD">
      <w:pPr>
        <w:pStyle w:val="ConsPlusNormal"/>
        <w:spacing w:before="160"/>
        <w:ind w:firstLine="540"/>
        <w:jc w:val="both"/>
      </w:pPr>
      <w:r>
        <w:t>- проверка полноты и правильности заполнения заявления;</w:t>
      </w:r>
    </w:p>
    <w:p w:rsidR="00A47FFD" w:rsidRDefault="00A47FFD">
      <w:pPr>
        <w:pStyle w:val="ConsPlusNormal"/>
        <w:spacing w:before="160"/>
        <w:ind w:firstLine="540"/>
        <w:jc w:val="both"/>
      </w:pPr>
      <w:r>
        <w:t>- проверка полноты пакета документов;</w:t>
      </w:r>
    </w:p>
    <w:p w:rsidR="00A47FFD" w:rsidRDefault="00A47FFD">
      <w:pPr>
        <w:pStyle w:val="ConsPlusNormal"/>
        <w:spacing w:before="160"/>
        <w:ind w:firstLine="540"/>
        <w:jc w:val="both"/>
      </w:pPr>
      <w:r>
        <w:t>- прием пакета документов;</w:t>
      </w:r>
    </w:p>
    <w:p w:rsidR="00A47FFD" w:rsidRDefault="00A47FFD">
      <w:pPr>
        <w:pStyle w:val="ConsPlusNormal"/>
        <w:spacing w:before="160"/>
        <w:ind w:firstLine="540"/>
        <w:jc w:val="both"/>
      </w:pPr>
      <w:r>
        <w:t>- формирование в 3 экземплярах с проставлением удостоверяющей надписи описи принятых документов. Выдача одного экземпляра описи заявителю;</w:t>
      </w:r>
    </w:p>
    <w:p w:rsidR="00A47FFD" w:rsidRDefault="00A47FFD">
      <w:pPr>
        <w:pStyle w:val="ConsPlusNormal"/>
        <w:spacing w:before="160"/>
        <w:ind w:firstLine="540"/>
        <w:jc w:val="both"/>
      </w:pPr>
      <w:r>
        <w:t>- передача пакетов документов сотруднику МФЦ, ответственному за обработку и хранение документов;</w:t>
      </w:r>
    </w:p>
    <w:p w:rsidR="00A47FFD" w:rsidRDefault="00A47FFD">
      <w:pPr>
        <w:pStyle w:val="ConsPlusNormal"/>
        <w:spacing w:before="160"/>
        <w:ind w:firstLine="540"/>
        <w:jc w:val="both"/>
      </w:pPr>
      <w:r>
        <w:t>- формирование в 2 экземплярах реестра принятых документов;</w:t>
      </w:r>
    </w:p>
    <w:p w:rsidR="00A47FFD" w:rsidRDefault="00A47FFD">
      <w:pPr>
        <w:pStyle w:val="ConsPlusNormal"/>
        <w:spacing w:before="160"/>
        <w:ind w:firstLine="540"/>
        <w:jc w:val="both"/>
      </w:pPr>
      <w:r>
        <w:t>- передача пакетов документов по реестру в Департамент.</w:t>
      </w:r>
    </w:p>
    <w:p w:rsidR="00A47FFD" w:rsidRDefault="00A47FFD">
      <w:pPr>
        <w:pStyle w:val="ConsPlusNormal"/>
        <w:spacing w:before="160"/>
        <w:ind w:firstLine="540"/>
        <w:jc w:val="both"/>
      </w:pPr>
      <w:r>
        <w:t>6.3. МФЦ формирование и направление межведомственного запроса не производится.</w:t>
      </w:r>
    </w:p>
    <w:p w:rsidR="00A47FFD" w:rsidRDefault="00A47FFD">
      <w:pPr>
        <w:pStyle w:val="ConsPlusNormal"/>
        <w:spacing w:before="160"/>
        <w:ind w:firstLine="540"/>
        <w:jc w:val="both"/>
      </w:pPr>
      <w:r>
        <w:t>6.4. Выдача заявителю результата предоставления государственной услуги МФЦ не производится.</w:t>
      </w:r>
    </w:p>
    <w:p w:rsidR="00A47FFD" w:rsidRDefault="00A47FFD">
      <w:pPr>
        <w:pStyle w:val="ConsPlusNormal"/>
        <w:spacing w:before="160"/>
        <w:ind w:firstLine="540"/>
        <w:jc w:val="both"/>
      </w:pPr>
      <w:r>
        <w:t>6.5. Проверка действительности усиленной квалифицированной электронной подписи заявителя, используемой при обращении за получением государственной услуги, установление перечня удостоверяющих центров, которые допускаются для использования в целях обеспечения указанной проверки, МФЦ не производятся.</w:t>
      </w:r>
    </w:p>
    <w:p w:rsidR="00A47FFD" w:rsidRDefault="00A47FFD">
      <w:pPr>
        <w:pStyle w:val="ConsPlusNormal"/>
        <w:jc w:val="right"/>
      </w:pPr>
    </w:p>
    <w:p w:rsidR="00A47FFD" w:rsidRDefault="00A47FFD">
      <w:pPr>
        <w:pStyle w:val="ConsPlusNormal"/>
        <w:jc w:val="right"/>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jc w:val="right"/>
        <w:outlineLvl w:val="1"/>
      </w:pPr>
      <w:r>
        <w:t>Приложение 1</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 xml:space="preserve">(в ред. </w:t>
            </w:r>
            <w:hyperlink r:id="rId50" w:history="1">
              <w:r>
                <w:rPr>
                  <w:color w:val="0000FF"/>
                </w:rPr>
                <w:t>Приказа</w:t>
              </w:r>
            </w:hyperlink>
            <w:r>
              <w:rPr>
                <w:color w:val="392C69"/>
              </w:rPr>
              <w:t xml:space="preserve"> Департамента экономического развития и торговли</w:t>
            </w:r>
          </w:p>
          <w:p w:rsidR="00A47FFD" w:rsidRDefault="00A47FFD">
            <w:pPr>
              <w:pStyle w:val="ConsPlusNormal"/>
              <w:jc w:val="center"/>
              <w:rPr>
                <w:color w:val="392C69"/>
              </w:rPr>
            </w:pPr>
            <w:r>
              <w:rPr>
                <w:color w:val="392C69"/>
              </w:rPr>
              <w:t>Ивановской области от 20.12.2022 N 52-п)</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3"/>
        <w:gridCol w:w="2188"/>
        <w:gridCol w:w="3419"/>
      </w:tblGrid>
      <w:tr w:rsidR="00A47FFD">
        <w:tc>
          <w:tcPr>
            <w:tcW w:w="9070" w:type="dxa"/>
            <w:gridSpan w:val="3"/>
          </w:tcPr>
          <w:p w:rsidR="00A47FFD" w:rsidRDefault="00A47FFD">
            <w:pPr>
              <w:pStyle w:val="ConsPlusNormal"/>
              <w:jc w:val="right"/>
            </w:pPr>
            <w:r>
              <w:t>В Департамент экономического развития</w:t>
            </w:r>
          </w:p>
          <w:p w:rsidR="00A47FFD" w:rsidRDefault="00A47FFD">
            <w:pPr>
              <w:pStyle w:val="ConsPlusNormal"/>
              <w:jc w:val="right"/>
            </w:pPr>
            <w:r>
              <w:t>и торговли Ивановской области</w:t>
            </w:r>
          </w:p>
        </w:tc>
      </w:tr>
      <w:tr w:rsidR="00A47FFD">
        <w:tc>
          <w:tcPr>
            <w:tcW w:w="9070" w:type="dxa"/>
            <w:gridSpan w:val="3"/>
          </w:tcPr>
          <w:p w:rsidR="00A47FFD" w:rsidRDefault="00A47FFD">
            <w:pPr>
              <w:pStyle w:val="ConsPlusNormal"/>
              <w:jc w:val="center"/>
            </w:pPr>
            <w:bookmarkStart w:id="16" w:name="Par656"/>
            <w:bookmarkEnd w:id="16"/>
            <w:r>
              <w:t>Заявление</w:t>
            </w:r>
          </w:p>
          <w:p w:rsidR="00A47FFD" w:rsidRDefault="00A47FFD">
            <w:pPr>
              <w:pStyle w:val="ConsPlusNormal"/>
              <w:jc w:val="center"/>
            </w:pPr>
            <w:r>
              <w:t>на выдачу лицензии на розничную продажу алкогольной продукции</w:t>
            </w:r>
          </w:p>
        </w:tc>
      </w:tr>
      <w:tr w:rsidR="00A47FFD">
        <w:tc>
          <w:tcPr>
            <w:tcW w:w="9070" w:type="dxa"/>
            <w:gridSpan w:val="3"/>
          </w:tcPr>
          <w:p w:rsidR="00A47FFD" w:rsidRDefault="00A47FFD">
            <w:pPr>
              <w:pStyle w:val="ConsPlusNormal"/>
              <w:jc w:val="both"/>
            </w:pPr>
            <w:r>
              <w:t>Организация-заявитель:</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(полное и (или) сокращенное наименование и организационно-правовая форма юридического лица)</w:t>
            </w:r>
          </w:p>
          <w:p w:rsidR="00A47FFD" w:rsidRDefault="00A47FFD">
            <w:pPr>
              <w:pStyle w:val="ConsPlusNormal"/>
              <w:jc w:val="both"/>
            </w:pPr>
            <w:r>
              <w:t>ИНН ______________________________________________________________________</w:t>
            </w:r>
          </w:p>
          <w:p w:rsidR="00A47FFD" w:rsidRDefault="00A47FFD">
            <w:pPr>
              <w:pStyle w:val="ConsPlusNormal"/>
              <w:jc w:val="both"/>
            </w:pPr>
            <w:r>
              <w:t>Место нахождения организации-заявителя (юридический адрес) ___________________</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Телефон ___________________________________________________________________</w:t>
            </w:r>
          </w:p>
          <w:p w:rsidR="00A47FFD" w:rsidRDefault="00A47FFD">
            <w:pPr>
              <w:pStyle w:val="ConsPlusNormal"/>
              <w:jc w:val="both"/>
            </w:pPr>
            <w:r>
              <w:t>Адрес электронной почты ___________________________________________________</w:t>
            </w:r>
          </w:p>
          <w:p w:rsidR="00A47FFD" w:rsidRDefault="00A47FFD">
            <w:pPr>
              <w:pStyle w:val="ConsPlusNormal"/>
              <w:jc w:val="both"/>
            </w:pPr>
            <w:r>
              <w:t>Наименование обслуживающего банка _________________________________________</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Номер счета в банке ________________________________________________________</w:t>
            </w:r>
          </w:p>
          <w:p w:rsidR="00A47FFD" w:rsidRDefault="00A47FFD">
            <w:pPr>
              <w:pStyle w:val="ConsPlusNormal"/>
              <w:jc w:val="both"/>
            </w:pPr>
            <w:r>
              <w:t>Места нахождения обособленных подразделений организации-заявителя, на которых будет осуществляться лицензируемая деятельность, с указанием вида алкогольной продукции:</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__________________________________________________________________________</w:t>
            </w:r>
          </w:p>
        </w:tc>
      </w:tr>
      <w:tr w:rsidR="00A47FFD">
        <w:tc>
          <w:tcPr>
            <w:tcW w:w="9070" w:type="dxa"/>
            <w:gridSpan w:val="3"/>
          </w:tcPr>
          <w:p w:rsidR="00A47FFD" w:rsidRDefault="00A47FFD">
            <w:pPr>
              <w:pStyle w:val="ConsPlusNormal"/>
              <w:jc w:val="both"/>
            </w:pPr>
            <w:r>
              <w:lastRenderedPageBreak/>
              <w:t>Прошу выдать лицензию на розничную продажу алкогольной продукции сроком на _________________ лет (год).</w:t>
            </w:r>
          </w:p>
        </w:tc>
      </w:tr>
      <w:tr w:rsidR="00A47FFD">
        <w:tc>
          <w:tcPr>
            <w:tcW w:w="9070" w:type="dxa"/>
            <w:gridSpan w:val="3"/>
          </w:tcPr>
          <w:p w:rsidR="00A47FFD" w:rsidRDefault="00A47FFD">
            <w:pPr>
              <w:pStyle w:val="ConsPlusNormal"/>
              <w:jc w:val="both"/>
            </w:pPr>
            <w:r>
              <w:t>Прошу направить решение о выдаче (об отказе в выдаче) лицензии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необходимости подчеркнуть).</w:t>
            </w:r>
          </w:p>
        </w:tc>
      </w:tr>
      <w:tr w:rsidR="00A47FFD">
        <w:tc>
          <w:tcPr>
            <w:tcW w:w="9070" w:type="dxa"/>
            <w:gridSpan w:val="3"/>
          </w:tcPr>
          <w:p w:rsidR="00A47FFD" w:rsidRDefault="00A47FFD">
            <w:pPr>
              <w:pStyle w:val="ConsPlusNormal"/>
            </w:pPr>
            <w:r>
              <w:t>Подпись руководителя</w:t>
            </w:r>
          </w:p>
          <w:p w:rsidR="00A47FFD" w:rsidRDefault="00A47FFD">
            <w:pPr>
              <w:pStyle w:val="ConsPlusNormal"/>
            </w:pPr>
            <w:r>
              <w:t>организации - соискателя лицензии _______________ ____________________________</w:t>
            </w:r>
          </w:p>
        </w:tc>
      </w:tr>
      <w:tr w:rsidR="00A47FFD">
        <w:tc>
          <w:tcPr>
            <w:tcW w:w="3463" w:type="dxa"/>
          </w:tcPr>
          <w:p w:rsidR="00A47FFD" w:rsidRDefault="00A47FFD">
            <w:pPr>
              <w:pStyle w:val="ConsPlusNormal"/>
              <w:jc w:val="center"/>
            </w:pPr>
            <w:r>
              <w:t>М.П. (при наличии)</w:t>
            </w:r>
          </w:p>
        </w:tc>
        <w:tc>
          <w:tcPr>
            <w:tcW w:w="2188" w:type="dxa"/>
          </w:tcPr>
          <w:p w:rsidR="00A47FFD" w:rsidRDefault="00A47FFD">
            <w:pPr>
              <w:pStyle w:val="ConsPlusNormal"/>
              <w:jc w:val="center"/>
            </w:pPr>
            <w:r>
              <w:t>подпись</w:t>
            </w:r>
          </w:p>
        </w:tc>
        <w:tc>
          <w:tcPr>
            <w:tcW w:w="3419" w:type="dxa"/>
          </w:tcPr>
          <w:p w:rsidR="00A47FFD" w:rsidRDefault="00A47FFD">
            <w:pPr>
              <w:pStyle w:val="ConsPlusNormal"/>
              <w:jc w:val="center"/>
            </w:pPr>
            <w:r>
              <w:t>Ф.И.О.</w:t>
            </w:r>
          </w:p>
        </w:tc>
      </w:tr>
      <w:tr w:rsidR="00A47FFD">
        <w:tc>
          <w:tcPr>
            <w:tcW w:w="9070" w:type="dxa"/>
            <w:gridSpan w:val="3"/>
          </w:tcPr>
          <w:p w:rsidR="00A47FFD" w:rsidRDefault="00A47FFD">
            <w:pPr>
              <w:pStyle w:val="ConsPlusNormal"/>
              <w:jc w:val="both"/>
            </w:pPr>
            <w:r>
              <w:t>Дата __________</w:t>
            </w:r>
          </w:p>
        </w:tc>
      </w:tr>
    </w:tbl>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jc w:val="right"/>
        <w:outlineLvl w:val="1"/>
      </w:pPr>
      <w:r>
        <w:t>Приложение 2</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 xml:space="preserve">(в ред. </w:t>
            </w:r>
            <w:hyperlink r:id="rId51" w:history="1">
              <w:r>
                <w:rPr>
                  <w:color w:val="0000FF"/>
                </w:rPr>
                <w:t>Приказа</w:t>
              </w:r>
            </w:hyperlink>
            <w:r>
              <w:rPr>
                <w:color w:val="392C69"/>
              </w:rPr>
              <w:t xml:space="preserve"> Департамента экономического развития и торговли</w:t>
            </w:r>
          </w:p>
          <w:p w:rsidR="00A47FFD" w:rsidRDefault="00A47FFD">
            <w:pPr>
              <w:pStyle w:val="ConsPlusNormal"/>
              <w:jc w:val="center"/>
              <w:rPr>
                <w:color w:val="392C69"/>
              </w:rPr>
            </w:pPr>
            <w:r>
              <w:rPr>
                <w:color w:val="392C69"/>
              </w:rPr>
              <w:t>Ивановской области от 20.12.2022 N 52-п)</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3"/>
        <w:gridCol w:w="2188"/>
        <w:gridCol w:w="3419"/>
      </w:tblGrid>
      <w:tr w:rsidR="00A47FFD">
        <w:tc>
          <w:tcPr>
            <w:tcW w:w="9070" w:type="dxa"/>
            <w:gridSpan w:val="3"/>
          </w:tcPr>
          <w:p w:rsidR="00A47FFD" w:rsidRDefault="00A47FFD">
            <w:pPr>
              <w:pStyle w:val="ConsPlusNormal"/>
              <w:jc w:val="right"/>
            </w:pPr>
            <w:r>
              <w:t>В Департамент экономического развития</w:t>
            </w:r>
          </w:p>
          <w:p w:rsidR="00A47FFD" w:rsidRDefault="00A47FFD">
            <w:pPr>
              <w:pStyle w:val="ConsPlusNormal"/>
              <w:jc w:val="right"/>
            </w:pPr>
            <w:r>
              <w:t>и торговли Ивановской области</w:t>
            </w:r>
          </w:p>
        </w:tc>
      </w:tr>
      <w:tr w:rsidR="00A47FFD">
        <w:tc>
          <w:tcPr>
            <w:tcW w:w="9070" w:type="dxa"/>
            <w:gridSpan w:val="3"/>
          </w:tcPr>
          <w:p w:rsidR="00A47FFD" w:rsidRDefault="00A47FFD">
            <w:pPr>
              <w:pStyle w:val="ConsPlusNormal"/>
              <w:jc w:val="center"/>
            </w:pPr>
            <w:bookmarkStart w:id="17" w:name="Par695"/>
            <w:bookmarkEnd w:id="17"/>
            <w:r>
              <w:t>Заявление</w:t>
            </w:r>
          </w:p>
          <w:p w:rsidR="00A47FFD" w:rsidRDefault="00A47FFD">
            <w:pPr>
              <w:pStyle w:val="ConsPlusNormal"/>
              <w:jc w:val="center"/>
            </w:pPr>
            <w:r>
              <w:t>на переоформление лицензии на розничную продажу алкогольной продукции</w:t>
            </w:r>
          </w:p>
        </w:tc>
      </w:tr>
      <w:tr w:rsidR="00A47FFD">
        <w:tc>
          <w:tcPr>
            <w:tcW w:w="9070" w:type="dxa"/>
            <w:gridSpan w:val="3"/>
          </w:tcPr>
          <w:p w:rsidR="00A47FFD" w:rsidRDefault="00A47FFD">
            <w:pPr>
              <w:pStyle w:val="ConsPlusNormal"/>
              <w:jc w:val="both"/>
            </w:pPr>
            <w:r>
              <w:t>Организация-заявитель:</w:t>
            </w:r>
          </w:p>
          <w:p w:rsidR="00A47FFD" w:rsidRDefault="00A47FFD">
            <w:pPr>
              <w:pStyle w:val="ConsPlusNormal"/>
              <w:jc w:val="both"/>
            </w:pPr>
            <w:r>
              <w:t>__________________________________________________________________________</w:t>
            </w:r>
          </w:p>
          <w:p w:rsidR="00A47FFD" w:rsidRDefault="00A47FFD">
            <w:pPr>
              <w:pStyle w:val="ConsPlusNormal"/>
              <w:jc w:val="center"/>
            </w:pPr>
            <w:r>
              <w:t>(полное и (или) сокращенное наименование и организационно-правовая форма юридического лица)</w:t>
            </w:r>
          </w:p>
          <w:p w:rsidR="00A47FFD" w:rsidRDefault="00A47FFD">
            <w:pPr>
              <w:pStyle w:val="ConsPlusNormal"/>
              <w:jc w:val="both"/>
            </w:pPr>
            <w:r>
              <w:t>ИНН ______________________________________________________________________</w:t>
            </w:r>
          </w:p>
          <w:p w:rsidR="00A47FFD" w:rsidRDefault="00A47FFD">
            <w:pPr>
              <w:pStyle w:val="ConsPlusNormal"/>
              <w:jc w:val="both"/>
            </w:pPr>
            <w:r>
              <w:t>Место нахождения организации-заявителя (юридический адрес) ___________________</w:t>
            </w:r>
          </w:p>
          <w:p w:rsidR="00A47FFD" w:rsidRDefault="00A47FFD">
            <w:pPr>
              <w:pStyle w:val="ConsPlusNormal"/>
              <w:jc w:val="both"/>
            </w:pPr>
            <w:r>
              <w:t>Телефон ___________________________________________________________________</w:t>
            </w:r>
          </w:p>
          <w:p w:rsidR="00A47FFD" w:rsidRDefault="00A47FFD">
            <w:pPr>
              <w:pStyle w:val="ConsPlusNormal"/>
              <w:jc w:val="both"/>
            </w:pPr>
            <w:r>
              <w:t>Адрес электронной почты ___________________________________________________</w:t>
            </w:r>
          </w:p>
          <w:p w:rsidR="00A47FFD" w:rsidRDefault="00A47FFD">
            <w:pPr>
              <w:pStyle w:val="ConsPlusNormal"/>
              <w:jc w:val="both"/>
            </w:pPr>
            <w:r>
              <w:t>Наименование обслуживающего банка _________________________________________</w:t>
            </w:r>
          </w:p>
          <w:p w:rsidR="00A47FFD" w:rsidRDefault="00A47FFD">
            <w:pPr>
              <w:pStyle w:val="ConsPlusNormal"/>
              <w:jc w:val="both"/>
            </w:pPr>
            <w:r>
              <w:t>Номер счета в банке ________________________________________________________</w:t>
            </w:r>
          </w:p>
        </w:tc>
      </w:tr>
      <w:tr w:rsidR="00A47FFD">
        <w:tc>
          <w:tcPr>
            <w:tcW w:w="9070" w:type="dxa"/>
            <w:gridSpan w:val="3"/>
          </w:tcPr>
          <w:p w:rsidR="00A47FFD" w:rsidRDefault="00A47FFD">
            <w:pPr>
              <w:pStyle w:val="ConsPlusNormal"/>
              <w:jc w:val="both"/>
            </w:pPr>
            <w:r>
              <w:t>Прошу переоформить лицензию: рег.. N ____________, дата выдачи "___" __________ 20__ г., сроком действия с "___" ___________ 20___ г. до "___" ___________ 20___ г., на розничную продажу алкогольной продукции в связи с __________________________________________________________________________</w:t>
            </w:r>
          </w:p>
          <w:p w:rsidR="00A47FFD" w:rsidRDefault="00A47FFD">
            <w:pPr>
              <w:pStyle w:val="ConsPlusNormal"/>
              <w:jc w:val="both"/>
            </w:pPr>
            <w:r>
              <w:t>(указать причину переоформления, в случае переоформления лицензии в связи с открытием (закрытием) обособленных подразделений указать их наименование, места нахождения, вид алкогольной продукции): _____________________________________</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__________________________________________________________________________</w:t>
            </w:r>
          </w:p>
        </w:tc>
      </w:tr>
      <w:tr w:rsidR="00A47FFD">
        <w:tc>
          <w:tcPr>
            <w:tcW w:w="9070" w:type="dxa"/>
            <w:gridSpan w:val="3"/>
          </w:tcPr>
          <w:p w:rsidR="00A47FFD" w:rsidRDefault="00A47FFD">
            <w:pPr>
              <w:pStyle w:val="ConsPlusNormal"/>
            </w:pPr>
            <w:r>
              <w:t>Подпись руководителя</w:t>
            </w:r>
          </w:p>
          <w:p w:rsidR="00A47FFD" w:rsidRDefault="00A47FFD">
            <w:pPr>
              <w:pStyle w:val="ConsPlusNormal"/>
            </w:pPr>
            <w:r>
              <w:t>организации - соискателя лицензии _______________ ____________________________</w:t>
            </w:r>
          </w:p>
        </w:tc>
      </w:tr>
      <w:tr w:rsidR="00A47FFD">
        <w:tc>
          <w:tcPr>
            <w:tcW w:w="3463" w:type="dxa"/>
          </w:tcPr>
          <w:p w:rsidR="00A47FFD" w:rsidRDefault="00A47FFD">
            <w:pPr>
              <w:pStyle w:val="ConsPlusNormal"/>
              <w:jc w:val="center"/>
            </w:pPr>
            <w:r>
              <w:t>М.П. (при наличии)</w:t>
            </w:r>
          </w:p>
        </w:tc>
        <w:tc>
          <w:tcPr>
            <w:tcW w:w="2188" w:type="dxa"/>
          </w:tcPr>
          <w:p w:rsidR="00A47FFD" w:rsidRDefault="00A47FFD">
            <w:pPr>
              <w:pStyle w:val="ConsPlusNormal"/>
              <w:jc w:val="center"/>
            </w:pPr>
            <w:r>
              <w:t>подпись</w:t>
            </w:r>
          </w:p>
        </w:tc>
        <w:tc>
          <w:tcPr>
            <w:tcW w:w="3419" w:type="dxa"/>
          </w:tcPr>
          <w:p w:rsidR="00A47FFD" w:rsidRDefault="00A47FFD">
            <w:pPr>
              <w:pStyle w:val="ConsPlusNormal"/>
              <w:jc w:val="center"/>
            </w:pPr>
            <w:r>
              <w:t>Ф.И.О.</w:t>
            </w:r>
          </w:p>
        </w:tc>
      </w:tr>
      <w:tr w:rsidR="00A47FFD">
        <w:tc>
          <w:tcPr>
            <w:tcW w:w="9070" w:type="dxa"/>
            <w:gridSpan w:val="3"/>
          </w:tcPr>
          <w:p w:rsidR="00A47FFD" w:rsidRDefault="00A47FFD">
            <w:pPr>
              <w:pStyle w:val="ConsPlusNormal"/>
              <w:jc w:val="both"/>
            </w:pPr>
            <w:r>
              <w:t>Дата __________</w:t>
            </w:r>
          </w:p>
        </w:tc>
      </w:tr>
    </w:tbl>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jc w:val="right"/>
        <w:outlineLvl w:val="1"/>
      </w:pPr>
      <w:r>
        <w:t>Приложение 3</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 xml:space="preserve">(в ред. </w:t>
            </w:r>
            <w:hyperlink r:id="rId52" w:history="1">
              <w:r>
                <w:rPr>
                  <w:color w:val="0000FF"/>
                </w:rPr>
                <w:t>Приказа</w:t>
              </w:r>
            </w:hyperlink>
            <w:r>
              <w:rPr>
                <w:color w:val="392C69"/>
              </w:rPr>
              <w:t xml:space="preserve"> Департамента экономического развития и торговли</w:t>
            </w:r>
          </w:p>
          <w:p w:rsidR="00A47FFD" w:rsidRDefault="00A47FFD">
            <w:pPr>
              <w:pStyle w:val="ConsPlusNormal"/>
              <w:jc w:val="center"/>
              <w:rPr>
                <w:color w:val="392C69"/>
              </w:rPr>
            </w:pPr>
            <w:r>
              <w:rPr>
                <w:color w:val="392C69"/>
              </w:rPr>
              <w:t>Ивановской области от 20.12.2022 N 52-п)</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3"/>
        <w:gridCol w:w="2188"/>
        <w:gridCol w:w="3419"/>
      </w:tblGrid>
      <w:tr w:rsidR="00A47FFD">
        <w:tc>
          <w:tcPr>
            <w:tcW w:w="9070" w:type="dxa"/>
            <w:gridSpan w:val="3"/>
          </w:tcPr>
          <w:p w:rsidR="00A47FFD" w:rsidRDefault="00A47FFD">
            <w:pPr>
              <w:pStyle w:val="ConsPlusNormal"/>
              <w:jc w:val="right"/>
            </w:pPr>
            <w:r>
              <w:t>В Департамент экономического развития</w:t>
            </w:r>
          </w:p>
          <w:p w:rsidR="00A47FFD" w:rsidRDefault="00A47FFD">
            <w:pPr>
              <w:pStyle w:val="ConsPlusNormal"/>
              <w:jc w:val="right"/>
            </w:pPr>
            <w:r>
              <w:t>и торговли Ивановской области</w:t>
            </w:r>
          </w:p>
        </w:tc>
      </w:tr>
      <w:tr w:rsidR="00A47FFD">
        <w:tc>
          <w:tcPr>
            <w:tcW w:w="9070" w:type="dxa"/>
            <w:gridSpan w:val="3"/>
          </w:tcPr>
          <w:p w:rsidR="00A47FFD" w:rsidRDefault="00A47FFD">
            <w:pPr>
              <w:pStyle w:val="ConsPlusNormal"/>
              <w:jc w:val="center"/>
            </w:pPr>
            <w:bookmarkStart w:id="18" w:name="Par729"/>
            <w:bookmarkEnd w:id="18"/>
            <w:r>
              <w:t>Заявление</w:t>
            </w:r>
          </w:p>
          <w:p w:rsidR="00A47FFD" w:rsidRDefault="00A47FFD">
            <w:pPr>
              <w:pStyle w:val="ConsPlusNormal"/>
              <w:jc w:val="center"/>
            </w:pPr>
            <w:r>
              <w:lastRenderedPageBreak/>
              <w:t>на продление срока действия лицензии на розничную продажу алкогольной продукции</w:t>
            </w:r>
          </w:p>
        </w:tc>
      </w:tr>
      <w:tr w:rsidR="00A47FFD">
        <w:tc>
          <w:tcPr>
            <w:tcW w:w="9070" w:type="dxa"/>
            <w:gridSpan w:val="3"/>
          </w:tcPr>
          <w:p w:rsidR="00A47FFD" w:rsidRDefault="00A47FFD">
            <w:pPr>
              <w:pStyle w:val="ConsPlusNormal"/>
              <w:jc w:val="both"/>
            </w:pPr>
            <w:r>
              <w:lastRenderedPageBreak/>
              <w:t>Организация-заявитель:</w:t>
            </w:r>
          </w:p>
          <w:p w:rsidR="00A47FFD" w:rsidRDefault="00A47FFD">
            <w:pPr>
              <w:pStyle w:val="ConsPlusNormal"/>
              <w:jc w:val="both"/>
            </w:pPr>
            <w:r>
              <w:t>__________________________________________________________________________</w:t>
            </w:r>
          </w:p>
          <w:p w:rsidR="00A47FFD" w:rsidRDefault="00A47FFD">
            <w:pPr>
              <w:pStyle w:val="ConsPlusNormal"/>
              <w:jc w:val="center"/>
            </w:pPr>
            <w:r>
              <w:t>(полное и (или) сокращенное наименование и организационно-правовая форма юридического лица)</w:t>
            </w:r>
          </w:p>
          <w:p w:rsidR="00A47FFD" w:rsidRDefault="00A47FFD">
            <w:pPr>
              <w:pStyle w:val="ConsPlusNormal"/>
              <w:jc w:val="both"/>
            </w:pPr>
            <w:r>
              <w:t>ИНН ______________________________________________________________________</w:t>
            </w:r>
          </w:p>
          <w:p w:rsidR="00A47FFD" w:rsidRDefault="00A47FFD">
            <w:pPr>
              <w:pStyle w:val="ConsPlusNormal"/>
              <w:jc w:val="both"/>
            </w:pPr>
            <w:r>
              <w:t>Место нахождения организации-заявителя (юридический адрес) ___________________</w:t>
            </w:r>
          </w:p>
          <w:p w:rsidR="00A47FFD" w:rsidRDefault="00A47FFD">
            <w:pPr>
              <w:pStyle w:val="ConsPlusNormal"/>
              <w:jc w:val="both"/>
            </w:pPr>
            <w:r>
              <w:t>Телефон ___________________________________________________________________</w:t>
            </w:r>
          </w:p>
          <w:p w:rsidR="00A47FFD" w:rsidRDefault="00A47FFD">
            <w:pPr>
              <w:pStyle w:val="ConsPlusNormal"/>
              <w:jc w:val="both"/>
            </w:pPr>
            <w:r>
              <w:t>Адрес электронной почты ___________________________________________________</w:t>
            </w:r>
          </w:p>
          <w:p w:rsidR="00A47FFD" w:rsidRDefault="00A47FFD">
            <w:pPr>
              <w:pStyle w:val="ConsPlusNormal"/>
              <w:jc w:val="both"/>
            </w:pPr>
            <w:r>
              <w:t>Наименование обслуживающего банка _________________________________________</w:t>
            </w:r>
          </w:p>
          <w:p w:rsidR="00A47FFD" w:rsidRDefault="00A47FFD">
            <w:pPr>
              <w:pStyle w:val="ConsPlusNormal"/>
              <w:jc w:val="both"/>
            </w:pPr>
            <w:r>
              <w:t>Номер счета в банке ________________________________________________________</w:t>
            </w:r>
          </w:p>
        </w:tc>
      </w:tr>
      <w:tr w:rsidR="00A47FFD">
        <w:tc>
          <w:tcPr>
            <w:tcW w:w="9070" w:type="dxa"/>
            <w:gridSpan w:val="3"/>
          </w:tcPr>
          <w:p w:rsidR="00A47FFD" w:rsidRDefault="00A47FFD">
            <w:pPr>
              <w:pStyle w:val="ConsPlusNormal"/>
              <w:jc w:val="both"/>
            </w:pPr>
            <w:r>
              <w:t>Места нахождения обособленных подразделений организации-заявителя, на которых будет осуществляться лицензируемая деятельность, с указанием вида алкогольной продукции:</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__________________________________________________________________________</w:t>
            </w:r>
          </w:p>
          <w:p w:rsidR="00A47FFD" w:rsidRDefault="00A47FFD">
            <w:pPr>
              <w:pStyle w:val="ConsPlusNormal"/>
              <w:jc w:val="both"/>
            </w:pPr>
            <w:r>
              <w:t>__________________________________________________________________________</w:t>
            </w:r>
          </w:p>
        </w:tc>
      </w:tr>
      <w:tr w:rsidR="00A47FFD">
        <w:tc>
          <w:tcPr>
            <w:tcW w:w="9070" w:type="dxa"/>
            <w:gridSpan w:val="3"/>
          </w:tcPr>
          <w:p w:rsidR="00A47FFD" w:rsidRDefault="00A47FFD">
            <w:pPr>
              <w:pStyle w:val="ConsPlusNormal"/>
              <w:jc w:val="both"/>
            </w:pPr>
            <w:r>
              <w:t>Прошу продлить срок действия лицензии: рег. N ____________________________, дата выдачи "___" __________ 20__ г., сроком действия с "___" __________ 20__ г. до "___" __________ 20__ г., на розничную продажу алкогольной продукции на _____________ лет (год).</w:t>
            </w:r>
          </w:p>
        </w:tc>
      </w:tr>
      <w:tr w:rsidR="00A47FFD">
        <w:tc>
          <w:tcPr>
            <w:tcW w:w="9070" w:type="dxa"/>
            <w:gridSpan w:val="3"/>
          </w:tcPr>
          <w:p w:rsidR="00A47FFD" w:rsidRDefault="00A47FFD">
            <w:pPr>
              <w:pStyle w:val="ConsPlusNormal"/>
              <w:jc w:val="both"/>
            </w:pPr>
            <w:r>
              <w:t>Прошу направить решение о продлении срока действия лицензии (об отказе в продлении этого срока)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необходимости подчеркнуть).</w:t>
            </w:r>
          </w:p>
        </w:tc>
      </w:tr>
      <w:tr w:rsidR="00A47FFD">
        <w:tc>
          <w:tcPr>
            <w:tcW w:w="9070" w:type="dxa"/>
            <w:gridSpan w:val="3"/>
          </w:tcPr>
          <w:p w:rsidR="00A47FFD" w:rsidRDefault="00A47FFD">
            <w:pPr>
              <w:pStyle w:val="ConsPlusNormal"/>
            </w:pPr>
            <w:r>
              <w:t>Подпись руководителя</w:t>
            </w:r>
          </w:p>
          <w:p w:rsidR="00A47FFD" w:rsidRDefault="00A47FFD">
            <w:pPr>
              <w:pStyle w:val="ConsPlusNormal"/>
            </w:pPr>
            <w:r>
              <w:t>организации - соискателя лицензии _______________ ____________________________</w:t>
            </w:r>
          </w:p>
        </w:tc>
      </w:tr>
      <w:tr w:rsidR="00A47FFD">
        <w:tc>
          <w:tcPr>
            <w:tcW w:w="3463" w:type="dxa"/>
          </w:tcPr>
          <w:p w:rsidR="00A47FFD" w:rsidRDefault="00A47FFD">
            <w:pPr>
              <w:pStyle w:val="ConsPlusNormal"/>
              <w:jc w:val="center"/>
            </w:pPr>
            <w:r>
              <w:t>М.П. (при наличии)</w:t>
            </w:r>
          </w:p>
        </w:tc>
        <w:tc>
          <w:tcPr>
            <w:tcW w:w="2188" w:type="dxa"/>
          </w:tcPr>
          <w:p w:rsidR="00A47FFD" w:rsidRDefault="00A47FFD">
            <w:pPr>
              <w:pStyle w:val="ConsPlusNormal"/>
              <w:jc w:val="center"/>
            </w:pPr>
            <w:r>
              <w:t>подпись</w:t>
            </w:r>
          </w:p>
        </w:tc>
        <w:tc>
          <w:tcPr>
            <w:tcW w:w="3419" w:type="dxa"/>
          </w:tcPr>
          <w:p w:rsidR="00A47FFD" w:rsidRDefault="00A47FFD">
            <w:pPr>
              <w:pStyle w:val="ConsPlusNormal"/>
              <w:jc w:val="center"/>
            </w:pPr>
            <w:r>
              <w:t>Ф.И.О.</w:t>
            </w:r>
          </w:p>
        </w:tc>
      </w:tr>
      <w:tr w:rsidR="00A47FFD">
        <w:tc>
          <w:tcPr>
            <w:tcW w:w="9070" w:type="dxa"/>
            <w:gridSpan w:val="3"/>
          </w:tcPr>
          <w:p w:rsidR="00A47FFD" w:rsidRDefault="00A47FFD">
            <w:pPr>
              <w:pStyle w:val="ConsPlusNormal"/>
              <w:jc w:val="both"/>
            </w:pPr>
            <w:r>
              <w:t>Дата __________</w:t>
            </w:r>
          </w:p>
        </w:tc>
      </w:tr>
    </w:tbl>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jc w:val="right"/>
        <w:outlineLvl w:val="1"/>
      </w:pPr>
      <w:r>
        <w:t>Приложение 4</w:t>
      </w:r>
    </w:p>
    <w:p w:rsidR="00A47FFD" w:rsidRDefault="00A47FFD">
      <w:pPr>
        <w:pStyle w:val="ConsPlusNormal"/>
        <w:jc w:val="right"/>
      </w:pPr>
      <w:r>
        <w:t>к Административному регламенту</w:t>
      </w:r>
    </w:p>
    <w:p w:rsidR="00A47FFD" w:rsidRDefault="00A47FFD">
      <w:pPr>
        <w:pStyle w:val="ConsPlusNormal"/>
        <w:jc w:val="right"/>
      </w:pPr>
    </w:p>
    <w:p w:rsidR="00A47FFD" w:rsidRDefault="00A47FFD">
      <w:pPr>
        <w:pStyle w:val="ConsPlusNonformat"/>
        <w:jc w:val="both"/>
      </w:pPr>
      <w:r>
        <w:t xml:space="preserve">                                      В Департамент экономического развития</w:t>
      </w:r>
    </w:p>
    <w:p w:rsidR="00A47FFD" w:rsidRDefault="00A47FFD">
      <w:pPr>
        <w:pStyle w:val="ConsPlusNonformat"/>
        <w:jc w:val="both"/>
      </w:pPr>
      <w:r>
        <w:t xml:space="preserve">                                              и торговли Ивановской области</w:t>
      </w:r>
    </w:p>
    <w:p w:rsidR="00A47FFD" w:rsidRDefault="00A47FFD">
      <w:pPr>
        <w:pStyle w:val="ConsPlusNonformat"/>
        <w:jc w:val="both"/>
      </w:pPr>
    </w:p>
    <w:p w:rsidR="00A47FFD" w:rsidRDefault="00A47FFD">
      <w:pPr>
        <w:pStyle w:val="ConsPlusNonformat"/>
        <w:jc w:val="both"/>
      </w:pPr>
      <w:bookmarkStart w:id="19" w:name="Par763"/>
      <w:bookmarkEnd w:id="19"/>
      <w:r>
        <w:t xml:space="preserve">                                 Заявление</w:t>
      </w:r>
    </w:p>
    <w:p w:rsidR="00A47FFD" w:rsidRDefault="00A47FFD">
      <w:pPr>
        <w:pStyle w:val="ConsPlusNonformat"/>
        <w:jc w:val="both"/>
      </w:pPr>
      <w:r>
        <w:t xml:space="preserve">           о прекращении действия лицензии на розничную продажу</w:t>
      </w:r>
    </w:p>
    <w:p w:rsidR="00A47FFD" w:rsidRDefault="00A47FFD">
      <w:pPr>
        <w:pStyle w:val="ConsPlusNonformat"/>
        <w:jc w:val="both"/>
      </w:pPr>
      <w:r>
        <w:t xml:space="preserve">                           алкогольной продукции</w:t>
      </w:r>
    </w:p>
    <w:p w:rsidR="00A47FFD" w:rsidRDefault="00A47FFD">
      <w:pPr>
        <w:pStyle w:val="ConsPlusNonformat"/>
        <w:jc w:val="both"/>
      </w:pPr>
    </w:p>
    <w:p w:rsidR="00A47FFD" w:rsidRDefault="00A47FFD">
      <w:pPr>
        <w:pStyle w:val="ConsPlusNonformat"/>
        <w:jc w:val="both"/>
      </w:pPr>
      <w:r>
        <w:t>Организация-заявитель:</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r>
        <w:t xml:space="preserve"> (полное и (или) сокращенное наименование и организационно-правовая форма</w:t>
      </w:r>
    </w:p>
    <w:p w:rsidR="00A47FFD" w:rsidRDefault="00A47FFD">
      <w:pPr>
        <w:pStyle w:val="ConsPlusNonformat"/>
        <w:jc w:val="both"/>
      </w:pPr>
      <w:r>
        <w:t xml:space="preserve">                            юридического лица)</w:t>
      </w:r>
    </w:p>
    <w:p w:rsidR="00A47FFD" w:rsidRDefault="00A47FFD">
      <w:pPr>
        <w:pStyle w:val="ConsPlusNonformat"/>
        <w:jc w:val="both"/>
      </w:pPr>
      <w:r>
        <w:t>ИНН _______________________________________________________________________</w:t>
      </w:r>
    </w:p>
    <w:p w:rsidR="00A47FFD" w:rsidRDefault="00A47FFD">
      <w:pPr>
        <w:pStyle w:val="ConsPlusNonformat"/>
        <w:jc w:val="both"/>
      </w:pPr>
      <w:r>
        <w:t>Место нахождения организации-заявителя (юридический адрес)</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r>
        <w:t>Телефон</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r>
        <w:t>Адрес электронной почты</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r>
        <w:t>Наименование обслуживающего банка</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r>
        <w:t>Номер счета в банке</w:t>
      </w:r>
    </w:p>
    <w:p w:rsidR="00A47FFD" w:rsidRDefault="00A47FFD">
      <w:pPr>
        <w:pStyle w:val="ConsPlusNonformat"/>
        <w:jc w:val="both"/>
      </w:pPr>
      <w:r>
        <w:t>___________________________________________________________________________</w:t>
      </w:r>
    </w:p>
    <w:p w:rsidR="00A47FFD" w:rsidRDefault="00A47FFD">
      <w:pPr>
        <w:pStyle w:val="ConsPlusNonformat"/>
        <w:jc w:val="both"/>
      </w:pPr>
    </w:p>
    <w:p w:rsidR="00A47FFD" w:rsidRDefault="00A47FFD">
      <w:pPr>
        <w:pStyle w:val="ConsPlusNonformat"/>
        <w:jc w:val="both"/>
      </w:pPr>
      <w:r>
        <w:t>Прошу прекратить действие лицензии: рег. N ___________, серия ____________,</w:t>
      </w:r>
    </w:p>
    <w:p w:rsidR="00A47FFD" w:rsidRDefault="00A47FFD">
      <w:pPr>
        <w:pStyle w:val="ConsPlusNonformat"/>
        <w:jc w:val="both"/>
      </w:pPr>
      <w:r>
        <w:t>дата выдачи "___" _______ 20__ г., сроком действия с "___" ________ 20__ г.</w:t>
      </w:r>
    </w:p>
    <w:p w:rsidR="00A47FFD" w:rsidRDefault="00A47FFD">
      <w:pPr>
        <w:pStyle w:val="ConsPlusNonformat"/>
        <w:jc w:val="both"/>
      </w:pPr>
      <w:r>
        <w:t>до "___" ________ 20__ г., на розничную продажу алкогольной продукции.</w:t>
      </w:r>
    </w:p>
    <w:p w:rsidR="00A47FFD" w:rsidRDefault="00A47FFD">
      <w:pPr>
        <w:pStyle w:val="ConsPlusNonformat"/>
        <w:jc w:val="both"/>
      </w:pPr>
    </w:p>
    <w:p w:rsidR="00A47FFD" w:rsidRDefault="00A47FFD">
      <w:pPr>
        <w:pStyle w:val="ConsPlusNonformat"/>
        <w:jc w:val="both"/>
      </w:pPr>
      <w:r>
        <w:t>Подпись руководителя</w:t>
      </w:r>
    </w:p>
    <w:p w:rsidR="00A47FFD" w:rsidRDefault="00A47FFD">
      <w:pPr>
        <w:pStyle w:val="ConsPlusNonformat"/>
        <w:jc w:val="both"/>
      </w:pPr>
      <w:r>
        <w:t>организации - соискателя лицензии ___________ _____________________________</w:t>
      </w:r>
    </w:p>
    <w:p w:rsidR="00A47FFD" w:rsidRDefault="00A47FFD">
      <w:pPr>
        <w:pStyle w:val="ConsPlusNonformat"/>
        <w:jc w:val="both"/>
      </w:pPr>
      <w:r>
        <w:lastRenderedPageBreak/>
        <w:t xml:space="preserve">           М.П.                     подпись              Ф.И.О.</w:t>
      </w:r>
    </w:p>
    <w:p w:rsidR="00A47FFD" w:rsidRDefault="00A47FFD">
      <w:pPr>
        <w:pStyle w:val="ConsPlusNonformat"/>
        <w:jc w:val="both"/>
      </w:pPr>
    </w:p>
    <w:p w:rsidR="00A47FFD" w:rsidRDefault="00A47FFD">
      <w:pPr>
        <w:pStyle w:val="ConsPlusNonformat"/>
        <w:jc w:val="both"/>
      </w:pPr>
      <w:r>
        <w:t>Дата ___________</w:t>
      </w: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jc w:val="right"/>
        <w:outlineLvl w:val="1"/>
      </w:pPr>
      <w:r>
        <w:t>Приложение 5</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(в ред. Приказов Департамента экономического развития и торговли</w:t>
            </w:r>
          </w:p>
          <w:p w:rsidR="00A47FFD" w:rsidRDefault="00A47FFD">
            <w:pPr>
              <w:pStyle w:val="ConsPlusNormal"/>
              <w:jc w:val="center"/>
              <w:rPr>
                <w:color w:val="392C69"/>
              </w:rPr>
            </w:pPr>
            <w:r>
              <w:rPr>
                <w:color w:val="392C69"/>
              </w:rPr>
              <w:t xml:space="preserve">Ивановской области от 27.01.2021 </w:t>
            </w:r>
            <w:hyperlink r:id="rId53" w:history="1">
              <w:r>
                <w:rPr>
                  <w:color w:val="0000FF"/>
                </w:rPr>
                <w:t>N 5-п</w:t>
              </w:r>
            </w:hyperlink>
            <w:r>
              <w:rPr>
                <w:color w:val="392C69"/>
              </w:rPr>
              <w:t xml:space="preserve">, от 04.05.2022 </w:t>
            </w:r>
            <w:hyperlink r:id="rId54" w:history="1">
              <w:r>
                <w:rPr>
                  <w:color w:val="0000FF"/>
                </w:rPr>
                <w:t>N 19-п</w:t>
              </w:r>
            </w:hyperlink>
            <w:r>
              <w:rPr>
                <w:color w:val="392C69"/>
              </w:rPr>
              <w:t>)</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pPr>
    </w:p>
    <w:p w:rsidR="00A47FFD" w:rsidRDefault="00A47FFD">
      <w:pPr>
        <w:pStyle w:val="ConsPlusNormal"/>
        <w:jc w:val="center"/>
      </w:pPr>
      <w:bookmarkStart w:id="20" w:name="Par804"/>
      <w:bookmarkEnd w:id="20"/>
      <w:r>
        <w:t>ОПИСЬ</w:t>
      </w:r>
    </w:p>
    <w:p w:rsidR="00A47FFD" w:rsidRDefault="00A47FFD">
      <w:pPr>
        <w:pStyle w:val="ConsPlusNormal"/>
        <w:jc w:val="center"/>
      </w:pPr>
      <w:r>
        <w:t>ДОКУМЕНТОВ, ПРЕДСТАВЛЕННЫХ СОИСКАТЕЛЯМИ ЛИЦЕНЗИИ НА ВЫДАЧУ</w:t>
      </w:r>
    </w:p>
    <w:p w:rsidR="00A47FFD" w:rsidRDefault="00A47FFD">
      <w:pPr>
        <w:pStyle w:val="ConsPlusNormal"/>
        <w:jc w:val="center"/>
      </w:pPr>
      <w:r>
        <w:t>ЛИЦЕНЗИИ НА РОЗНИЧНУЮ ПРОДАЖУ АЛКОГОЛЬНОЙ ПРОДУКЦИИ</w:t>
      </w:r>
    </w:p>
    <w:p w:rsidR="00A47FFD" w:rsidRDefault="00A47FFD">
      <w:pPr>
        <w:pStyle w:val="ConsPlusNormal"/>
        <w:jc w:val="center"/>
      </w:pPr>
    </w:p>
    <w:p w:rsidR="00A47FFD" w:rsidRDefault="00A47FFD">
      <w:pPr>
        <w:pStyle w:val="ConsPlusNormal"/>
        <w:ind w:firstLine="540"/>
        <w:jc w:val="both"/>
      </w:pPr>
      <w:r>
        <w:t>Наименование организации ___________________________________</w:t>
      </w:r>
    </w:p>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122"/>
        <w:gridCol w:w="2381"/>
      </w:tblGrid>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N п/п</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Наименование документов</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Кол-во листов</w:t>
            </w: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1.</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Заявление</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2.</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Копия свидетельства о государственной регистрации в качестве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3.</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Копия свидетельства о постановке на учет в налоговом органе</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4.</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Копия документа об уплате госпошлины за выдачу лицензии</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5.</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Документ, подтверждающий наличие у заявителя уставного капитала (за исключением организаций, оказывающих услуги общественного питания)</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6.</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Документ,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7.</w:t>
            </w:r>
          </w:p>
        </w:tc>
        <w:tc>
          <w:tcPr>
            <w:tcW w:w="6122"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Копия уведомления о начале предоставления услуг общественного питания (только для розничной продажи алкогольной продукции при оказании услуг общественного питания)</w:t>
            </w:r>
          </w:p>
        </w:tc>
        <w:tc>
          <w:tcPr>
            <w:tcW w:w="2381"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bl>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47FFD">
        <w:tc>
          <w:tcPr>
            <w:tcW w:w="4535" w:type="dxa"/>
          </w:tcPr>
          <w:p w:rsidR="00A47FFD" w:rsidRDefault="00A47FFD">
            <w:pPr>
              <w:pStyle w:val="ConsPlusNormal"/>
              <w:jc w:val="both"/>
            </w:pPr>
            <w:r>
              <w:t>Документы сдал:</w:t>
            </w:r>
          </w:p>
        </w:tc>
        <w:tc>
          <w:tcPr>
            <w:tcW w:w="4535" w:type="dxa"/>
          </w:tcPr>
          <w:p w:rsidR="00A47FFD" w:rsidRDefault="00A47FFD">
            <w:pPr>
              <w:pStyle w:val="ConsPlusNormal"/>
              <w:jc w:val="both"/>
            </w:pPr>
            <w:r>
              <w:t>Документы принял:</w:t>
            </w:r>
          </w:p>
        </w:tc>
      </w:tr>
      <w:tr w:rsidR="00A47FFD">
        <w:tc>
          <w:tcPr>
            <w:tcW w:w="4535" w:type="dxa"/>
          </w:tcPr>
          <w:p w:rsidR="00A47FFD" w:rsidRDefault="00A47FFD">
            <w:pPr>
              <w:pStyle w:val="ConsPlusNormal"/>
              <w:jc w:val="both"/>
            </w:pPr>
            <w:r>
              <w:t>_______________________</w:t>
            </w:r>
          </w:p>
          <w:p w:rsidR="00A47FFD" w:rsidRDefault="00A47FFD">
            <w:pPr>
              <w:pStyle w:val="ConsPlusNormal"/>
              <w:jc w:val="both"/>
            </w:pPr>
            <w:r>
              <w:t>"___" ___________ 20___ г.</w:t>
            </w:r>
          </w:p>
        </w:tc>
        <w:tc>
          <w:tcPr>
            <w:tcW w:w="4535" w:type="dxa"/>
          </w:tcPr>
          <w:p w:rsidR="00A47FFD" w:rsidRDefault="00A47FFD">
            <w:pPr>
              <w:pStyle w:val="ConsPlusNormal"/>
              <w:jc w:val="both"/>
            </w:pPr>
            <w:r>
              <w:t>_______________________</w:t>
            </w:r>
          </w:p>
          <w:p w:rsidR="00A47FFD" w:rsidRDefault="00A47FFD">
            <w:pPr>
              <w:pStyle w:val="ConsPlusNormal"/>
              <w:jc w:val="both"/>
            </w:pPr>
            <w:r>
              <w:t>"___" ___________ 20___ г.</w:t>
            </w:r>
          </w:p>
        </w:tc>
      </w:tr>
    </w:tbl>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ind w:firstLine="540"/>
        <w:jc w:val="both"/>
      </w:pPr>
    </w:p>
    <w:p w:rsidR="00A47FFD" w:rsidRDefault="00A47FFD">
      <w:pPr>
        <w:pStyle w:val="ConsPlusNormal"/>
        <w:jc w:val="right"/>
        <w:outlineLvl w:val="1"/>
      </w:pPr>
      <w:r>
        <w:t>Приложение 6</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(в ред. Приказов Департамента экономического развития и торговли</w:t>
            </w:r>
          </w:p>
          <w:p w:rsidR="00A47FFD" w:rsidRDefault="00A47FFD">
            <w:pPr>
              <w:pStyle w:val="ConsPlusNormal"/>
              <w:jc w:val="center"/>
              <w:rPr>
                <w:color w:val="392C69"/>
              </w:rPr>
            </w:pPr>
            <w:r>
              <w:rPr>
                <w:color w:val="392C69"/>
              </w:rPr>
              <w:t xml:space="preserve">Ивановской области от 26.01.2022 </w:t>
            </w:r>
            <w:hyperlink r:id="rId55" w:history="1">
              <w:r>
                <w:rPr>
                  <w:color w:val="0000FF"/>
                </w:rPr>
                <w:t>N 2-п</w:t>
              </w:r>
            </w:hyperlink>
            <w:r>
              <w:rPr>
                <w:color w:val="392C69"/>
              </w:rPr>
              <w:t xml:space="preserve">, от 04.05.2022 </w:t>
            </w:r>
            <w:hyperlink r:id="rId56" w:history="1">
              <w:r>
                <w:rPr>
                  <w:color w:val="0000FF"/>
                </w:rPr>
                <w:t>N 19-п</w:t>
              </w:r>
            </w:hyperlink>
            <w:r>
              <w:rPr>
                <w:color w:val="392C69"/>
              </w:rPr>
              <w:t>)</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pPr>
    </w:p>
    <w:p w:rsidR="00A47FFD" w:rsidRDefault="00A47FFD">
      <w:pPr>
        <w:pStyle w:val="ConsPlusNormal"/>
        <w:jc w:val="center"/>
      </w:pPr>
      <w:r>
        <w:t>ОПИСЬ</w:t>
      </w:r>
    </w:p>
    <w:p w:rsidR="00A47FFD" w:rsidRDefault="00A47FFD">
      <w:pPr>
        <w:pStyle w:val="ConsPlusNormal"/>
        <w:jc w:val="center"/>
      </w:pPr>
      <w:r>
        <w:t>документов, представленных лицензиатами на переоформление</w:t>
      </w:r>
    </w:p>
    <w:p w:rsidR="00A47FFD" w:rsidRDefault="00A47FFD">
      <w:pPr>
        <w:pStyle w:val="ConsPlusNormal"/>
        <w:jc w:val="center"/>
      </w:pPr>
      <w:r>
        <w:t>лицензии на розничную продажу алкогольной продукции</w:t>
      </w:r>
    </w:p>
    <w:p w:rsidR="00A47FFD" w:rsidRDefault="00A47FFD">
      <w:pPr>
        <w:pStyle w:val="ConsPlusNormal"/>
        <w:jc w:val="center"/>
      </w:pPr>
      <w:r>
        <w:t>(в связи с открытием дополнительного объекта)</w:t>
      </w:r>
    </w:p>
    <w:p w:rsidR="00A47FFD" w:rsidRDefault="00A47FFD">
      <w:pPr>
        <w:pStyle w:val="ConsPlusNormal"/>
      </w:pPr>
    </w:p>
    <w:p w:rsidR="00A47FFD" w:rsidRDefault="00A47FFD">
      <w:pPr>
        <w:pStyle w:val="ConsPlusNormal"/>
        <w:ind w:firstLine="540"/>
        <w:jc w:val="both"/>
      </w:pPr>
      <w:r>
        <w:t>Наименование организации _________________________</w:t>
      </w:r>
    </w:p>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633"/>
        <w:gridCol w:w="1870"/>
      </w:tblGrid>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N п/п</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Наименование документов</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Кол-во листов</w:t>
            </w: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1.</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Заявление</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lastRenderedPageBreak/>
              <w:t>2.</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Документ об уплате госпошлины за переоформление лицензии</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3.</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bl>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47FFD">
        <w:tc>
          <w:tcPr>
            <w:tcW w:w="4535" w:type="dxa"/>
          </w:tcPr>
          <w:p w:rsidR="00A47FFD" w:rsidRDefault="00A47FFD">
            <w:pPr>
              <w:pStyle w:val="ConsPlusNormal"/>
              <w:jc w:val="both"/>
            </w:pPr>
            <w:r>
              <w:t>Документы сдал:</w:t>
            </w:r>
          </w:p>
        </w:tc>
        <w:tc>
          <w:tcPr>
            <w:tcW w:w="4535" w:type="dxa"/>
          </w:tcPr>
          <w:p w:rsidR="00A47FFD" w:rsidRDefault="00A47FFD">
            <w:pPr>
              <w:pStyle w:val="ConsPlusNormal"/>
              <w:jc w:val="both"/>
            </w:pPr>
            <w:r>
              <w:t>Документы принял:</w:t>
            </w:r>
          </w:p>
        </w:tc>
      </w:tr>
      <w:tr w:rsidR="00A47FFD">
        <w:tc>
          <w:tcPr>
            <w:tcW w:w="4535" w:type="dxa"/>
          </w:tcPr>
          <w:p w:rsidR="00A47FFD" w:rsidRDefault="00A47FFD">
            <w:pPr>
              <w:pStyle w:val="ConsPlusNormal"/>
              <w:jc w:val="both"/>
            </w:pPr>
            <w:r>
              <w:t>____________________</w:t>
            </w:r>
          </w:p>
          <w:p w:rsidR="00A47FFD" w:rsidRDefault="00A47FFD">
            <w:pPr>
              <w:pStyle w:val="ConsPlusNormal"/>
              <w:jc w:val="both"/>
            </w:pPr>
            <w:r>
              <w:t>"___" ___________ 20__ г.</w:t>
            </w:r>
          </w:p>
        </w:tc>
        <w:tc>
          <w:tcPr>
            <w:tcW w:w="4535" w:type="dxa"/>
          </w:tcPr>
          <w:p w:rsidR="00A47FFD" w:rsidRDefault="00A47FFD">
            <w:pPr>
              <w:pStyle w:val="ConsPlusNormal"/>
              <w:jc w:val="both"/>
            </w:pPr>
            <w:r>
              <w:t>___________________</w:t>
            </w:r>
          </w:p>
          <w:p w:rsidR="00A47FFD" w:rsidRDefault="00A47FFD">
            <w:pPr>
              <w:pStyle w:val="ConsPlusNormal"/>
              <w:jc w:val="both"/>
            </w:pPr>
            <w:r>
              <w:t>"___" ___________ 20__ г.</w:t>
            </w:r>
          </w:p>
        </w:tc>
      </w:tr>
    </w:tbl>
    <w:p w:rsidR="00A47FFD" w:rsidRDefault="00A47FFD">
      <w:pPr>
        <w:pStyle w:val="ConsPlusNormal"/>
        <w:ind w:firstLine="540"/>
        <w:jc w:val="both"/>
      </w:pPr>
    </w:p>
    <w:p w:rsidR="00A47FFD" w:rsidRDefault="00A47FFD">
      <w:pPr>
        <w:pStyle w:val="ConsPlusNormal"/>
        <w:jc w:val="right"/>
      </w:pPr>
    </w:p>
    <w:p w:rsidR="00A47FFD" w:rsidRDefault="00A47FFD">
      <w:pPr>
        <w:pStyle w:val="ConsPlusNormal"/>
        <w:jc w:val="right"/>
      </w:pPr>
    </w:p>
    <w:p w:rsidR="00A47FFD" w:rsidRDefault="00A47FFD">
      <w:pPr>
        <w:pStyle w:val="ConsPlusNormal"/>
      </w:pPr>
    </w:p>
    <w:p w:rsidR="00A47FFD" w:rsidRDefault="00A47FFD">
      <w:pPr>
        <w:pStyle w:val="ConsPlusNormal"/>
      </w:pPr>
    </w:p>
    <w:p w:rsidR="00A47FFD" w:rsidRDefault="00A47FFD">
      <w:pPr>
        <w:pStyle w:val="ConsPlusNormal"/>
        <w:jc w:val="right"/>
        <w:outlineLvl w:val="1"/>
      </w:pPr>
      <w:r>
        <w:t>Приложение 7</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 xml:space="preserve">(в ред. </w:t>
            </w:r>
            <w:hyperlink r:id="rId57" w:history="1">
              <w:r>
                <w:rPr>
                  <w:color w:val="0000FF"/>
                </w:rPr>
                <w:t>Приказа</w:t>
              </w:r>
            </w:hyperlink>
            <w:r>
              <w:rPr>
                <w:color w:val="392C69"/>
              </w:rPr>
              <w:t xml:space="preserve"> Департамента экономического развития и торговли</w:t>
            </w:r>
          </w:p>
          <w:p w:rsidR="00A47FFD" w:rsidRDefault="00A47FFD">
            <w:pPr>
              <w:pStyle w:val="ConsPlusNormal"/>
              <w:jc w:val="center"/>
              <w:rPr>
                <w:color w:val="392C69"/>
              </w:rPr>
            </w:pPr>
            <w:r>
              <w:rPr>
                <w:color w:val="392C69"/>
              </w:rPr>
              <w:t>Ивановской области от 26.01.2022 N 2-п)</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pPr>
    </w:p>
    <w:p w:rsidR="00A47FFD" w:rsidRDefault="00A47FFD">
      <w:pPr>
        <w:pStyle w:val="ConsPlusNormal"/>
        <w:jc w:val="center"/>
      </w:pPr>
      <w:r>
        <w:t>ОПИСЬ</w:t>
      </w:r>
    </w:p>
    <w:p w:rsidR="00A47FFD" w:rsidRDefault="00A47FFD">
      <w:pPr>
        <w:pStyle w:val="ConsPlusNormal"/>
        <w:jc w:val="center"/>
      </w:pPr>
      <w:r>
        <w:t>документов, представленных лицензиатом на переоформление</w:t>
      </w:r>
    </w:p>
    <w:p w:rsidR="00A47FFD" w:rsidRDefault="00A47FFD">
      <w:pPr>
        <w:pStyle w:val="ConsPlusNormal"/>
        <w:jc w:val="center"/>
      </w:pPr>
      <w:r>
        <w:t>лицензии на розничную продажу алкогольной продукции</w:t>
      </w:r>
    </w:p>
    <w:p w:rsidR="00A47FFD" w:rsidRDefault="00A47FFD">
      <w:pPr>
        <w:pStyle w:val="ConsPlusNormal"/>
        <w:jc w:val="center"/>
      </w:pPr>
      <w:r>
        <w:t>в связи с</w:t>
      </w:r>
    </w:p>
    <w:p w:rsidR="00A47FFD" w:rsidRDefault="00A47FFD">
      <w:pPr>
        <w:pStyle w:val="ConsPlusNormal"/>
        <w:jc w:val="center"/>
      </w:pPr>
      <w:r>
        <w:t>____________________________________________________</w:t>
      </w:r>
    </w:p>
    <w:p w:rsidR="00A47FFD" w:rsidRDefault="00A47FFD">
      <w:pPr>
        <w:pStyle w:val="ConsPlusNormal"/>
        <w:jc w:val="center"/>
      </w:pPr>
      <w:r>
        <w:t>причина переоформления</w:t>
      </w:r>
    </w:p>
    <w:p w:rsidR="00A47FFD" w:rsidRDefault="00A47FFD">
      <w:pPr>
        <w:pStyle w:val="ConsPlusNormal"/>
      </w:pPr>
    </w:p>
    <w:p w:rsidR="00A47FFD" w:rsidRDefault="00A47FFD">
      <w:pPr>
        <w:pStyle w:val="ConsPlusNormal"/>
        <w:ind w:firstLine="540"/>
        <w:jc w:val="both"/>
      </w:pPr>
      <w:r>
        <w:t>Наименование организации _________________________</w:t>
      </w:r>
    </w:p>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633"/>
        <w:gridCol w:w="1870"/>
      </w:tblGrid>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N п/п</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Наименование документов</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Кол-во листов</w:t>
            </w: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1.</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Заявление</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2.</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Документ, подтверждающий уплату госпошлины за переоформление лицензии</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3.</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Копии документов, подтверждающих причину переоформления лицензии</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bl>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47FFD">
        <w:tc>
          <w:tcPr>
            <w:tcW w:w="4535" w:type="dxa"/>
          </w:tcPr>
          <w:p w:rsidR="00A47FFD" w:rsidRDefault="00A47FFD">
            <w:pPr>
              <w:pStyle w:val="ConsPlusNormal"/>
              <w:jc w:val="both"/>
            </w:pPr>
            <w:r>
              <w:t>Документы сдал:</w:t>
            </w:r>
          </w:p>
        </w:tc>
        <w:tc>
          <w:tcPr>
            <w:tcW w:w="4535" w:type="dxa"/>
          </w:tcPr>
          <w:p w:rsidR="00A47FFD" w:rsidRDefault="00A47FFD">
            <w:pPr>
              <w:pStyle w:val="ConsPlusNormal"/>
              <w:jc w:val="both"/>
            </w:pPr>
            <w:r>
              <w:t>Документы принял:</w:t>
            </w:r>
          </w:p>
        </w:tc>
      </w:tr>
      <w:tr w:rsidR="00A47FFD">
        <w:tc>
          <w:tcPr>
            <w:tcW w:w="4535" w:type="dxa"/>
          </w:tcPr>
          <w:p w:rsidR="00A47FFD" w:rsidRDefault="00A47FFD">
            <w:pPr>
              <w:pStyle w:val="ConsPlusNormal"/>
              <w:jc w:val="both"/>
            </w:pPr>
            <w:r>
              <w:t>____________________</w:t>
            </w:r>
          </w:p>
          <w:p w:rsidR="00A47FFD" w:rsidRDefault="00A47FFD">
            <w:pPr>
              <w:pStyle w:val="ConsPlusNormal"/>
              <w:jc w:val="both"/>
            </w:pPr>
            <w:r>
              <w:t>"___" ___________ 20__ г.</w:t>
            </w:r>
          </w:p>
        </w:tc>
        <w:tc>
          <w:tcPr>
            <w:tcW w:w="4535" w:type="dxa"/>
          </w:tcPr>
          <w:p w:rsidR="00A47FFD" w:rsidRDefault="00A47FFD">
            <w:pPr>
              <w:pStyle w:val="ConsPlusNormal"/>
              <w:jc w:val="both"/>
            </w:pPr>
            <w:r>
              <w:t>___________________</w:t>
            </w:r>
          </w:p>
          <w:p w:rsidR="00A47FFD" w:rsidRDefault="00A47FFD">
            <w:pPr>
              <w:pStyle w:val="ConsPlusNormal"/>
              <w:jc w:val="both"/>
            </w:pPr>
            <w:r>
              <w:t>"___" ___________ 20__ г.</w:t>
            </w:r>
          </w:p>
        </w:tc>
      </w:tr>
    </w:tbl>
    <w:p w:rsidR="00A47FFD" w:rsidRDefault="00A47FFD">
      <w:pPr>
        <w:pStyle w:val="ConsPlusNormal"/>
        <w:ind w:firstLine="540"/>
        <w:jc w:val="both"/>
      </w:pPr>
    </w:p>
    <w:p w:rsidR="00A47FFD" w:rsidRDefault="00A47FFD">
      <w:pPr>
        <w:pStyle w:val="ConsPlusNormal"/>
      </w:pPr>
    </w:p>
    <w:p w:rsidR="00A47FFD" w:rsidRDefault="00A47FFD">
      <w:pPr>
        <w:pStyle w:val="ConsPlusNormal"/>
      </w:pPr>
    </w:p>
    <w:p w:rsidR="00A47FFD" w:rsidRDefault="00A47FFD">
      <w:pPr>
        <w:pStyle w:val="ConsPlusNormal"/>
      </w:pPr>
    </w:p>
    <w:p w:rsidR="00A47FFD" w:rsidRDefault="00A47FFD">
      <w:pPr>
        <w:pStyle w:val="ConsPlusNormal"/>
        <w:jc w:val="right"/>
      </w:pPr>
    </w:p>
    <w:p w:rsidR="00A47FFD" w:rsidRDefault="00A47FFD">
      <w:pPr>
        <w:pStyle w:val="ConsPlusNormal"/>
        <w:jc w:val="right"/>
        <w:outlineLvl w:val="1"/>
      </w:pPr>
      <w:r>
        <w:t>Приложение 8</w:t>
      </w:r>
    </w:p>
    <w:p w:rsidR="00A47FFD" w:rsidRDefault="00A47FFD">
      <w:pPr>
        <w:pStyle w:val="ConsPlusNormal"/>
        <w:jc w:val="right"/>
      </w:pPr>
      <w:r>
        <w:t>к Административному регламенту</w:t>
      </w:r>
    </w:p>
    <w:p w:rsidR="00A47FFD" w:rsidRDefault="00A47FF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47FF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7FFD" w:rsidRDefault="00A47FFD">
            <w:pPr>
              <w:pStyle w:val="ConsPlusNormal"/>
              <w:rPr>
                <w:sz w:val="24"/>
                <w:szCs w:val="24"/>
              </w:rPr>
            </w:pPr>
          </w:p>
        </w:tc>
        <w:tc>
          <w:tcPr>
            <w:tcW w:w="113" w:type="dxa"/>
            <w:shd w:val="clear" w:color="auto" w:fill="F4F3F8"/>
            <w:tcMar>
              <w:top w:w="0" w:type="dxa"/>
              <w:left w:w="0" w:type="dxa"/>
              <w:bottom w:w="0" w:type="dxa"/>
              <w:right w:w="0" w:type="dxa"/>
            </w:tcMar>
          </w:tcPr>
          <w:p w:rsidR="00A47FFD" w:rsidRDefault="00A47FFD">
            <w:pPr>
              <w:pStyle w:val="ConsPlusNormal"/>
              <w:rPr>
                <w:sz w:val="24"/>
                <w:szCs w:val="24"/>
              </w:rPr>
            </w:pPr>
          </w:p>
        </w:tc>
        <w:tc>
          <w:tcPr>
            <w:tcW w:w="0" w:type="auto"/>
            <w:shd w:val="clear" w:color="auto" w:fill="F4F3F8"/>
            <w:tcMar>
              <w:top w:w="113" w:type="dxa"/>
              <w:left w:w="0" w:type="dxa"/>
              <w:bottom w:w="113" w:type="dxa"/>
              <w:right w:w="0" w:type="dxa"/>
            </w:tcMar>
          </w:tcPr>
          <w:p w:rsidR="00A47FFD" w:rsidRDefault="00A47FFD">
            <w:pPr>
              <w:pStyle w:val="ConsPlusNormal"/>
              <w:jc w:val="center"/>
              <w:rPr>
                <w:color w:val="392C69"/>
              </w:rPr>
            </w:pPr>
            <w:r>
              <w:rPr>
                <w:color w:val="392C69"/>
              </w:rPr>
              <w:t>Список изменяющих документов</w:t>
            </w:r>
          </w:p>
          <w:p w:rsidR="00A47FFD" w:rsidRDefault="00A47FFD">
            <w:pPr>
              <w:pStyle w:val="ConsPlusNormal"/>
              <w:jc w:val="center"/>
              <w:rPr>
                <w:color w:val="392C69"/>
              </w:rPr>
            </w:pPr>
            <w:r>
              <w:rPr>
                <w:color w:val="392C69"/>
              </w:rPr>
              <w:t xml:space="preserve">(в ред. </w:t>
            </w:r>
            <w:hyperlink r:id="rId58" w:history="1">
              <w:r>
                <w:rPr>
                  <w:color w:val="0000FF"/>
                </w:rPr>
                <w:t>Приказа</w:t>
              </w:r>
            </w:hyperlink>
            <w:r>
              <w:rPr>
                <w:color w:val="392C69"/>
              </w:rPr>
              <w:t xml:space="preserve"> Департамента экономического развития и торговли</w:t>
            </w:r>
          </w:p>
          <w:p w:rsidR="00A47FFD" w:rsidRDefault="00A47FFD">
            <w:pPr>
              <w:pStyle w:val="ConsPlusNormal"/>
              <w:jc w:val="center"/>
              <w:rPr>
                <w:color w:val="392C69"/>
              </w:rPr>
            </w:pPr>
            <w:r>
              <w:rPr>
                <w:color w:val="392C69"/>
              </w:rPr>
              <w:t>Ивановской области от 26.01.2022 N 2-п)</w:t>
            </w:r>
          </w:p>
        </w:tc>
        <w:tc>
          <w:tcPr>
            <w:tcW w:w="113" w:type="dxa"/>
            <w:shd w:val="clear" w:color="auto" w:fill="F4F3F8"/>
            <w:tcMar>
              <w:top w:w="0" w:type="dxa"/>
              <w:left w:w="0" w:type="dxa"/>
              <w:bottom w:w="0" w:type="dxa"/>
              <w:right w:w="0" w:type="dxa"/>
            </w:tcMar>
          </w:tcPr>
          <w:p w:rsidR="00A47FFD" w:rsidRDefault="00A47FFD">
            <w:pPr>
              <w:pStyle w:val="ConsPlusNormal"/>
              <w:jc w:val="center"/>
              <w:rPr>
                <w:color w:val="392C69"/>
              </w:rPr>
            </w:pPr>
          </w:p>
        </w:tc>
      </w:tr>
    </w:tbl>
    <w:p w:rsidR="00A47FFD" w:rsidRDefault="00A47FFD">
      <w:pPr>
        <w:pStyle w:val="ConsPlusNormal"/>
      </w:pPr>
    </w:p>
    <w:p w:rsidR="00A47FFD" w:rsidRDefault="00A47FFD">
      <w:pPr>
        <w:pStyle w:val="ConsPlusNormal"/>
        <w:jc w:val="center"/>
      </w:pPr>
      <w:bookmarkStart w:id="21" w:name="Par928"/>
      <w:bookmarkEnd w:id="21"/>
      <w:r>
        <w:t>ОПИСЬ</w:t>
      </w:r>
    </w:p>
    <w:p w:rsidR="00A47FFD" w:rsidRDefault="00A47FFD">
      <w:pPr>
        <w:pStyle w:val="ConsPlusNormal"/>
        <w:jc w:val="center"/>
      </w:pPr>
      <w:r>
        <w:t>документов, представленных лицензиатом на продление действия</w:t>
      </w:r>
    </w:p>
    <w:p w:rsidR="00A47FFD" w:rsidRDefault="00A47FFD">
      <w:pPr>
        <w:pStyle w:val="ConsPlusNormal"/>
        <w:jc w:val="center"/>
      </w:pPr>
      <w:r>
        <w:t>лицензии на розничную продажу алкогольной продукции</w:t>
      </w:r>
    </w:p>
    <w:p w:rsidR="00A47FFD" w:rsidRDefault="00A47FFD">
      <w:pPr>
        <w:pStyle w:val="ConsPlusNormal"/>
      </w:pPr>
    </w:p>
    <w:p w:rsidR="00A47FFD" w:rsidRDefault="00A47FFD">
      <w:pPr>
        <w:pStyle w:val="ConsPlusNormal"/>
        <w:ind w:firstLine="540"/>
        <w:jc w:val="both"/>
      </w:pPr>
      <w:r>
        <w:t>Наименование организации _________________________</w:t>
      </w:r>
    </w:p>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633"/>
        <w:gridCol w:w="1870"/>
      </w:tblGrid>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N п/п</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Наименование документов</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center"/>
            </w:pPr>
            <w:r>
              <w:t>Кол-во листов</w:t>
            </w: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1.</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Заявление</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r w:rsidR="00A47FFD">
        <w:tc>
          <w:tcPr>
            <w:tcW w:w="566"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2.</w:t>
            </w:r>
          </w:p>
        </w:tc>
        <w:tc>
          <w:tcPr>
            <w:tcW w:w="6633" w:type="dxa"/>
            <w:tcBorders>
              <w:top w:val="single" w:sz="4" w:space="0" w:color="auto"/>
              <w:left w:val="single" w:sz="4" w:space="0" w:color="auto"/>
              <w:bottom w:val="single" w:sz="4" w:space="0" w:color="auto"/>
              <w:right w:val="single" w:sz="4" w:space="0" w:color="auto"/>
            </w:tcBorders>
          </w:tcPr>
          <w:p w:rsidR="00A47FFD" w:rsidRDefault="00A47FFD">
            <w:pPr>
              <w:pStyle w:val="ConsPlusNormal"/>
              <w:jc w:val="both"/>
            </w:pPr>
            <w:r>
              <w:t>Документ, подтверждающий уплату госпошлины</w:t>
            </w:r>
          </w:p>
        </w:tc>
        <w:tc>
          <w:tcPr>
            <w:tcW w:w="1870" w:type="dxa"/>
            <w:tcBorders>
              <w:top w:val="single" w:sz="4" w:space="0" w:color="auto"/>
              <w:left w:val="single" w:sz="4" w:space="0" w:color="auto"/>
              <w:bottom w:val="single" w:sz="4" w:space="0" w:color="auto"/>
              <w:right w:val="single" w:sz="4" w:space="0" w:color="auto"/>
            </w:tcBorders>
          </w:tcPr>
          <w:p w:rsidR="00A47FFD" w:rsidRDefault="00A47FFD">
            <w:pPr>
              <w:pStyle w:val="ConsPlusNormal"/>
            </w:pPr>
          </w:p>
        </w:tc>
      </w:tr>
    </w:tbl>
    <w:p w:rsidR="00A47FFD" w:rsidRDefault="00A47FF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47FFD">
        <w:tc>
          <w:tcPr>
            <w:tcW w:w="4535" w:type="dxa"/>
          </w:tcPr>
          <w:p w:rsidR="00A47FFD" w:rsidRDefault="00A47FFD">
            <w:pPr>
              <w:pStyle w:val="ConsPlusNormal"/>
              <w:jc w:val="both"/>
            </w:pPr>
            <w:r>
              <w:lastRenderedPageBreak/>
              <w:t>Документы сдал:</w:t>
            </w:r>
          </w:p>
        </w:tc>
        <w:tc>
          <w:tcPr>
            <w:tcW w:w="4535" w:type="dxa"/>
          </w:tcPr>
          <w:p w:rsidR="00A47FFD" w:rsidRDefault="00A47FFD">
            <w:pPr>
              <w:pStyle w:val="ConsPlusNormal"/>
              <w:jc w:val="both"/>
            </w:pPr>
            <w:r>
              <w:t>Документы принял:</w:t>
            </w:r>
          </w:p>
        </w:tc>
      </w:tr>
      <w:tr w:rsidR="00A47FFD">
        <w:tc>
          <w:tcPr>
            <w:tcW w:w="4535" w:type="dxa"/>
          </w:tcPr>
          <w:p w:rsidR="00A47FFD" w:rsidRDefault="00A47FFD">
            <w:pPr>
              <w:pStyle w:val="ConsPlusNormal"/>
              <w:jc w:val="both"/>
            </w:pPr>
            <w:r>
              <w:t>____________________</w:t>
            </w:r>
          </w:p>
          <w:p w:rsidR="00A47FFD" w:rsidRDefault="00A47FFD">
            <w:pPr>
              <w:pStyle w:val="ConsPlusNormal"/>
              <w:jc w:val="both"/>
            </w:pPr>
            <w:r>
              <w:t>"___" ___________ 20__ г.</w:t>
            </w:r>
          </w:p>
        </w:tc>
        <w:tc>
          <w:tcPr>
            <w:tcW w:w="4535" w:type="dxa"/>
          </w:tcPr>
          <w:p w:rsidR="00A47FFD" w:rsidRDefault="00A47FFD">
            <w:pPr>
              <w:pStyle w:val="ConsPlusNormal"/>
              <w:jc w:val="both"/>
            </w:pPr>
            <w:r>
              <w:t>___________________</w:t>
            </w:r>
          </w:p>
          <w:p w:rsidR="00A47FFD" w:rsidRDefault="00A47FFD">
            <w:pPr>
              <w:pStyle w:val="ConsPlusNormal"/>
              <w:jc w:val="both"/>
            </w:pPr>
            <w:r>
              <w:t>"___" ___________ 20__ г.</w:t>
            </w:r>
          </w:p>
        </w:tc>
      </w:tr>
    </w:tbl>
    <w:p w:rsidR="00A47FFD" w:rsidRDefault="00A47FFD">
      <w:pPr>
        <w:pStyle w:val="ConsPlusNormal"/>
      </w:pPr>
    </w:p>
    <w:p w:rsidR="00A47FFD" w:rsidRDefault="00A47FFD">
      <w:pPr>
        <w:pStyle w:val="ConsPlusNormal"/>
        <w:jc w:val="right"/>
      </w:pPr>
    </w:p>
    <w:p w:rsidR="00A47FFD" w:rsidRDefault="00A47FFD">
      <w:pPr>
        <w:pStyle w:val="ConsPlusNormal"/>
        <w:jc w:val="right"/>
      </w:pPr>
    </w:p>
    <w:p w:rsidR="00A47FFD" w:rsidRDefault="00A47FFD">
      <w:pPr>
        <w:pStyle w:val="ConsPlusNormal"/>
        <w:jc w:val="right"/>
      </w:pPr>
    </w:p>
    <w:p w:rsidR="00A47FFD" w:rsidRDefault="00A47FFD">
      <w:pPr>
        <w:pStyle w:val="ConsPlusNormal"/>
        <w:jc w:val="right"/>
      </w:pPr>
    </w:p>
    <w:sectPr w:rsidR="00A47FF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94"/>
    <w:rsid w:val="006C197D"/>
    <w:rsid w:val="00A47FFD"/>
    <w:rsid w:val="00BE0B21"/>
    <w:rsid w:val="00C9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43E13-C28D-4C73-B4C0-F8A8E91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8973147DCBC0AC50646D7C6FA5DAEA704D005F90A51830F2E35736A66FED7F825EB96730A70B9A9E54C67B706489135EFFEBEECE72JAL" TargetMode="External"/><Relationship Id="rId18" Type="http://schemas.openxmlformats.org/officeDocument/2006/relationships/hyperlink" Target="consultantplus://offline/ref=038973147DCBC0AC5064737179C986E57042585091A31464A9B35161F93FEB2AC21EBF3475E10DCFCF109376766EC3421CB4E4EECD37CACADE75079977J6L" TargetMode="External"/><Relationship Id="rId26" Type="http://schemas.openxmlformats.org/officeDocument/2006/relationships/hyperlink" Target="consultantplus://offline/ref=038973147DCBC0AC5064737179C986E57042585091A21764A9B15161F93FEB2AC21EBF3475E10DCFCF109376776EC3421CB4E4EECD37CACADE75079977J6L" TargetMode="External"/><Relationship Id="rId39" Type="http://schemas.openxmlformats.org/officeDocument/2006/relationships/hyperlink" Target="consultantplus://offline/ref=038973147DCBC0AC5064737179C986E57042585091A3176EADB55161F93FEB2AC21EBF3475E10DCFCF109376796EC3421CB4E4EECD37CACADE75079977J6L" TargetMode="External"/><Relationship Id="rId21" Type="http://schemas.openxmlformats.org/officeDocument/2006/relationships/hyperlink" Target="consultantplus://offline/ref=038973147DCBC0AC5064737179C986E57042585091A31061A6B75161F93FEB2AC21EBF3475E10DCFCF109376796EC3421CB4E4EECD37CACADE75079977J6L" TargetMode="External"/><Relationship Id="rId34" Type="http://schemas.openxmlformats.org/officeDocument/2006/relationships/hyperlink" Target="consultantplus://offline/ref=038973147DCBC0AC50646D7C6FA5DAEA704D005F90A51830F2E35736A66FED7F825EB96136A508CFCC1BC72734309A1359FFE9E8D22BCACE7CJ3L" TargetMode="External"/><Relationship Id="rId42" Type="http://schemas.openxmlformats.org/officeDocument/2006/relationships/hyperlink" Target="consultantplus://offline/ref=038973147DCBC0AC5064737179C986E57042585091A21764A9B15161F93FEB2AC21EBF3475E10DCFCF109377716EC3421CB4E4EECD37CACADE75079977J6L" TargetMode="External"/><Relationship Id="rId47" Type="http://schemas.openxmlformats.org/officeDocument/2006/relationships/hyperlink" Target="consultantplus://offline/ref=038973147DCBC0AC50646D7C6FA5DAEA704D0E5F90A11830F2E35736A66FED7F825EB96135A506C7C444C2322568971246E1EFF0CE29C87CJFL" TargetMode="External"/><Relationship Id="rId50" Type="http://schemas.openxmlformats.org/officeDocument/2006/relationships/hyperlink" Target="consultantplus://offline/ref=038973147DCBC0AC5064737179C986E57042585091A21067A8B55161F93FEB2AC21EBF3475E10DCFCF109372766EC3421CB4E4EECD37CACADE75079977J6L" TargetMode="External"/><Relationship Id="rId55" Type="http://schemas.openxmlformats.org/officeDocument/2006/relationships/hyperlink" Target="consultantplus://offline/ref=038973147DCBC0AC5064737179C986E57042585091A3176EADB55161F93FEB2AC21EBF3475E10DCFCF109374726EC3421CB4E4EECD37CACADE75079977J6L" TargetMode="External"/><Relationship Id="rId7" Type="http://schemas.openxmlformats.org/officeDocument/2006/relationships/hyperlink" Target="consultantplus://offline/ref=038973147DCBC0AC5064737179C986E57042585091A31061A6B75161F93FEB2AC21EBF3475E10DCFCF109376776EC3421CB4E4EECD37CACADE75079977J6L" TargetMode="External"/><Relationship Id="rId2" Type="http://schemas.openxmlformats.org/officeDocument/2006/relationships/settings" Target="settings.xml"/><Relationship Id="rId16" Type="http://schemas.openxmlformats.org/officeDocument/2006/relationships/hyperlink" Target="consultantplus://offline/ref=038973147DCBC0AC50646D7C6FA5DAEA704D025A97A31830F2E35736A66FED7F905EE16D36A41ECEC90E91767276J6L" TargetMode="External"/><Relationship Id="rId29" Type="http://schemas.openxmlformats.org/officeDocument/2006/relationships/hyperlink" Target="consultantplus://offline/ref=038973147DCBC0AC50646D7C6FA5DAEA704D005F90A51830F2E35736A66FED7F825EB9673DF1518A9A1D93776E65910D5AE1EB7EJDL" TargetMode="External"/><Relationship Id="rId11" Type="http://schemas.openxmlformats.org/officeDocument/2006/relationships/hyperlink" Target="consultantplus://offline/ref=038973147DCBC0AC50646D7C6FA5DAEA704D005F90A51830F2E35736A66FED7F825EB96730A50B9A9E54C67B706489135EFFEBEECE72JAL" TargetMode="External"/><Relationship Id="rId24" Type="http://schemas.openxmlformats.org/officeDocument/2006/relationships/hyperlink" Target="consultantplus://offline/ref=038973147DCBC0AC5064737179C986E57042585091A21067A8B55161F93FEB2AC21EBF3475E10DCFCF109374796EC3421CB4E4EECD37CACADE75079977J6L" TargetMode="External"/><Relationship Id="rId32" Type="http://schemas.openxmlformats.org/officeDocument/2006/relationships/hyperlink" Target="consultantplus://offline/ref=038973147DCBC0AC50646D7C6FA5DAEA704D005F90A51830F2E35736A66FED7F825EB96632AE549F8B459E76717B971546E3E9EC7CJFL" TargetMode="External"/><Relationship Id="rId37" Type="http://schemas.openxmlformats.org/officeDocument/2006/relationships/hyperlink" Target="consultantplus://offline/ref=038973147DCBC0AC50646D7C6FA5DAEA704D005F90A51830F2E35736A66FED7F825EB96136A507C8CC1BC72734309A1359FFE9E8D22BCACE7CJ3L" TargetMode="External"/><Relationship Id="rId40" Type="http://schemas.openxmlformats.org/officeDocument/2006/relationships/hyperlink" Target="consultantplus://offline/ref=038973147DCBC0AC5064737179C986E57042585091A31660A7BE5161F93FEB2AC21EBF3475E10DCFCF109376766EC3421CB4E4EECD37CACADE75079977J6L" TargetMode="External"/><Relationship Id="rId45" Type="http://schemas.openxmlformats.org/officeDocument/2006/relationships/hyperlink" Target="consultantplus://offline/ref=038973147DCBC0AC5064737179C986E57042585091A21764A9B15161F93FEB2AC21EBF3475E10DCFCF109377736EC3421CB4E4EECD37CACADE75079977J6L" TargetMode="External"/><Relationship Id="rId53" Type="http://schemas.openxmlformats.org/officeDocument/2006/relationships/hyperlink" Target="consultantplus://offline/ref=038973147DCBC0AC5064737179C986E57042585091A31061A6B75161F93FEB2AC21EBF3475E10DCFCF109377716EC3421CB4E4EECD37CACADE75079977J6L" TargetMode="External"/><Relationship Id="rId58" Type="http://schemas.openxmlformats.org/officeDocument/2006/relationships/hyperlink" Target="consultantplus://offline/ref=038973147DCBC0AC5064737179C986E57042585091A3176EADB55161F93FEB2AC21EBF3475E10DCFCF109370716EC3421CB4E4EECD37CACADE75079977J6L" TargetMode="External"/><Relationship Id="rId5" Type="http://schemas.openxmlformats.org/officeDocument/2006/relationships/hyperlink" Target="consultantplus://offline/ref=038973147DCBC0AC5064737179C986E57042585091A21067A8B55161F93FEB2AC21EBF3475E10DCFCF109377746EC3421CB4E4EECD37CACADE75079977J6L" TargetMode="External"/><Relationship Id="rId19" Type="http://schemas.openxmlformats.org/officeDocument/2006/relationships/hyperlink" Target="consultantplus://offline/ref=038973147DCBC0AC5064737179C986E57042585091A31464A9B35161F93FEB2AC21EBF3475E10DCFCF109376766EC3421CB4E4EECD37CACADE75079977J6L" TargetMode="External"/><Relationship Id="rId4" Type="http://schemas.openxmlformats.org/officeDocument/2006/relationships/hyperlink" Target="consultantplus://offline/ref=038973147DCBC0AC5064737179C986E57042585091A21067A8B55161F93FEB2AC21EBF3475E10DCFCF109376776EC3421CB4E4EECD37CACADE75079977J6L" TargetMode="External"/><Relationship Id="rId9" Type="http://schemas.openxmlformats.org/officeDocument/2006/relationships/hyperlink" Target="consultantplus://offline/ref=038973147DCBC0AC5064737179C986E57042585091A21067A8B55161F93FEB2AC21EBF3475E10DCFCF109374736EC3421CB4E4EECD37CACADE75079977J6L" TargetMode="External"/><Relationship Id="rId14" Type="http://schemas.openxmlformats.org/officeDocument/2006/relationships/hyperlink" Target="consultantplus://offline/ref=038973147DCBC0AC50646D7C6FA5DAEA704D005F90A51830F2E35736A66FED7F825EB96136A508C8CF1BC72734309A1359FFE9E8D22BCACE7CJ3L" TargetMode="External"/><Relationship Id="rId22" Type="http://schemas.openxmlformats.org/officeDocument/2006/relationships/hyperlink" Target="consultantplus://offline/ref=038973147DCBC0AC5064737179C986E57042585091A21067A8B55161F93FEB2AC21EBF3475E10DCFCF109374756EC3421CB4E4EECD37CACADE75079977J6L" TargetMode="External"/><Relationship Id="rId27" Type="http://schemas.openxmlformats.org/officeDocument/2006/relationships/hyperlink" Target="consultantplus://offline/ref=038973147DCBC0AC50646D7C6FA5DAEA704A065B93A01830F2E35736A66FED7F825EB96435AE549F8B459E76717B971546E3E9EC7CJFL" TargetMode="External"/><Relationship Id="rId30" Type="http://schemas.openxmlformats.org/officeDocument/2006/relationships/hyperlink" Target="consultantplus://offline/ref=038973147DCBC0AC50646D7C6FA5DAEA704D005F90A51830F2E35736A66FED7F825EB9633EA20B9A9E54C67B706489135EFFEBEECE72JAL" TargetMode="External"/><Relationship Id="rId35" Type="http://schemas.openxmlformats.org/officeDocument/2006/relationships/hyperlink" Target="consultantplus://offline/ref=038973147DCBC0AC50646D7C6FA5DAEA704D005F90A51830F2E35736A66FED7F825EB96134AD0B9A9E54C67B706489135EFFEBEECE72JAL" TargetMode="External"/><Relationship Id="rId43" Type="http://schemas.openxmlformats.org/officeDocument/2006/relationships/hyperlink" Target="consultantplus://offline/ref=038973147DCBC0AC50646D7C6FA5DAEA704D005F90A51830F2E35736A66FED7F825EB9633EA20B9A9E54C67B706489135EFFEBEECE72JAL" TargetMode="External"/><Relationship Id="rId48" Type="http://schemas.openxmlformats.org/officeDocument/2006/relationships/hyperlink" Target="consultantplus://offline/ref=038973147DCBC0AC50646D7C6FA5DAEA704A065B93A01830F2E35736A66FED7F825EB96237AD0B9A9E54C67B706489135EFFEBEECE72JAL" TargetMode="External"/><Relationship Id="rId56" Type="http://schemas.openxmlformats.org/officeDocument/2006/relationships/hyperlink" Target="consultantplus://offline/ref=038973147DCBC0AC5064737179C986E57042585091A31464A9B35161F93FEB2AC21EBF3475E10DCFCF109377706EC3421CB4E4EECD37CACADE75079977J6L" TargetMode="External"/><Relationship Id="rId8" Type="http://schemas.openxmlformats.org/officeDocument/2006/relationships/hyperlink" Target="consultantplus://offline/ref=038973147DCBC0AC5064737179C986E57042585091A31464A9B35161F93FEB2AC21EBF3475E10DCFCF109376766EC3421CB4E4EECD37CACADE75079977J6L" TargetMode="External"/><Relationship Id="rId51" Type="http://schemas.openxmlformats.org/officeDocument/2006/relationships/hyperlink" Target="consultantplus://offline/ref=038973147DCBC0AC5064737179C986E57042585091A21067A8B55161F93FEB2AC21EBF3475E10DCFCF109371776EC3421CB4E4EECD37CACADE75079977J6L" TargetMode="External"/><Relationship Id="rId3" Type="http://schemas.openxmlformats.org/officeDocument/2006/relationships/webSettings" Target="webSettings.xml"/><Relationship Id="rId12" Type="http://schemas.openxmlformats.org/officeDocument/2006/relationships/hyperlink" Target="consultantplus://offline/ref=038973147DCBC0AC50646D7C6FA5DAEA704D005F90A51830F2E35736A66FED7F825EB96136A508C8CE1BC72734309A1359FFE9E8D22BCACE7CJ3L" TargetMode="External"/><Relationship Id="rId17" Type="http://schemas.openxmlformats.org/officeDocument/2006/relationships/hyperlink" Target="consultantplus://offline/ref=038973147DCBC0AC50646D7C6FA5DAEA704D025A97A31830F2E35736A66FED7F905EE16D36A41ECEC90E91767276J6L" TargetMode="External"/><Relationship Id="rId25" Type="http://schemas.openxmlformats.org/officeDocument/2006/relationships/hyperlink" Target="consultantplus://offline/ref=038973147DCBC0AC5064737179C986E57042585091A21764A9B15161F93FEB2AC21EBF3475E10DCFCF109376776EC3421CB4E4EECD37CACADE75079977J6L" TargetMode="External"/><Relationship Id="rId33" Type="http://schemas.openxmlformats.org/officeDocument/2006/relationships/hyperlink" Target="consultantplus://offline/ref=038973147DCBC0AC50646D7C6FA5DAEA704D005F90A51830F2E35736A66FED7F825EB96136A504CCCE1BC72734309A1359FFE9E8D22BCACE7CJ3L" TargetMode="External"/><Relationship Id="rId38" Type="http://schemas.openxmlformats.org/officeDocument/2006/relationships/hyperlink" Target="consultantplus://offline/ref=038973147DCBC0AC50646D7C6FA5DAEA704D005F90A51830F2E35736A66FED7F825EB96136A502C9C71BC72734309A1359FFE9E8D22BCACE7CJ3L" TargetMode="External"/><Relationship Id="rId46" Type="http://schemas.openxmlformats.org/officeDocument/2006/relationships/hyperlink" Target="consultantplus://offline/ref=038973147DCBC0AC5064737179C986E57042585091A21764A9B15161F93FEB2AC21EBF3475E10DCFCF109377756EC3421CB4E4EECD37CACADE75079977J6L" TargetMode="External"/><Relationship Id="rId59" Type="http://schemas.openxmlformats.org/officeDocument/2006/relationships/fontTable" Target="fontTable.xml"/><Relationship Id="rId20" Type="http://schemas.openxmlformats.org/officeDocument/2006/relationships/hyperlink" Target="consultantplus://offline/ref=038973147DCBC0AC5064737179C986E57042585091A3176EADB55161F93FEB2AC21EBF3475E10DCFCF109376786EC3421CB4E4EECD37CACADE75079977J6L" TargetMode="External"/><Relationship Id="rId41" Type="http://schemas.openxmlformats.org/officeDocument/2006/relationships/hyperlink" Target="consultantplus://offline/ref=038973147DCBC0AC5064737179C986E57042585091A21764A9B15161F93FEB2AC21EBF3475E10DCFCF109376796EC3421CB4E4EECD37CACADE75079977J6L" TargetMode="External"/><Relationship Id="rId54" Type="http://schemas.openxmlformats.org/officeDocument/2006/relationships/hyperlink" Target="consultantplus://offline/ref=038973147DCBC0AC5064737179C986E57042585091A31464A9B35161F93FEB2AC21EBF3475E10DCFCF109376796EC3421CB4E4EECD37CACADE75079977J6L" TargetMode="External"/><Relationship Id="rId1" Type="http://schemas.openxmlformats.org/officeDocument/2006/relationships/styles" Target="styles.xml"/><Relationship Id="rId6" Type="http://schemas.openxmlformats.org/officeDocument/2006/relationships/hyperlink" Target="consultantplus://offline/ref=038973147DCBC0AC5064737179C986E57042585091A21067A8B55161F93FEB2AC21EBF3475E10DCFCF109377786EC3421CB4E4EECD37CACADE75079977J6L" TargetMode="External"/><Relationship Id="rId15" Type="http://schemas.openxmlformats.org/officeDocument/2006/relationships/hyperlink" Target="consultantplus://offline/ref=038973147DCBC0AC50646D7C6FA5DAEA704D005F90A51830F2E35736A66FED7F825EB96136A508C8CF1BC72734309A1359FFE9E8D22BCACE7CJ3L" TargetMode="External"/><Relationship Id="rId23" Type="http://schemas.openxmlformats.org/officeDocument/2006/relationships/hyperlink" Target="consultantplus://offline/ref=038973147DCBC0AC5064737179C986E57042585091A21067A8B55161F93FEB2AC21EBF3475E10DCFCF109374776EC3421CB4E4EECD37CACADE75079977J6L" TargetMode="External"/><Relationship Id="rId28" Type="http://schemas.openxmlformats.org/officeDocument/2006/relationships/hyperlink" Target="consultantplus://offline/ref=038973147DCBC0AC5064737179C986E57042585091A0156FA6B65161F93FEB2AC21EBF3475E10DCFCF109376766EC3421CB4E4EECD37CACADE75079977J6L" TargetMode="External"/><Relationship Id="rId36" Type="http://schemas.openxmlformats.org/officeDocument/2006/relationships/hyperlink" Target="consultantplus://offline/ref=038973147DCBC0AC50646D7C6FA5DAEA704D005F90A51830F2E35736A66FED7F825EB96136A502CFCE1BC72734309A1359FFE9E8D22BCACE7CJ3L" TargetMode="External"/><Relationship Id="rId49" Type="http://schemas.openxmlformats.org/officeDocument/2006/relationships/hyperlink" Target="consultantplus://offline/ref=038973147DCBC0AC5064737179C986E57042585091A61563AAB55161F93FEB2AC21EBF3475E10DCFCF109274736EC3421CB4E4EECD37CACADE75079977J6L" TargetMode="External"/><Relationship Id="rId57" Type="http://schemas.openxmlformats.org/officeDocument/2006/relationships/hyperlink" Target="consultantplus://offline/ref=038973147DCBC0AC5064737179C986E57042585091A3176EADB55161F93FEB2AC21EBF3475E10DCFCF109372786EC3421CB4E4EECD37CACADE75079977J6L" TargetMode="External"/><Relationship Id="rId10" Type="http://schemas.openxmlformats.org/officeDocument/2006/relationships/hyperlink" Target="consultantplus://offline/ref=038973147DCBC0AC50646D7C6FA5DAEA704D005F90A51830F2E35736A66FED7F825EB96136A508C8CE1BC72734309A1359FFE9E8D22BCACE7CJ3L" TargetMode="External"/><Relationship Id="rId31" Type="http://schemas.openxmlformats.org/officeDocument/2006/relationships/hyperlink" Target="consultantplus://offline/ref=038973147DCBC0AC50646D7C6FA5DAEA704D005F90A51830F2E35736A66FED7F825EB96136A504CFCB1BC72734309A1359FFE9E8D22BCACE7CJ3L" TargetMode="External"/><Relationship Id="rId44" Type="http://schemas.openxmlformats.org/officeDocument/2006/relationships/hyperlink" Target="consultantplus://offline/ref=038973147DCBC0AC50646D7C6FA5DAEA704D005F90A61830F2E35736A66FED7F905EE16D36A41ECEC90E91767276J6L" TargetMode="External"/><Relationship Id="rId52" Type="http://schemas.openxmlformats.org/officeDocument/2006/relationships/hyperlink" Target="consultantplus://offline/ref=038973147DCBC0AC5064737179C986E57042585091A21067A8B55161F93FEB2AC21EBF3475E10DCFCF10937E796EC3421CB4E4EECD37CACADE75079977J6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10134</Words>
  <Characters>57769</Characters>
  <Application>Microsoft Office Word</Application>
  <DocSecurity>2</DocSecurity>
  <Lines>481</Lines>
  <Paragraphs>135</Paragraphs>
  <ScaleCrop>false</ScaleCrop>
  <Company>КонсультантПлюс Версия 4022.00.55</Company>
  <LinksUpToDate>false</LinksUpToDate>
  <CharactersWithSpaces>67768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экономического развития и торговли Ивановской обл. от 04.04.2019 N 21-п(ред. от 26.01.2023)"Об утверждении Административного регламента предоставления Департаментом экономического развития и торговли Ивановской области государственной</dc:title>
  <dc:subject/>
  <dc:creator>qw</dc:creator>
  <cp:keywords/>
  <dc:description/>
  <cp:lastModifiedBy>Сергей Е. Твельнев</cp:lastModifiedBy>
  <cp:revision>2</cp:revision>
  <dcterms:created xsi:type="dcterms:W3CDTF">2023-06-22T06:24:00Z</dcterms:created>
  <dcterms:modified xsi:type="dcterms:W3CDTF">2023-06-22T06:24:00Z</dcterms:modified>
</cp:coreProperties>
</file>