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72B" w:rsidRPr="001316A2" w:rsidRDefault="001316A2" w:rsidP="001316A2">
      <w:pPr>
        <w:pStyle w:val="ConsPlusNormal"/>
        <w:jc w:val="center"/>
        <w:rPr>
          <w:color w:val="FF0000"/>
          <w:sz w:val="24"/>
          <w:szCs w:val="24"/>
        </w:rPr>
      </w:pPr>
      <w:bookmarkStart w:id="0" w:name="_GoBack"/>
      <w:bookmarkEnd w:id="0"/>
      <w:r w:rsidRPr="001316A2">
        <w:rPr>
          <w:rFonts w:ascii="Tahoma" w:hAnsi="Tahoma" w:cs="Tahoma"/>
          <w:color w:val="FF0000"/>
          <w:sz w:val="24"/>
          <w:szCs w:val="24"/>
        </w:rPr>
        <w:t>ВЫДЕРЖКИ</w:t>
      </w:r>
    </w:p>
    <w:p w:rsidR="003A272B" w:rsidRDefault="003A272B">
      <w:pPr>
        <w:pStyle w:val="ConsPlusNormal"/>
        <w:jc w:val="both"/>
      </w:pPr>
    </w:p>
    <w:p w:rsidR="003A272B" w:rsidRDefault="003A272B">
      <w:pPr>
        <w:pStyle w:val="ConsPlusNormal"/>
        <w:ind w:firstLine="540"/>
        <w:jc w:val="both"/>
      </w:pPr>
    </w:p>
    <w:p w:rsidR="003A272B" w:rsidRDefault="003A272B">
      <w:pPr>
        <w:pStyle w:val="ConsPlusNormal"/>
      </w:pPr>
    </w:p>
    <w:p w:rsidR="003A272B" w:rsidRDefault="003A272B">
      <w:pPr>
        <w:pStyle w:val="ConsPlusNormal"/>
      </w:pPr>
    </w:p>
    <w:p w:rsidR="003A272B" w:rsidRDefault="003A272B">
      <w:pPr>
        <w:pStyle w:val="ConsPlusNormal"/>
        <w:jc w:val="right"/>
        <w:outlineLvl w:val="0"/>
      </w:pPr>
      <w:r>
        <w:t>Утвержден</w:t>
      </w:r>
    </w:p>
    <w:p w:rsidR="003A272B" w:rsidRDefault="003A272B">
      <w:pPr>
        <w:pStyle w:val="ConsPlusNormal"/>
        <w:jc w:val="right"/>
      </w:pPr>
      <w:r>
        <w:t>приказом</w:t>
      </w:r>
    </w:p>
    <w:p w:rsidR="003A272B" w:rsidRDefault="003A272B">
      <w:pPr>
        <w:pStyle w:val="ConsPlusNormal"/>
        <w:jc w:val="right"/>
      </w:pPr>
      <w:r>
        <w:t>Департамента</w:t>
      </w:r>
    </w:p>
    <w:p w:rsidR="003A272B" w:rsidRDefault="003A272B">
      <w:pPr>
        <w:pStyle w:val="ConsPlusNormal"/>
        <w:jc w:val="right"/>
      </w:pPr>
      <w:r>
        <w:t>социальной защиты населения</w:t>
      </w:r>
    </w:p>
    <w:p w:rsidR="003A272B" w:rsidRDefault="003A272B">
      <w:pPr>
        <w:pStyle w:val="ConsPlusNormal"/>
        <w:jc w:val="right"/>
      </w:pPr>
      <w:r>
        <w:t>Ивановской области</w:t>
      </w:r>
    </w:p>
    <w:p w:rsidR="003A272B" w:rsidRDefault="003A272B">
      <w:pPr>
        <w:pStyle w:val="ConsPlusNormal"/>
        <w:jc w:val="right"/>
      </w:pPr>
      <w:r>
        <w:t>от 25.02.2019 N 36</w:t>
      </w:r>
    </w:p>
    <w:p w:rsidR="003A272B" w:rsidRDefault="003A272B">
      <w:pPr>
        <w:pStyle w:val="ConsPlusNormal"/>
        <w:jc w:val="center"/>
      </w:pPr>
    </w:p>
    <w:p w:rsidR="003A272B" w:rsidRDefault="003A272B">
      <w:pPr>
        <w:pStyle w:val="ConsPlusNormal"/>
        <w:jc w:val="center"/>
        <w:rPr>
          <w:b/>
          <w:bCs/>
        </w:rPr>
      </w:pPr>
      <w:bookmarkStart w:id="1" w:name="Par44"/>
      <w:bookmarkEnd w:id="1"/>
      <w:r>
        <w:rPr>
          <w:b/>
          <w:bCs/>
        </w:rPr>
        <w:t>АДМИНИСТРАТИВНЫЙ РЕГЛАМЕНТ</w:t>
      </w:r>
    </w:p>
    <w:p w:rsidR="003A272B" w:rsidRDefault="003A272B">
      <w:pPr>
        <w:pStyle w:val="ConsPlusNormal"/>
        <w:jc w:val="center"/>
        <w:rPr>
          <w:b/>
          <w:bCs/>
        </w:rPr>
      </w:pPr>
      <w:r>
        <w:rPr>
          <w:b/>
          <w:bCs/>
        </w:rPr>
        <w:t>ПРЕДОСТАВЛЕНИЯ ГОСУДАРСТВЕННОЙ УСЛУГИ "ПРЕДОСТАВЛЕНИЕ</w:t>
      </w:r>
    </w:p>
    <w:p w:rsidR="003A272B" w:rsidRDefault="003A272B">
      <w:pPr>
        <w:pStyle w:val="ConsPlusNormal"/>
        <w:jc w:val="center"/>
        <w:rPr>
          <w:b/>
          <w:bCs/>
        </w:rPr>
      </w:pPr>
      <w:r>
        <w:rPr>
          <w:b/>
          <w:bCs/>
        </w:rPr>
        <w:t>ДЕНЕЖНЫХ ВЫПЛАТ НА ПИТАНИЕ БЕРЕМЕННЫМ ЖЕНЩИНАМ</w:t>
      </w:r>
    </w:p>
    <w:p w:rsidR="003A272B" w:rsidRDefault="003A272B">
      <w:pPr>
        <w:pStyle w:val="ConsPlusNormal"/>
        <w:jc w:val="center"/>
        <w:rPr>
          <w:b/>
          <w:bCs/>
        </w:rPr>
      </w:pPr>
      <w:r>
        <w:rPr>
          <w:b/>
          <w:bCs/>
        </w:rPr>
        <w:t>И КОРМЯЩИМ МАТЕРЯМ"</w:t>
      </w:r>
    </w:p>
    <w:p w:rsidR="003A272B" w:rsidRDefault="003A272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A27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A272B" w:rsidRDefault="003A272B">
            <w:pPr>
              <w:pStyle w:val="ConsPlusNormal"/>
              <w:rPr>
                <w:sz w:val="24"/>
                <w:szCs w:val="24"/>
              </w:rPr>
            </w:pPr>
          </w:p>
        </w:tc>
        <w:tc>
          <w:tcPr>
            <w:tcW w:w="113" w:type="dxa"/>
            <w:shd w:val="clear" w:color="auto" w:fill="F4F3F8"/>
            <w:tcMar>
              <w:top w:w="0" w:type="dxa"/>
              <w:left w:w="0" w:type="dxa"/>
              <w:bottom w:w="0" w:type="dxa"/>
              <w:right w:w="0" w:type="dxa"/>
            </w:tcMar>
          </w:tcPr>
          <w:p w:rsidR="003A272B" w:rsidRDefault="003A272B">
            <w:pPr>
              <w:pStyle w:val="ConsPlusNormal"/>
              <w:rPr>
                <w:sz w:val="24"/>
                <w:szCs w:val="24"/>
              </w:rPr>
            </w:pPr>
          </w:p>
        </w:tc>
        <w:tc>
          <w:tcPr>
            <w:tcW w:w="0" w:type="auto"/>
            <w:shd w:val="clear" w:color="auto" w:fill="F4F3F8"/>
            <w:tcMar>
              <w:top w:w="113" w:type="dxa"/>
              <w:left w:w="0" w:type="dxa"/>
              <w:bottom w:w="113" w:type="dxa"/>
              <w:right w:w="0" w:type="dxa"/>
            </w:tcMar>
          </w:tcPr>
          <w:p w:rsidR="003A272B" w:rsidRDefault="003A272B">
            <w:pPr>
              <w:pStyle w:val="ConsPlusNormal"/>
              <w:jc w:val="center"/>
              <w:rPr>
                <w:color w:val="392C69"/>
              </w:rPr>
            </w:pPr>
          </w:p>
        </w:tc>
        <w:tc>
          <w:tcPr>
            <w:tcW w:w="113" w:type="dxa"/>
            <w:shd w:val="clear" w:color="auto" w:fill="F4F3F8"/>
            <w:tcMar>
              <w:top w:w="0" w:type="dxa"/>
              <w:left w:w="0" w:type="dxa"/>
              <w:bottom w:w="0" w:type="dxa"/>
              <w:right w:w="0" w:type="dxa"/>
            </w:tcMar>
          </w:tcPr>
          <w:p w:rsidR="003A272B" w:rsidRDefault="003A272B">
            <w:pPr>
              <w:pStyle w:val="ConsPlusNormal"/>
              <w:jc w:val="center"/>
              <w:rPr>
                <w:color w:val="392C69"/>
              </w:rPr>
            </w:pPr>
          </w:p>
        </w:tc>
      </w:tr>
    </w:tbl>
    <w:p w:rsidR="003A272B" w:rsidRDefault="003A272B">
      <w:pPr>
        <w:pStyle w:val="ConsPlusNormal"/>
        <w:jc w:val="center"/>
      </w:pPr>
    </w:p>
    <w:p w:rsidR="003A272B" w:rsidRDefault="003A272B">
      <w:pPr>
        <w:pStyle w:val="ConsPlusNormal"/>
        <w:jc w:val="center"/>
        <w:outlineLvl w:val="1"/>
        <w:rPr>
          <w:b/>
          <w:bCs/>
        </w:rPr>
      </w:pPr>
      <w:r>
        <w:rPr>
          <w:b/>
          <w:bCs/>
        </w:rPr>
        <w:t>1. Общие положения</w:t>
      </w:r>
    </w:p>
    <w:p w:rsidR="003A272B" w:rsidRDefault="003A272B">
      <w:pPr>
        <w:pStyle w:val="ConsPlusNormal"/>
        <w:jc w:val="center"/>
      </w:pPr>
    </w:p>
    <w:p w:rsidR="003A272B" w:rsidRDefault="003A272B">
      <w:pPr>
        <w:pStyle w:val="ConsPlusNormal"/>
        <w:jc w:val="center"/>
        <w:outlineLvl w:val="2"/>
        <w:rPr>
          <w:b/>
          <w:bCs/>
        </w:rPr>
      </w:pPr>
      <w:r>
        <w:rPr>
          <w:b/>
          <w:bCs/>
        </w:rPr>
        <w:t>1.1. Предмет регулирования административного регламента</w:t>
      </w:r>
    </w:p>
    <w:p w:rsidR="003A272B" w:rsidRDefault="003A272B">
      <w:pPr>
        <w:pStyle w:val="ConsPlusNormal"/>
        <w:jc w:val="center"/>
      </w:pPr>
    </w:p>
    <w:p w:rsidR="003A272B" w:rsidRDefault="003A272B">
      <w:pPr>
        <w:pStyle w:val="ConsPlusNormal"/>
        <w:ind w:firstLine="540"/>
        <w:jc w:val="both"/>
      </w:pPr>
      <w:r>
        <w:t>Административный регламент предоставления государственной услуги "Предоставление денежных выплат на питание беременным женщинам и кормящим матерям" (далее - Административный регламент, государственная услуга)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3A272B" w:rsidRDefault="003A272B">
      <w:pPr>
        <w:pStyle w:val="ConsPlusNormal"/>
        <w:jc w:val="both"/>
      </w:pPr>
      <w:r>
        <w:t xml:space="preserve">(в ред. </w:t>
      </w:r>
      <w:hyperlink r:id="rId4" w:history="1">
        <w:r>
          <w:rPr>
            <w:color w:val="0000FF"/>
          </w:rPr>
          <w:t>Приказа</w:t>
        </w:r>
      </w:hyperlink>
      <w:r>
        <w:t xml:space="preserve"> Департамента социальной защиты населения Ивановской области от 29.12.2022 N 104)</w:t>
      </w:r>
    </w:p>
    <w:p w:rsidR="003A272B" w:rsidRDefault="003A272B">
      <w:pPr>
        <w:pStyle w:val="ConsPlusNormal"/>
        <w:ind w:firstLine="540"/>
        <w:jc w:val="both"/>
      </w:pPr>
    </w:p>
    <w:p w:rsidR="003A272B" w:rsidRDefault="003A272B">
      <w:pPr>
        <w:pStyle w:val="ConsPlusNormal"/>
        <w:jc w:val="center"/>
        <w:outlineLvl w:val="2"/>
        <w:rPr>
          <w:b/>
          <w:bCs/>
        </w:rPr>
      </w:pPr>
      <w:bookmarkStart w:id="2" w:name="Par60"/>
      <w:bookmarkEnd w:id="2"/>
      <w:r>
        <w:rPr>
          <w:b/>
          <w:bCs/>
        </w:rPr>
        <w:t>1.2. Круг заявителей (их представителей)</w:t>
      </w:r>
    </w:p>
    <w:p w:rsidR="003A272B" w:rsidRDefault="003A272B">
      <w:pPr>
        <w:pStyle w:val="ConsPlusNormal"/>
        <w:ind w:firstLine="540"/>
        <w:jc w:val="both"/>
      </w:pPr>
    </w:p>
    <w:p w:rsidR="003A272B" w:rsidRDefault="003A272B">
      <w:pPr>
        <w:pStyle w:val="ConsPlusNormal"/>
        <w:ind w:firstLine="540"/>
        <w:jc w:val="both"/>
      </w:pPr>
      <w:r>
        <w:t xml:space="preserve">1.2.1. В соответствии с </w:t>
      </w:r>
      <w:hyperlink r:id="rId5" w:history="1">
        <w:r>
          <w:rPr>
            <w:color w:val="0000FF"/>
          </w:rPr>
          <w:t>Законом</w:t>
        </w:r>
      </w:hyperlink>
      <w:r>
        <w:t xml:space="preserve"> Ивановской области от 14.01.2005 N 12-ОЗ "О реализации мер социальной поддержки по обеспечению полноценным питанием беременных женщин и кормящих матерей, а также детей в возрасте до трех лет", </w:t>
      </w:r>
      <w:hyperlink r:id="rId6" w:history="1">
        <w:r>
          <w:rPr>
            <w:color w:val="0000FF"/>
          </w:rPr>
          <w:t>постановлением</w:t>
        </w:r>
      </w:hyperlink>
      <w:r>
        <w:t xml:space="preserve"> Правительства Ивановской области от 31.12.2009 N 380-п "Об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 заявителями являются беременные женщины, кормящие матери, местом жительства которых является Ивановская область.</w:t>
      </w:r>
    </w:p>
    <w:p w:rsidR="003A272B" w:rsidRDefault="003A272B">
      <w:pPr>
        <w:pStyle w:val="ConsPlusNormal"/>
        <w:jc w:val="center"/>
      </w:pPr>
    </w:p>
    <w:p w:rsidR="003A272B" w:rsidRDefault="003A272B">
      <w:pPr>
        <w:pStyle w:val="ConsPlusNormal"/>
        <w:ind w:firstLine="540"/>
        <w:jc w:val="both"/>
      </w:pPr>
    </w:p>
    <w:p w:rsidR="003A272B" w:rsidRDefault="003A272B">
      <w:pPr>
        <w:pStyle w:val="ConsPlusNormal"/>
        <w:jc w:val="center"/>
        <w:outlineLvl w:val="1"/>
        <w:rPr>
          <w:b/>
          <w:bCs/>
        </w:rPr>
      </w:pPr>
      <w:r>
        <w:rPr>
          <w:b/>
          <w:bCs/>
        </w:rPr>
        <w:t>2. Стандарт предоставления государственной услуги</w:t>
      </w:r>
    </w:p>
    <w:p w:rsidR="003A272B" w:rsidRDefault="003A272B">
      <w:pPr>
        <w:pStyle w:val="ConsPlusNormal"/>
        <w:jc w:val="center"/>
      </w:pPr>
    </w:p>
    <w:p w:rsidR="003A272B" w:rsidRDefault="003A272B">
      <w:pPr>
        <w:pStyle w:val="ConsPlusNormal"/>
        <w:jc w:val="center"/>
        <w:outlineLvl w:val="2"/>
        <w:rPr>
          <w:b/>
          <w:bCs/>
        </w:rPr>
      </w:pPr>
      <w:r>
        <w:rPr>
          <w:b/>
          <w:bCs/>
        </w:rPr>
        <w:t>2.1. Наименование государственной услуги</w:t>
      </w:r>
    </w:p>
    <w:p w:rsidR="003A272B" w:rsidRDefault="003A272B">
      <w:pPr>
        <w:pStyle w:val="ConsPlusNormal"/>
        <w:jc w:val="center"/>
      </w:pPr>
    </w:p>
    <w:p w:rsidR="003A272B" w:rsidRDefault="003A272B">
      <w:pPr>
        <w:pStyle w:val="ConsPlusNormal"/>
        <w:ind w:firstLine="540"/>
        <w:jc w:val="both"/>
      </w:pPr>
      <w:r>
        <w:t>Предоставление денежных выплат на питание беременным женщинам и кормящим матерям.</w:t>
      </w:r>
    </w:p>
    <w:p w:rsidR="003A272B" w:rsidRDefault="003A272B">
      <w:pPr>
        <w:pStyle w:val="ConsPlusNormal"/>
        <w:jc w:val="center"/>
      </w:pPr>
    </w:p>
    <w:p w:rsidR="003A272B" w:rsidRDefault="003A272B">
      <w:pPr>
        <w:pStyle w:val="ConsPlusNormal"/>
        <w:jc w:val="center"/>
        <w:outlineLvl w:val="2"/>
        <w:rPr>
          <w:b/>
          <w:bCs/>
        </w:rPr>
      </w:pPr>
      <w:r>
        <w:rPr>
          <w:b/>
          <w:bCs/>
        </w:rPr>
        <w:t>2.2. Наименование органов и учреждений, предоставляющих</w:t>
      </w:r>
    </w:p>
    <w:p w:rsidR="003A272B" w:rsidRDefault="003A272B">
      <w:pPr>
        <w:pStyle w:val="ConsPlusNormal"/>
        <w:jc w:val="center"/>
        <w:rPr>
          <w:b/>
          <w:bCs/>
        </w:rPr>
      </w:pPr>
      <w:r>
        <w:rPr>
          <w:b/>
          <w:bCs/>
        </w:rPr>
        <w:t>государственную услугу</w:t>
      </w:r>
    </w:p>
    <w:p w:rsidR="003A272B" w:rsidRDefault="003A272B">
      <w:pPr>
        <w:pStyle w:val="ConsPlusNormal"/>
        <w:jc w:val="center"/>
      </w:pPr>
    </w:p>
    <w:p w:rsidR="003A272B" w:rsidRDefault="003A272B">
      <w:pPr>
        <w:pStyle w:val="ConsPlusNormal"/>
        <w:ind w:firstLine="540"/>
        <w:jc w:val="both"/>
      </w:pPr>
      <w:r>
        <w:t>2.2.1. Государственную услугу предоставляют территориальные органы социальной защиты населения.</w:t>
      </w:r>
    </w:p>
    <w:p w:rsidR="003A272B" w:rsidRDefault="003A272B">
      <w:pPr>
        <w:pStyle w:val="ConsPlusNormal"/>
        <w:jc w:val="center"/>
        <w:outlineLvl w:val="2"/>
        <w:rPr>
          <w:b/>
          <w:bCs/>
        </w:rPr>
      </w:pPr>
      <w:bookmarkStart w:id="3" w:name="Par176"/>
      <w:bookmarkEnd w:id="3"/>
      <w:r>
        <w:rPr>
          <w:b/>
          <w:bCs/>
        </w:rPr>
        <w:t>2.3. Результат предоставления государственной услуги</w:t>
      </w:r>
    </w:p>
    <w:p w:rsidR="003A272B" w:rsidRDefault="003A272B">
      <w:pPr>
        <w:pStyle w:val="ConsPlusNormal"/>
        <w:jc w:val="center"/>
      </w:pPr>
    </w:p>
    <w:p w:rsidR="003A272B" w:rsidRDefault="003A272B">
      <w:pPr>
        <w:pStyle w:val="ConsPlusNormal"/>
        <w:ind w:firstLine="540"/>
        <w:jc w:val="both"/>
      </w:pPr>
      <w:r>
        <w:t>Результатом предоставления государственной услуги является:</w:t>
      </w:r>
    </w:p>
    <w:p w:rsidR="003A272B" w:rsidRDefault="003A272B">
      <w:pPr>
        <w:pStyle w:val="ConsPlusNormal"/>
        <w:spacing w:before="160"/>
        <w:ind w:firstLine="540"/>
        <w:jc w:val="both"/>
      </w:pPr>
      <w:r>
        <w:t>- решение о назначении денежных выплат на питание и их перечисление заявителю;</w:t>
      </w:r>
    </w:p>
    <w:p w:rsidR="003A272B" w:rsidRDefault="003A272B">
      <w:pPr>
        <w:pStyle w:val="ConsPlusNormal"/>
        <w:spacing w:before="160"/>
        <w:ind w:firstLine="540"/>
        <w:jc w:val="both"/>
      </w:pPr>
      <w:r>
        <w:t>- направление заявителю уведомления о прекращении предоставления денежной выплаты на питание кормящей матери;</w:t>
      </w:r>
    </w:p>
    <w:p w:rsidR="003A272B" w:rsidRDefault="003A272B">
      <w:pPr>
        <w:pStyle w:val="ConsPlusNormal"/>
        <w:spacing w:before="160"/>
        <w:ind w:firstLine="540"/>
        <w:jc w:val="both"/>
      </w:pPr>
      <w:r>
        <w:t>- направление заявителю уведомления об отказе в назначении денежных выплат на питание.</w:t>
      </w:r>
    </w:p>
    <w:p w:rsidR="003A272B" w:rsidRDefault="003A272B">
      <w:pPr>
        <w:pStyle w:val="ConsPlusNormal"/>
        <w:ind w:firstLine="540"/>
        <w:jc w:val="both"/>
      </w:pPr>
    </w:p>
    <w:p w:rsidR="003A272B" w:rsidRDefault="003A272B">
      <w:pPr>
        <w:pStyle w:val="ConsPlusNormal"/>
        <w:jc w:val="center"/>
        <w:outlineLvl w:val="2"/>
        <w:rPr>
          <w:b/>
          <w:bCs/>
        </w:rPr>
      </w:pPr>
      <w:bookmarkStart w:id="4" w:name="Par183"/>
      <w:bookmarkEnd w:id="4"/>
      <w:r>
        <w:rPr>
          <w:b/>
          <w:bCs/>
        </w:rPr>
        <w:t>2.4. Сроки предоставления государственной услуги</w:t>
      </w:r>
    </w:p>
    <w:p w:rsidR="003A272B" w:rsidRDefault="003A272B">
      <w:pPr>
        <w:pStyle w:val="ConsPlusNormal"/>
        <w:jc w:val="center"/>
        <w:rPr>
          <w:b/>
          <w:bCs/>
        </w:rPr>
      </w:pPr>
      <w:r>
        <w:rPr>
          <w:b/>
          <w:bCs/>
        </w:rPr>
        <w:t>и выполнения административных процедур в рамках</w:t>
      </w:r>
    </w:p>
    <w:p w:rsidR="003A272B" w:rsidRDefault="003A272B">
      <w:pPr>
        <w:pStyle w:val="ConsPlusNormal"/>
        <w:jc w:val="center"/>
        <w:rPr>
          <w:b/>
          <w:bCs/>
        </w:rPr>
      </w:pPr>
      <w:r>
        <w:rPr>
          <w:b/>
          <w:bCs/>
        </w:rPr>
        <w:t>государственной услуги</w:t>
      </w:r>
    </w:p>
    <w:p w:rsidR="003A272B" w:rsidRDefault="003A27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6"/>
        <w:gridCol w:w="3345"/>
        <w:gridCol w:w="5208"/>
      </w:tblGrid>
      <w:tr w:rsidR="003A272B">
        <w:tc>
          <w:tcPr>
            <w:tcW w:w="52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p>
        </w:tc>
        <w:tc>
          <w:tcPr>
            <w:tcW w:w="3345"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r>
              <w:t>Действие</w:t>
            </w:r>
          </w:p>
        </w:tc>
        <w:tc>
          <w:tcPr>
            <w:tcW w:w="520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r>
              <w:t>Максимальный срок</w:t>
            </w:r>
          </w:p>
        </w:tc>
      </w:tr>
      <w:tr w:rsidR="003A272B">
        <w:tc>
          <w:tcPr>
            <w:tcW w:w="52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1</w:t>
            </w:r>
          </w:p>
        </w:tc>
        <w:tc>
          <w:tcPr>
            <w:tcW w:w="3345"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Прием, регистрация заявления о предоставлении государственной услуги</w:t>
            </w:r>
          </w:p>
        </w:tc>
        <w:tc>
          <w:tcPr>
            <w:tcW w:w="520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в день обращения с заявлением</w:t>
            </w:r>
          </w:p>
        </w:tc>
      </w:tr>
      <w:tr w:rsidR="003A272B">
        <w:tc>
          <w:tcPr>
            <w:tcW w:w="526" w:type="dxa"/>
            <w:tcBorders>
              <w:top w:val="single" w:sz="4" w:space="0" w:color="auto"/>
              <w:left w:val="single" w:sz="4" w:space="0" w:color="auto"/>
              <w:right w:val="single" w:sz="4" w:space="0" w:color="auto"/>
            </w:tcBorders>
          </w:tcPr>
          <w:p w:rsidR="003A272B" w:rsidRDefault="003A272B">
            <w:pPr>
              <w:pStyle w:val="ConsPlusNormal"/>
              <w:jc w:val="both"/>
            </w:pPr>
            <w:r>
              <w:t>2</w:t>
            </w:r>
          </w:p>
        </w:tc>
        <w:tc>
          <w:tcPr>
            <w:tcW w:w="3345" w:type="dxa"/>
            <w:tcBorders>
              <w:top w:val="single" w:sz="4" w:space="0" w:color="auto"/>
              <w:left w:val="single" w:sz="4" w:space="0" w:color="auto"/>
              <w:right w:val="single" w:sz="4" w:space="0" w:color="auto"/>
            </w:tcBorders>
          </w:tcPr>
          <w:p w:rsidR="003A272B" w:rsidRDefault="003A272B">
            <w:pPr>
              <w:pStyle w:val="ConsPlusNormal"/>
              <w:jc w:val="both"/>
            </w:pPr>
            <w:r>
              <w:t>Рассмотрение заявления о предоставлении государственной услуги, принятие решения о назначении (отказе в назначении) денежных выплат на питание</w:t>
            </w:r>
          </w:p>
        </w:tc>
        <w:tc>
          <w:tcPr>
            <w:tcW w:w="5208" w:type="dxa"/>
            <w:tcBorders>
              <w:top w:val="single" w:sz="4" w:space="0" w:color="auto"/>
              <w:left w:val="single" w:sz="4" w:space="0" w:color="auto"/>
              <w:right w:val="single" w:sz="4" w:space="0" w:color="auto"/>
            </w:tcBorders>
          </w:tcPr>
          <w:p w:rsidR="003A272B" w:rsidRDefault="003A272B">
            <w:pPr>
              <w:pStyle w:val="ConsPlusNormal"/>
              <w:jc w:val="both"/>
            </w:pPr>
            <w:r>
              <w:t>В течение 5 рабочих дней со дня регистрации заявления</w:t>
            </w:r>
          </w:p>
        </w:tc>
      </w:tr>
      <w:tr w:rsidR="003A272B">
        <w:tc>
          <w:tcPr>
            <w:tcW w:w="9079" w:type="dxa"/>
            <w:gridSpan w:val="3"/>
            <w:tcBorders>
              <w:left w:val="single" w:sz="4" w:space="0" w:color="auto"/>
              <w:bottom w:val="single" w:sz="4" w:space="0" w:color="auto"/>
              <w:right w:val="single" w:sz="4" w:space="0" w:color="auto"/>
            </w:tcBorders>
          </w:tcPr>
          <w:p w:rsidR="003A272B" w:rsidRDefault="003A272B">
            <w:pPr>
              <w:pStyle w:val="ConsPlusNormal"/>
              <w:jc w:val="both"/>
            </w:pPr>
            <w:r>
              <w:lastRenderedPageBreak/>
              <w:t xml:space="preserve">(п. 2 в ред. </w:t>
            </w:r>
            <w:hyperlink r:id="rId7" w:history="1">
              <w:r>
                <w:rPr>
                  <w:color w:val="0000FF"/>
                </w:rPr>
                <w:t>Приказа</w:t>
              </w:r>
            </w:hyperlink>
            <w:r>
              <w:t xml:space="preserve"> Департамента социальной защиты населения Ивановской области от 03.03.2023 N 14)</w:t>
            </w:r>
          </w:p>
        </w:tc>
      </w:tr>
      <w:tr w:rsidR="003A272B">
        <w:tc>
          <w:tcPr>
            <w:tcW w:w="52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3</w:t>
            </w:r>
          </w:p>
        </w:tc>
        <w:tc>
          <w:tcPr>
            <w:tcW w:w="3345"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Решение о прекращении предоставления денежных выплат на питание</w:t>
            </w:r>
          </w:p>
        </w:tc>
        <w:tc>
          <w:tcPr>
            <w:tcW w:w="520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 xml:space="preserve">10 рабочих дней со дня получения территориальным органом социальной защиты населения документов (информации) о возникновении обстоятельств, указанных соответственно в </w:t>
            </w:r>
            <w:hyperlink w:anchor="Par341" w:history="1">
              <w:r>
                <w:rPr>
                  <w:color w:val="0000FF"/>
                </w:rPr>
                <w:t>подразделе 2.8</w:t>
              </w:r>
            </w:hyperlink>
            <w:r>
              <w:t xml:space="preserve"> Административного регламента</w:t>
            </w:r>
          </w:p>
        </w:tc>
      </w:tr>
      <w:tr w:rsidR="003A272B">
        <w:tc>
          <w:tcPr>
            <w:tcW w:w="526" w:type="dxa"/>
            <w:tcBorders>
              <w:top w:val="single" w:sz="4" w:space="0" w:color="auto"/>
              <w:left w:val="single" w:sz="4" w:space="0" w:color="auto"/>
              <w:right w:val="single" w:sz="4" w:space="0" w:color="auto"/>
            </w:tcBorders>
          </w:tcPr>
          <w:p w:rsidR="003A272B" w:rsidRDefault="003A272B">
            <w:pPr>
              <w:pStyle w:val="ConsPlusNormal"/>
              <w:jc w:val="both"/>
            </w:pPr>
            <w:r>
              <w:t>4</w:t>
            </w:r>
          </w:p>
        </w:tc>
        <w:tc>
          <w:tcPr>
            <w:tcW w:w="3345" w:type="dxa"/>
            <w:tcBorders>
              <w:top w:val="single" w:sz="4" w:space="0" w:color="auto"/>
              <w:left w:val="single" w:sz="4" w:space="0" w:color="auto"/>
              <w:right w:val="single" w:sz="4" w:space="0" w:color="auto"/>
            </w:tcBorders>
          </w:tcPr>
          <w:p w:rsidR="003A272B" w:rsidRDefault="003A272B">
            <w:pPr>
              <w:pStyle w:val="ConsPlusNormal"/>
              <w:jc w:val="both"/>
            </w:pPr>
            <w:r>
              <w:t>Информирование заявителя о результате предоставления государственной услуги</w:t>
            </w:r>
          </w:p>
        </w:tc>
        <w:tc>
          <w:tcPr>
            <w:tcW w:w="5208" w:type="dxa"/>
            <w:tcBorders>
              <w:top w:val="single" w:sz="4" w:space="0" w:color="auto"/>
              <w:left w:val="single" w:sz="4" w:space="0" w:color="auto"/>
              <w:right w:val="single" w:sz="4" w:space="0" w:color="auto"/>
            </w:tcBorders>
          </w:tcPr>
          <w:p w:rsidR="003A272B" w:rsidRDefault="003A272B">
            <w:pPr>
              <w:pStyle w:val="ConsPlusNormal"/>
              <w:jc w:val="both"/>
            </w:pPr>
            <w:r>
              <w:t>1 день со дня вынесения решения о предоставлении или отказе в предоставлении денежных выплат на питание</w:t>
            </w:r>
          </w:p>
        </w:tc>
      </w:tr>
      <w:tr w:rsidR="003A272B">
        <w:tc>
          <w:tcPr>
            <w:tcW w:w="9079" w:type="dxa"/>
            <w:gridSpan w:val="3"/>
            <w:tcBorders>
              <w:left w:val="single" w:sz="4" w:space="0" w:color="auto"/>
              <w:bottom w:val="single" w:sz="4" w:space="0" w:color="auto"/>
              <w:right w:val="single" w:sz="4" w:space="0" w:color="auto"/>
            </w:tcBorders>
          </w:tcPr>
          <w:p w:rsidR="003A272B" w:rsidRDefault="003A272B">
            <w:pPr>
              <w:pStyle w:val="ConsPlusNormal"/>
              <w:jc w:val="both"/>
            </w:pPr>
            <w:r>
              <w:t xml:space="preserve">(в ред. </w:t>
            </w:r>
            <w:hyperlink r:id="rId8" w:history="1">
              <w:r>
                <w:rPr>
                  <w:color w:val="0000FF"/>
                </w:rPr>
                <w:t>Приказа</w:t>
              </w:r>
            </w:hyperlink>
            <w:r>
              <w:t xml:space="preserve"> Департамента социальной защиты населения Ивановской области от 29.12.2022 N 104)</w:t>
            </w:r>
          </w:p>
        </w:tc>
      </w:tr>
      <w:tr w:rsidR="003A272B">
        <w:tc>
          <w:tcPr>
            <w:tcW w:w="52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5</w:t>
            </w:r>
          </w:p>
        </w:tc>
        <w:tc>
          <w:tcPr>
            <w:tcW w:w="3345"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Срок предоставления денежных выплат на питание</w:t>
            </w:r>
          </w:p>
        </w:tc>
        <w:tc>
          <w:tcPr>
            <w:tcW w:w="520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беременным женщинам - единовременно по месяц рождения ребенка;</w:t>
            </w:r>
          </w:p>
          <w:p w:rsidR="003A272B" w:rsidRDefault="003A272B">
            <w:pPr>
              <w:pStyle w:val="ConsPlusNormal"/>
              <w:jc w:val="both"/>
            </w:pPr>
            <w:r>
              <w:t>кормящим матерям - ежемесячно с месяца рождения ребенка по месяц прекращения кормления ребенка грудным молоком, но не более чем по месяц достижения ребенком возраста одного года, если обращение последовало не позднее шести месяцев с месяца рождения ребенка.</w:t>
            </w:r>
          </w:p>
          <w:p w:rsidR="003A272B" w:rsidRDefault="003A272B">
            <w:pPr>
              <w:pStyle w:val="ConsPlusNormal"/>
              <w:jc w:val="both"/>
            </w:pPr>
            <w:r>
              <w:t>При обращении за денежной выплатой на питание кормящей матери по истечении шести месяцев с месяца рождения ребенка она назначается и выплачивается за истекшее время, но не более чем за шесть месяцев до месяца, в котором подано заявление о назначении выплаты со всеми необходимыми документами, обязанность по предоставлению которых возложена на заявителя, по месяц прекращения кормления ребенка грудным молоком, но не более чем по месяц достижения ребенком возраста одного года</w:t>
            </w:r>
          </w:p>
        </w:tc>
      </w:tr>
      <w:tr w:rsidR="003A272B">
        <w:tc>
          <w:tcPr>
            <w:tcW w:w="52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6</w:t>
            </w:r>
          </w:p>
        </w:tc>
        <w:tc>
          <w:tcPr>
            <w:tcW w:w="3345"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Сроки направления выплатных документов</w:t>
            </w:r>
          </w:p>
        </w:tc>
        <w:tc>
          <w:tcPr>
            <w:tcW w:w="520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в организации федеральной почтовой связи - 2 раза в месяц;</w:t>
            </w:r>
          </w:p>
          <w:p w:rsidR="003A272B" w:rsidRDefault="003A272B">
            <w:pPr>
              <w:pStyle w:val="ConsPlusNormal"/>
              <w:jc w:val="both"/>
            </w:pPr>
            <w:r>
              <w:t>в кредитные организации - 1 раз в месяц - до 10 числа текущего месяца (за исключением декабря месяца, в котором дополнительно до 31 числа возможно перечисление денежных средств на выплату за январь следующего года)</w:t>
            </w:r>
          </w:p>
        </w:tc>
      </w:tr>
      <w:tr w:rsidR="003A272B">
        <w:tc>
          <w:tcPr>
            <w:tcW w:w="526" w:type="dxa"/>
            <w:tcBorders>
              <w:top w:val="single" w:sz="4" w:space="0" w:color="auto"/>
              <w:left w:val="single" w:sz="4" w:space="0" w:color="auto"/>
              <w:right w:val="single" w:sz="4" w:space="0" w:color="auto"/>
            </w:tcBorders>
          </w:tcPr>
          <w:p w:rsidR="003A272B" w:rsidRDefault="003A272B">
            <w:pPr>
              <w:pStyle w:val="ConsPlusNormal"/>
              <w:jc w:val="both"/>
            </w:pPr>
            <w:r>
              <w:t>7</w:t>
            </w:r>
          </w:p>
        </w:tc>
        <w:tc>
          <w:tcPr>
            <w:tcW w:w="3345" w:type="dxa"/>
            <w:tcBorders>
              <w:top w:val="single" w:sz="4" w:space="0" w:color="auto"/>
              <w:left w:val="single" w:sz="4" w:space="0" w:color="auto"/>
              <w:right w:val="single" w:sz="4" w:space="0" w:color="auto"/>
            </w:tcBorders>
          </w:tcPr>
          <w:p w:rsidR="003A272B" w:rsidRDefault="003A272B">
            <w:pPr>
              <w:pStyle w:val="ConsPlusNormal"/>
              <w:jc w:val="both"/>
            </w:pPr>
            <w:r>
              <w:t>Сроки выплаты заявителям денежных выплат на питание</w:t>
            </w:r>
          </w:p>
        </w:tc>
        <w:tc>
          <w:tcPr>
            <w:tcW w:w="5208" w:type="dxa"/>
            <w:tcBorders>
              <w:top w:val="single" w:sz="4" w:space="0" w:color="auto"/>
              <w:left w:val="single" w:sz="4" w:space="0" w:color="auto"/>
              <w:right w:val="single" w:sz="4" w:space="0" w:color="auto"/>
            </w:tcBorders>
          </w:tcPr>
          <w:p w:rsidR="003A272B" w:rsidRDefault="003A272B">
            <w:pPr>
              <w:pStyle w:val="ConsPlusNormal"/>
              <w:jc w:val="both"/>
            </w:pPr>
            <w:r>
              <w:t>Кормящим матерям - осуществляется ежемесячно путем перечисления денежных средств на счет получателя в кредитной организации или через организации федеральной почтовой связи (по выбору получателя денежной выплаты на питание);</w:t>
            </w:r>
          </w:p>
          <w:p w:rsidR="003A272B" w:rsidRDefault="003A272B">
            <w:pPr>
              <w:pStyle w:val="ConsPlusNormal"/>
              <w:jc w:val="both"/>
            </w:pPr>
            <w:r>
              <w:t>Беременным женщинам - осуществляется единовременно путем перечисления денежных средств на счет получателя в кредитной организации или через организации федеральной почтовой связи (по выбору получателя денежной выплаты на питание).</w:t>
            </w:r>
          </w:p>
          <w:p w:rsidR="003A272B" w:rsidRDefault="003A272B">
            <w:pPr>
              <w:pStyle w:val="ConsPlusNormal"/>
              <w:jc w:val="both"/>
            </w:pPr>
            <w:r>
              <w:t>При этом при принятии решения о назначении денежной выплаты с 1 по 14 число месяца указанная выплата перечисляется заявителю в месяце принятия решения, а при принятии решения о назначении указанной выплаты с 15 числа до конца месяца - в месяце, следующем за месяцем принятия указанного решения</w:t>
            </w:r>
          </w:p>
        </w:tc>
      </w:tr>
      <w:tr w:rsidR="003A272B">
        <w:tc>
          <w:tcPr>
            <w:tcW w:w="9079" w:type="dxa"/>
            <w:gridSpan w:val="3"/>
            <w:tcBorders>
              <w:left w:val="single" w:sz="4" w:space="0" w:color="auto"/>
              <w:bottom w:val="single" w:sz="4" w:space="0" w:color="auto"/>
              <w:right w:val="single" w:sz="4" w:space="0" w:color="auto"/>
            </w:tcBorders>
          </w:tcPr>
          <w:p w:rsidR="003A272B" w:rsidRDefault="003A272B">
            <w:pPr>
              <w:pStyle w:val="ConsPlusNormal"/>
              <w:jc w:val="both"/>
            </w:pPr>
            <w:r>
              <w:t xml:space="preserve">(п. 7 в ред. </w:t>
            </w:r>
            <w:hyperlink r:id="rId9" w:history="1">
              <w:r>
                <w:rPr>
                  <w:color w:val="0000FF"/>
                </w:rPr>
                <w:t>Приказа</w:t>
              </w:r>
            </w:hyperlink>
            <w:r>
              <w:t xml:space="preserve"> Департамента социальной защиты населения Ивановской области от 29.12.2022 N 104)</w:t>
            </w:r>
          </w:p>
        </w:tc>
      </w:tr>
    </w:tbl>
    <w:p w:rsidR="003A272B" w:rsidRDefault="003A272B">
      <w:pPr>
        <w:pStyle w:val="ConsPlusNormal"/>
        <w:ind w:firstLine="540"/>
        <w:jc w:val="both"/>
      </w:pPr>
    </w:p>
    <w:p w:rsidR="003A272B" w:rsidRDefault="003A272B">
      <w:pPr>
        <w:pStyle w:val="ConsPlusNormal"/>
        <w:jc w:val="center"/>
        <w:outlineLvl w:val="2"/>
        <w:rPr>
          <w:b/>
          <w:bCs/>
        </w:rPr>
      </w:pPr>
      <w:r>
        <w:rPr>
          <w:b/>
          <w:bCs/>
        </w:rPr>
        <w:t>2.5. Нормативные правовые акты, регулирующие предоставление</w:t>
      </w:r>
    </w:p>
    <w:p w:rsidR="003A272B" w:rsidRDefault="003A272B">
      <w:pPr>
        <w:pStyle w:val="ConsPlusNormal"/>
        <w:jc w:val="center"/>
        <w:rPr>
          <w:b/>
          <w:bCs/>
        </w:rPr>
      </w:pPr>
      <w:r>
        <w:rPr>
          <w:b/>
          <w:bCs/>
        </w:rPr>
        <w:t>государственной услуги</w:t>
      </w:r>
    </w:p>
    <w:p w:rsidR="003A272B" w:rsidRDefault="003A272B">
      <w:pPr>
        <w:pStyle w:val="ConsPlusNormal"/>
        <w:ind w:firstLine="540"/>
        <w:jc w:val="both"/>
      </w:pPr>
    </w:p>
    <w:p w:rsidR="003A272B" w:rsidRDefault="003A272B">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Портале государственных услуг.</w:t>
      </w:r>
    </w:p>
    <w:p w:rsidR="003A272B" w:rsidRDefault="003A272B">
      <w:pPr>
        <w:pStyle w:val="ConsPlusNormal"/>
        <w:jc w:val="both"/>
      </w:pPr>
      <w:r>
        <w:t xml:space="preserve">(в ред. </w:t>
      </w:r>
      <w:hyperlink r:id="rId10" w:history="1">
        <w:r>
          <w:rPr>
            <w:color w:val="0000FF"/>
          </w:rPr>
          <w:t>Приказа</w:t>
        </w:r>
      </w:hyperlink>
      <w:r>
        <w:t xml:space="preserve"> Департамента социальной защиты населения Ивановской области от 29.12.2022 N 104)</w:t>
      </w:r>
    </w:p>
    <w:p w:rsidR="003A272B" w:rsidRDefault="003A272B">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3A272B" w:rsidRDefault="003A272B">
      <w:pPr>
        <w:pStyle w:val="ConsPlusNormal"/>
        <w:ind w:firstLine="540"/>
        <w:jc w:val="both"/>
      </w:pPr>
    </w:p>
    <w:p w:rsidR="003A272B" w:rsidRDefault="003A272B">
      <w:pPr>
        <w:pStyle w:val="ConsPlusNormal"/>
        <w:jc w:val="center"/>
        <w:outlineLvl w:val="2"/>
        <w:rPr>
          <w:b/>
          <w:bCs/>
        </w:rPr>
      </w:pPr>
      <w:bookmarkStart w:id="5" w:name="Par227"/>
      <w:bookmarkEnd w:id="5"/>
      <w:r>
        <w:rPr>
          <w:b/>
          <w:bCs/>
        </w:rPr>
        <w:t>2.6. Исчерпывающий перечень документов, необходимых</w:t>
      </w:r>
    </w:p>
    <w:p w:rsidR="003A272B" w:rsidRDefault="003A272B">
      <w:pPr>
        <w:pStyle w:val="ConsPlusNormal"/>
        <w:jc w:val="center"/>
        <w:rPr>
          <w:b/>
          <w:bCs/>
        </w:rPr>
      </w:pPr>
      <w:r>
        <w:rPr>
          <w:b/>
          <w:bCs/>
        </w:rPr>
        <w:t>в соответствии с нормативными правовыми актами</w:t>
      </w:r>
    </w:p>
    <w:p w:rsidR="003A272B" w:rsidRDefault="003A272B">
      <w:pPr>
        <w:pStyle w:val="ConsPlusNormal"/>
        <w:jc w:val="center"/>
        <w:rPr>
          <w:b/>
          <w:bCs/>
        </w:rPr>
      </w:pPr>
      <w:r>
        <w:rPr>
          <w:b/>
          <w:bCs/>
        </w:rPr>
        <w:t>для предоставления государственной услуги и услуг, которые</w:t>
      </w:r>
    </w:p>
    <w:p w:rsidR="003A272B" w:rsidRDefault="003A272B">
      <w:pPr>
        <w:pStyle w:val="ConsPlusNormal"/>
        <w:jc w:val="center"/>
        <w:rPr>
          <w:b/>
          <w:bCs/>
        </w:rPr>
      </w:pPr>
      <w:r>
        <w:rPr>
          <w:b/>
          <w:bCs/>
        </w:rPr>
        <w:t>являются необходимыми и обязательными для предоставления</w:t>
      </w:r>
    </w:p>
    <w:p w:rsidR="003A272B" w:rsidRDefault="003A272B">
      <w:pPr>
        <w:pStyle w:val="ConsPlusNormal"/>
        <w:jc w:val="center"/>
        <w:rPr>
          <w:b/>
          <w:bCs/>
        </w:rPr>
      </w:pPr>
      <w:r>
        <w:rPr>
          <w:b/>
          <w:bCs/>
        </w:rPr>
        <w:t>государственной услуги</w:t>
      </w:r>
    </w:p>
    <w:p w:rsidR="003A272B" w:rsidRDefault="003A272B">
      <w:pPr>
        <w:pStyle w:val="ConsPlusNormal"/>
        <w:jc w:val="both"/>
      </w:pPr>
    </w:p>
    <w:p w:rsidR="003A272B" w:rsidRDefault="003A272B">
      <w:pPr>
        <w:pStyle w:val="ConsPlusNormal"/>
        <w:ind w:firstLine="540"/>
        <w:jc w:val="both"/>
      </w:pPr>
      <w: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11" w:history="1">
        <w:r>
          <w:rPr>
            <w:color w:val="0000FF"/>
          </w:rPr>
          <w:t>частью 6 статьи 7</w:t>
        </w:r>
      </w:hyperlink>
      <w:r>
        <w:t xml:space="preserve"> Федерального закона от 27.07.2010 N 210-ФЗ "Об организации предоставления государственных,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A272B" w:rsidRDefault="003A272B">
      <w:pPr>
        <w:pStyle w:val="ConsPlusNormal"/>
        <w:spacing w:before="160"/>
        <w:ind w:firstLine="540"/>
        <w:jc w:val="both"/>
      </w:pPr>
      <w:bookmarkStart w:id="6" w:name="Par234"/>
      <w:bookmarkEnd w:id="6"/>
      <w:r>
        <w:t>2.6.2. Документы, необходимые для предоставления государственной услуги:</w:t>
      </w:r>
    </w:p>
    <w:p w:rsidR="003A272B" w:rsidRDefault="003A27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
        <w:gridCol w:w="4989"/>
        <w:gridCol w:w="3458"/>
      </w:tblGrid>
      <w:tr w:rsidR="003A272B">
        <w:tc>
          <w:tcPr>
            <w:tcW w:w="60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p>
        </w:tc>
        <w:tc>
          <w:tcPr>
            <w:tcW w:w="4989"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r>
              <w:t>Наименование документа</w:t>
            </w:r>
          </w:p>
        </w:tc>
        <w:tc>
          <w:tcPr>
            <w:tcW w:w="345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3A272B">
        <w:tc>
          <w:tcPr>
            <w:tcW w:w="60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1</w:t>
            </w:r>
          </w:p>
        </w:tc>
        <w:tc>
          <w:tcPr>
            <w:tcW w:w="4989"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заявление о назначении денежных выплат на питание (приложение 1 к Административному регламенту - не приводится). Форма заявления на предоставление государственной услуги размещена на официальном интернет-сайте Департамента (szn.ivanovoobl.ru), на Портале услуг (www.gosuslugi.ru)</w:t>
            </w:r>
          </w:p>
        </w:tc>
        <w:tc>
          <w:tcPr>
            <w:tcW w:w="345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представляется заявителем</w:t>
            </w:r>
          </w:p>
        </w:tc>
      </w:tr>
      <w:tr w:rsidR="003A272B">
        <w:tc>
          <w:tcPr>
            <w:tcW w:w="60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2</w:t>
            </w:r>
          </w:p>
        </w:tc>
        <w:tc>
          <w:tcPr>
            <w:tcW w:w="4989"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документ, удостоверяющий личность заявителя</w:t>
            </w:r>
          </w:p>
        </w:tc>
        <w:tc>
          <w:tcPr>
            <w:tcW w:w="345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представляется заявителем</w:t>
            </w:r>
          </w:p>
        </w:tc>
      </w:tr>
      <w:tr w:rsidR="003A272B">
        <w:tc>
          <w:tcPr>
            <w:tcW w:w="60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3</w:t>
            </w:r>
          </w:p>
        </w:tc>
        <w:tc>
          <w:tcPr>
            <w:tcW w:w="4989"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сведения о регистрации заявителя по месту жительства на территории Ивановской области</w:t>
            </w:r>
          </w:p>
        </w:tc>
        <w:tc>
          <w:tcPr>
            <w:tcW w:w="345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3A272B">
        <w:tc>
          <w:tcPr>
            <w:tcW w:w="606"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4</w:t>
            </w:r>
          </w:p>
        </w:tc>
        <w:tc>
          <w:tcPr>
            <w:tcW w:w="4989"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сведения о регистрации заявителя по месту пребывания - при обращении по месту пребывания</w:t>
            </w:r>
          </w:p>
        </w:tc>
        <w:tc>
          <w:tcPr>
            <w:tcW w:w="3458"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3A272B">
        <w:tc>
          <w:tcPr>
            <w:tcW w:w="606" w:type="dxa"/>
            <w:tcBorders>
              <w:top w:val="single" w:sz="4" w:space="0" w:color="auto"/>
              <w:left w:val="single" w:sz="4" w:space="0" w:color="auto"/>
              <w:right w:val="single" w:sz="4" w:space="0" w:color="auto"/>
            </w:tcBorders>
          </w:tcPr>
          <w:p w:rsidR="003A272B" w:rsidRDefault="003A272B">
            <w:pPr>
              <w:pStyle w:val="ConsPlusNormal"/>
              <w:jc w:val="both"/>
            </w:pPr>
            <w:r>
              <w:t>5</w:t>
            </w:r>
          </w:p>
        </w:tc>
        <w:tc>
          <w:tcPr>
            <w:tcW w:w="4989" w:type="dxa"/>
            <w:tcBorders>
              <w:top w:val="single" w:sz="4" w:space="0" w:color="auto"/>
              <w:left w:val="single" w:sz="4" w:space="0" w:color="auto"/>
              <w:right w:val="single" w:sz="4" w:space="0" w:color="auto"/>
            </w:tcBorders>
          </w:tcPr>
          <w:p w:rsidR="003A272B" w:rsidRDefault="003A272B">
            <w:pPr>
              <w:pStyle w:val="ConsPlusNormal"/>
              <w:jc w:val="both"/>
            </w:pPr>
            <w:r>
              <w:t>справка, подтверждающая право на получение полноценного питания</w:t>
            </w:r>
          </w:p>
        </w:tc>
        <w:tc>
          <w:tcPr>
            <w:tcW w:w="3458" w:type="dxa"/>
            <w:tcBorders>
              <w:top w:val="single" w:sz="4" w:space="0" w:color="auto"/>
              <w:left w:val="single" w:sz="4" w:space="0" w:color="auto"/>
              <w:right w:val="single" w:sz="4" w:space="0" w:color="auto"/>
            </w:tcBorders>
          </w:tcPr>
          <w:p w:rsidR="003A272B" w:rsidRDefault="003A272B">
            <w:pPr>
              <w:pStyle w:val="ConsPlusNormal"/>
              <w:jc w:val="both"/>
            </w:pPr>
            <w:r>
              <w:t>представляется заявителем в виде:</w:t>
            </w:r>
          </w:p>
          <w:p w:rsidR="003A272B" w:rsidRDefault="003A272B">
            <w:pPr>
              <w:pStyle w:val="ConsPlusNormal"/>
              <w:jc w:val="both"/>
            </w:pPr>
            <w:r>
              <w:t>- электронного образа документа, созданного с помощью средств сканирования, - при обращении заявителя в электронном виде с использованием единого портала;</w:t>
            </w:r>
          </w:p>
          <w:p w:rsidR="003A272B" w:rsidRDefault="003A272B">
            <w:pPr>
              <w:pStyle w:val="ConsPlusNormal"/>
              <w:jc w:val="both"/>
            </w:pPr>
            <w:r>
              <w:t>- оригинала документа - при личном обращении заявителя в территориальный орган социальной защиты населения или многофункциональный центр</w:t>
            </w:r>
          </w:p>
        </w:tc>
      </w:tr>
      <w:tr w:rsidR="003A272B">
        <w:tc>
          <w:tcPr>
            <w:tcW w:w="9053" w:type="dxa"/>
            <w:gridSpan w:val="3"/>
            <w:tcBorders>
              <w:left w:val="single" w:sz="4" w:space="0" w:color="auto"/>
              <w:bottom w:val="single" w:sz="4" w:space="0" w:color="auto"/>
              <w:right w:val="single" w:sz="4" w:space="0" w:color="auto"/>
            </w:tcBorders>
          </w:tcPr>
          <w:p w:rsidR="003A272B" w:rsidRDefault="003A272B">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Ивановской области от 03.03.2023 N 14)</w:t>
            </w:r>
          </w:p>
        </w:tc>
      </w:tr>
      <w:tr w:rsidR="003A272B">
        <w:tc>
          <w:tcPr>
            <w:tcW w:w="606" w:type="dxa"/>
            <w:tcBorders>
              <w:top w:val="single" w:sz="4" w:space="0" w:color="auto"/>
              <w:left w:val="single" w:sz="4" w:space="0" w:color="auto"/>
              <w:right w:val="single" w:sz="4" w:space="0" w:color="auto"/>
            </w:tcBorders>
          </w:tcPr>
          <w:p w:rsidR="003A272B" w:rsidRDefault="003A272B">
            <w:pPr>
              <w:pStyle w:val="ConsPlusNormal"/>
              <w:jc w:val="both"/>
            </w:pPr>
            <w:r>
              <w:t>6</w:t>
            </w:r>
          </w:p>
        </w:tc>
        <w:tc>
          <w:tcPr>
            <w:tcW w:w="4989" w:type="dxa"/>
            <w:tcBorders>
              <w:top w:val="single" w:sz="4" w:space="0" w:color="auto"/>
              <w:left w:val="single" w:sz="4" w:space="0" w:color="auto"/>
              <w:right w:val="single" w:sz="4" w:space="0" w:color="auto"/>
            </w:tcBorders>
          </w:tcPr>
          <w:p w:rsidR="003A272B" w:rsidRDefault="003A272B">
            <w:pPr>
              <w:pStyle w:val="ConsPlusNormal"/>
              <w:jc w:val="both"/>
            </w:pPr>
            <w:r>
              <w:t>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 - при обращении кормящей матери</w:t>
            </w:r>
          </w:p>
        </w:tc>
        <w:tc>
          <w:tcPr>
            <w:tcW w:w="3458" w:type="dxa"/>
            <w:tcBorders>
              <w:top w:val="single" w:sz="4" w:space="0" w:color="auto"/>
              <w:left w:val="single" w:sz="4" w:space="0" w:color="auto"/>
              <w:right w:val="single" w:sz="4" w:space="0" w:color="auto"/>
            </w:tcBorders>
          </w:tcPr>
          <w:p w:rsidR="003A272B" w:rsidRDefault="003A272B">
            <w:pPr>
              <w:pStyle w:val="ConsPlusNormal"/>
              <w:jc w:val="both"/>
            </w:pPr>
            <w:r>
              <w:t>представляется заявителем в виде:</w:t>
            </w:r>
          </w:p>
          <w:p w:rsidR="003A272B" w:rsidRDefault="003A272B">
            <w:pPr>
              <w:pStyle w:val="ConsPlusNormal"/>
              <w:jc w:val="both"/>
            </w:pPr>
            <w:r>
              <w:t>- электронного образа документа, созданного с помощью средств сканирования, - при обращении заявителя в электронном виде с использованием единого портала;</w:t>
            </w:r>
          </w:p>
          <w:p w:rsidR="003A272B" w:rsidRDefault="003A272B">
            <w:pPr>
              <w:pStyle w:val="ConsPlusNormal"/>
              <w:jc w:val="both"/>
            </w:pPr>
            <w:r>
              <w:t>- оригинала документа - при личном обращении заявителя в территориальный орган социальной защиты населения или многофункциональный центр</w:t>
            </w:r>
          </w:p>
        </w:tc>
      </w:tr>
      <w:tr w:rsidR="003A272B">
        <w:tc>
          <w:tcPr>
            <w:tcW w:w="9053" w:type="dxa"/>
            <w:gridSpan w:val="3"/>
            <w:tcBorders>
              <w:left w:val="single" w:sz="4" w:space="0" w:color="auto"/>
              <w:bottom w:val="single" w:sz="4" w:space="0" w:color="auto"/>
              <w:right w:val="single" w:sz="4" w:space="0" w:color="auto"/>
            </w:tcBorders>
          </w:tcPr>
          <w:p w:rsidR="003A272B" w:rsidRDefault="003A272B">
            <w:pPr>
              <w:pStyle w:val="ConsPlusNormal"/>
              <w:jc w:val="both"/>
            </w:pPr>
            <w:r>
              <w:t xml:space="preserve">(в ред. </w:t>
            </w:r>
            <w:hyperlink r:id="rId13" w:history="1">
              <w:r>
                <w:rPr>
                  <w:color w:val="0000FF"/>
                </w:rPr>
                <w:t>Приказа</w:t>
              </w:r>
            </w:hyperlink>
            <w:r>
              <w:t xml:space="preserve"> Департамента социальной защиты населения Ивановской области от 03.03.2023 N 14)</w:t>
            </w:r>
          </w:p>
        </w:tc>
      </w:tr>
    </w:tbl>
    <w:p w:rsidR="003A272B" w:rsidRDefault="003A272B">
      <w:pPr>
        <w:pStyle w:val="ConsPlusNormal"/>
        <w:jc w:val="both"/>
      </w:pPr>
      <w:r>
        <w:t xml:space="preserve">(п. 2.6.2 в ред. </w:t>
      </w:r>
      <w:hyperlink r:id="rId14" w:history="1">
        <w:r>
          <w:rPr>
            <w:color w:val="0000FF"/>
          </w:rPr>
          <w:t>Приказа</w:t>
        </w:r>
      </w:hyperlink>
      <w:r>
        <w:t xml:space="preserve"> Департамента социальной защиты населения Ивановской области от 29.12.2022 N 104)</w:t>
      </w:r>
    </w:p>
    <w:p w:rsidR="003A272B" w:rsidRDefault="003A272B">
      <w:pPr>
        <w:pStyle w:val="ConsPlusNormal"/>
        <w:ind w:firstLine="540"/>
        <w:jc w:val="both"/>
      </w:pPr>
    </w:p>
    <w:p w:rsidR="003A272B" w:rsidRDefault="003A272B">
      <w:pPr>
        <w:pStyle w:val="ConsPlusNormal"/>
        <w:ind w:firstLine="540"/>
        <w:jc w:val="both"/>
      </w:pPr>
      <w:bookmarkStart w:id="7" w:name="Par265"/>
      <w:bookmarkEnd w:id="7"/>
      <w:r>
        <w:t xml:space="preserve">2.6.3. Кроме того, в определенных случаях дополнительно к документам, указанным в </w:t>
      </w:r>
      <w:hyperlink w:anchor="Par234" w:history="1">
        <w:r>
          <w:rPr>
            <w:color w:val="0000FF"/>
          </w:rPr>
          <w:t>пункте 2.6.2</w:t>
        </w:r>
      </w:hyperlink>
      <w:r>
        <w:t xml:space="preserve"> Административного регламента, необходимы следующие документы:</w:t>
      </w:r>
    </w:p>
    <w:p w:rsidR="003A272B" w:rsidRDefault="003A27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5272"/>
        <w:gridCol w:w="3240"/>
      </w:tblGrid>
      <w:tr w:rsidR="003A272B">
        <w:tc>
          <w:tcPr>
            <w:tcW w:w="534"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r>
              <w:t>Наименование документа</w:t>
            </w:r>
          </w:p>
        </w:tc>
        <w:tc>
          <w:tcPr>
            <w:tcW w:w="3240"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3A272B">
        <w:tc>
          <w:tcPr>
            <w:tcW w:w="534"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1</w:t>
            </w:r>
          </w:p>
        </w:tc>
        <w:tc>
          <w:tcPr>
            <w:tcW w:w="8512" w:type="dxa"/>
            <w:gridSpan w:val="2"/>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если обращается представитель заявителя:</w:t>
            </w:r>
          </w:p>
        </w:tc>
      </w:tr>
      <w:tr w:rsidR="003A272B">
        <w:tc>
          <w:tcPr>
            <w:tcW w:w="534"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1.1</w:t>
            </w:r>
          </w:p>
        </w:tc>
        <w:tc>
          <w:tcPr>
            <w:tcW w:w="5272"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доверенность на представление интересов заявителя</w:t>
            </w:r>
          </w:p>
        </w:tc>
        <w:tc>
          <w:tcPr>
            <w:tcW w:w="3240"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представляется представителем заявителя</w:t>
            </w:r>
          </w:p>
        </w:tc>
      </w:tr>
      <w:tr w:rsidR="003A272B">
        <w:tc>
          <w:tcPr>
            <w:tcW w:w="534"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1.2</w:t>
            </w:r>
          </w:p>
        </w:tc>
        <w:tc>
          <w:tcPr>
            <w:tcW w:w="5272"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документ, удостоверяющий личность представителя заявителя</w:t>
            </w:r>
          </w:p>
        </w:tc>
        <w:tc>
          <w:tcPr>
            <w:tcW w:w="3240"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представляется представителем заявителя</w:t>
            </w:r>
          </w:p>
        </w:tc>
      </w:tr>
      <w:tr w:rsidR="003A272B">
        <w:tc>
          <w:tcPr>
            <w:tcW w:w="534"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2</w:t>
            </w:r>
          </w:p>
        </w:tc>
        <w:tc>
          <w:tcPr>
            <w:tcW w:w="8512" w:type="dxa"/>
            <w:gridSpan w:val="2"/>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для заявителей, имеющих регистрацию по месту жительства и обращающихся за государственной услугой по месту пребывания:</w:t>
            </w:r>
          </w:p>
        </w:tc>
      </w:tr>
      <w:tr w:rsidR="003A272B">
        <w:tc>
          <w:tcPr>
            <w:tcW w:w="534"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lastRenderedPageBreak/>
              <w:t>2.1</w:t>
            </w:r>
          </w:p>
        </w:tc>
        <w:tc>
          <w:tcPr>
            <w:tcW w:w="5272"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справка (информация) территориального органа социальной защиты населения о неполучении (прекращении) денежной выплаты на питание беременной женщине или кормящей матери по предыдущему месту жительства, месту пребывания</w:t>
            </w:r>
          </w:p>
        </w:tc>
        <w:tc>
          <w:tcPr>
            <w:tcW w:w="3240"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3A272B">
        <w:tc>
          <w:tcPr>
            <w:tcW w:w="534" w:type="dxa"/>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3 - 3.2</w:t>
            </w:r>
          </w:p>
        </w:tc>
        <w:tc>
          <w:tcPr>
            <w:tcW w:w="8512" w:type="dxa"/>
            <w:gridSpan w:val="2"/>
            <w:tcBorders>
              <w:top w:val="single" w:sz="4" w:space="0" w:color="auto"/>
              <w:left w:val="single" w:sz="4" w:space="0" w:color="auto"/>
              <w:bottom w:val="single" w:sz="4" w:space="0" w:color="auto"/>
              <w:right w:val="single" w:sz="4" w:space="0" w:color="auto"/>
            </w:tcBorders>
          </w:tcPr>
          <w:p w:rsidR="003A272B" w:rsidRDefault="003A272B">
            <w:pPr>
              <w:pStyle w:val="ConsPlusNormal"/>
              <w:jc w:val="both"/>
            </w:pPr>
            <w:r>
              <w:t xml:space="preserve">исключены. - </w:t>
            </w:r>
            <w:hyperlink r:id="rId15" w:history="1">
              <w:r>
                <w:rPr>
                  <w:color w:val="0000FF"/>
                </w:rPr>
                <w:t>Приказ</w:t>
              </w:r>
            </w:hyperlink>
            <w:r>
              <w:t xml:space="preserve"> Департамента социальной защиты населения Ивановской области от 08.10.2019 N 88</w:t>
            </w:r>
          </w:p>
        </w:tc>
      </w:tr>
    </w:tbl>
    <w:p w:rsidR="003A272B" w:rsidRDefault="003A272B">
      <w:pPr>
        <w:pStyle w:val="ConsPlusNormal"/>
        <w:ind w:firstLine="540"/>
        <w:jc w:val="both"/>
      </w:pPr>
    </w:p>
    <w:p w:rsidR="003A272B" w:rsidRDefault="003A272B">
      <w:pPr>
        <w:pStyle w:val="ConsPlusNormal"/>
        <w:ind w:firstLine="540"/>
        <w:jc w:val="both"/>
      </w:pPr>
      <w:r>
        <w:t>2.6.4. Заявитель несет ответственность за достоверность и полноту представленных сведений и документов, обязанность по представлению которых на него возложена.</w:t>
      </w:r>
    </w:p>
    <w:p w:rsidR="003A272B" w:rsidRDefault="003A272B">
      <w:pPr>
        <w:pStyle w:val="ConsPlusNormal"/>
        <w:spacing w:before="160"/>
        <w:ind w:firstLine="540"/>
        <w:jc w:val="both"/>
      </w:pPr>
      <w:r>
        <w:t>Документы, необходимые для назначения денежных выплат на питание, могут быть представлены как в подлинниках, так и в копиях, заверенных в установленном порядке.</w:t>
      </w:r>
    </w:p>
    <w:p w:rsidR="003A272B" w:rsidRDefault="003A272B">
      <w:pPr>
        <w:pStyle w:val="ConsPlusNormal"/>
        <w:spacing w:before="160"/>
        <w:ind w:firstLine="540"/>
        <w:jc w:val="both"/>
      </w:pPr>
      <w:r>
        <w:t>При предоставлении копий документов заявителем предоставляются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3A272B" w:rsidRDefault="003A272B">
      <w:pPr>
        <w:pStyle w:val="ConsPlusNormal"/>
        <w:spacing w:before="160"/>
        <w:ind w:firstLine="540"/>
        <w:jc w:val="both"/>
      </w:pPr>
      <w:r>
        <w:t>2.6.5. Специалисты, должностные лица, участвующие в предоставлении государственной услуги, не вправе требовать от заявителя:</w:t>
      </w:r>
    </w:p>
    <w:p w:rsidR="003A272B" w:rsidRDefault="003A272B">
      <w:pPr>
        <w:pStyle w:val="ConsPlusNormal"/>
        <w:spacing w:before="1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A272B" w:rsidRDefault="003A272B">
      <w:pPr>
        <w:pStyle w:val="ConsPlusNormal"/>
        <w:spacing w:before="160"/>
        <w:ind w:firstLine="540"/>
        <w:jc w:val="both"/>
      </w:pPr>
      <w: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3A272B" w:rsidRDefault="003A272B">
      <w:pPr>
        <w:pStyle w:val="ConsPlusNormal"/>
        <w:spacing w:before="16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3A272B" w:rsidRDefault="003A272B">
      <w:pPr>
        <w:pStyle w:val="ConsPlusNormal"/>
        <w:spacing w:before="1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A272B" w:rsidRDefault="003A272B">
      <w:pPr>
        <w:pStyle w:val="ConsPlusNormal"/>
        <w:spacing w:before="16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A272B" w:rsidRDefault="003A272B">
      <w:pPr>
        <w:pStyle w:val="ConsPlusNormal"/>
        <w:spacing w:before="16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A272B" w:rsidRDefault="003A272B">
      <w:pPr>
        <w:pStyle w:val="ConsPlusNormal"/>
        <w:spacing w:before="1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A272B" w:rsidRDefault="003A272B">
      <w:pPr>
        <w:pStyle w:val="ConsPlusNormal"/>
        <w:spacing w:before="16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6"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7"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272B" w:rsidRDefault="003A272B">
      <w:pPr>
        <w:pStyle w:val="ConsPlusNormal"/>
        <w:spacing w:before="16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18" w:history="1">
        <w:r>
          <w:rPr>
            <w:color w:val="0000FF"/>
          </w:rPr>
          <w:t>п. 7.2 части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272B" w:rsidRDefault="003A272B">
      <w:pPr>
        <w:pStyle w:val="ConsPlusNormal"/>
        <w:jc w:val="both"/>
      </w:pPr>
      <w:r>
        <w:t xml:space="preserve">(пп. 5 введен </w:t>
      </w:r>
      <w:hyperlink r:id="rId19" w:history="1">
        <w:r>
          <w:rPr>
            <w:color w:val="0000FF"/>
          </w:rPr>
          <w:t>Приказом</w:t>
        </w:r>
      </w:hyperlink>
      <w:r>
        <w:t xml:space="preserve"> Департамента социальной защиты населения Ивановской области от 19.07.2021 N 48)</w:t>
      </w:r>
    </w:p>
    <w:p w:rsidR="003A272B" w:rsidRDefault="003A272B">
      <w:pPr>
        <w:pStyle w:val="ConsPlusNormal"/>
        <w:spacing w:before="160"/>
        <w:ind w:firstLine="540"/>
        <w:jc w:val="both"/>
      </w:pPr>
      <w:r>
        <w:t>2.6.6.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3A272B" w:rsidRDefault="003A272B">
      <w:pPr>
        <w:pStyle w:val="ConsPlusNormal"/>
        <w:spacing w:before="160"/>
        <w:ind w:firstLine="540"/>
        <w:jc w:val="both"/>
      </w:pPr>
      <w:r>
        <w:t>2.6.7.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ОГКУ, в многофункциональный центр по месту жительства (либо по месту пребывания, если место жительства находится на территории Ивановской области),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3A272B" w:rsidRDefault="003A272B">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Ивановской области от 03.03.2023 N 14)</w:t>
      </w:r>
    </w:p>
    <w:p w:rsidR="003A272B" w:rsidRDefault="003A272B">
      <w:pPr>
        <w:pStyle w:val="ConsPlusNormal"/>
        <w:spacing w:before="16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w:t>
      </w:r>
    </w:p>
    <w:p w:rsidR="003A272B" w:rsidRDefault="003A272B">
      <w:pPr>
        <w:pStyle w:val="ConsPlusNormal"/>
        <w:spacing w:before="160"/>
        <w:ind w:firstLine="540"/>
        <w:jc w:val="both"/>
      </w:pPr>
      <w:r>
        <w:lastRenderedPageBreak/>
        <w:t>При поступлении заявления в форме электронного документа, заявителю в течение одного рабочего дня направляется электронное сообщение о поступлении заявления.</w:t>
      </w:r>
    </w:p>
    <w:p w:rsidR="003A272B" w:rsidRDefault="003A272B">
      <w:pPr>
        <w:pStyle w:val="ConsPlusNormal"/>
        <w:jc w:val="both"/>
      </w:pPr>
      <w:r>
        <w:t xml:space="preserve">(абзац введен </w:t>
      </w:r>
      <w:hyperlink r:id="rId21" w:history="1">
        <w:r>
          <w:rPr>
            <w:color w:val="0000FF"/>
          </w:rPr>
          <w:t>Приказом</w:t>
        </w:r>
      </w:hyperlink>
      <w:r>
        <w:t xml:space="preserve"> Департамента социальной защиты населения Ивановской области от 03.03.2023 N 14)</w:t>
      </w:r>
    </w:p>
    <w:p w:rsidR="003A272B" w:rsidRDefault="003A272B">
      <w:pPr>
        <w:pStyle w:val="ConsPlusNormal"/>
        <w:spacing w:before="160"/>
        <w:ind w:firstLine="540"/>
        <w:jc w:val="both"/>
      </w:pPr>
      <w:bookmarkStart w:id="8" w:name="Par306"/>
      <w:bookmarkEnd w:id="8"/>
      <w:r>
        <w:t>2.6.8. Требования, предъявляемые к представляемым документам:</w:t>
      </w:r>
    </w:p>
    <w:p w:rsidR="003A272B" w:rsidRDefault="003A272B">
      <w:pPr>
        <w:pStyle w:val="ConsPlusNormal"/>
        <w:spacing w:before="160"/>
        <w:ind w:firstLine="540"/>
        <w:jc w:val="both"/>
      </w:pPr>
      <w:r>
        <w:t>- документы должны поддаваться прочтению;</w:t>
      </w:r>
    </w:p>
    <w:p w:rsidR="003A272B" w:rsidRDefault="003A272B">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3A272B" w:rsidRDefault="003A272B">
      <w:pPr>
        <w:pStyle w:val="ConsPlusNormal"/>
        <w:spacing w:before="16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3A272B" w:rsidRDefault="003A272B">
      <w:pPr>
        <w:pStyle w:val="ConsPlusNormal"/>
        <w:spacing w:before="160"/>
        <w:ind w:firstLine="540"/>
        <w:jc w:val="both"/>
      </w:pPr>
      <w:r>
        <w:t>- копии документов, направляемые по почте, должны быть заверены в соответствии с требованиями законодательства;</w:t>
      </w:r>
    </w:p>
    <w:p w:rsidR="003A272B" w:rsidRDefault="003A272B">
      <w:pPr>
        <w:pStyle w:val="ConsPlusNormal"/>
        <w:spacing w:before="160"/>
        <w:ind w:firstLine="540"/>
        <w:jc w:val="both"/>
      </w:pPr>
      <w:r>
        <w:t>- срок действия справки, подтверждающей право на получение полноценного питания, не может превышать одного месяца со дня ее выдачи.</w:t>
      </w:r>
    </w:p>
    <w:p w:rsidR="003A272B" w:rsidRDefault="003A272B">
      <w:pPr>
        <w:pStyle w:val="ConsPlusNormal"/>
        <w:spacing w:before="160"/>
        <w:ind w:firstLine="540"/>
        <w:jc w:val="both"/>
      </w:pPr>
      <w:r>
        <w:t>Справка, подтверждающая право на получение полноценного питания, должна содержать следующие сведения:</w:t>
      </w:r>
    </w:p>
    <w:p w:rsidR="003A272B" w:rsidRDefault="003A272B">
      <w:pPr>
        <w:pStyle w:val="ConsPlusNormal"/>
        <w:spacing w:before="160"/>
        <w:ind w:firstLine="540"/>
        <w:jc w:val="both"/>
      </w:pPr>
      <w:r>
        <w:t>- наименование медицинского учреждения, выдавшего справку;</w:t>
      </w:r>
    </w:p>
    <w:p w:rsidR="003A272B" w:rsidRDefault="003A272B">
      <w:pPr>
        <w:pStyle w:val="ConsPlusNormal"/>
        <w:spacing w:before="160"/>
        <w:ind w:firstLine="540"/>
        <w:jc w:val="both"/>
      </w:pPr>
      <w:r>
        <w:t>- ФИО (полностью) лица, выдавшего справку, и его подпись;</w:t>
      </w:r>
    </w:p>
    <w:p w:rsidR="003A272B" w:rsidRDefault="003A272B">
      <w:pPr>
        <w:pStyle w:val="ConsPlusNormal"/>
        <w:spacing w:before="160"/>
        <w:ind w:firstLine="540"/>
        <w:jc w:val="both"/>
      </w:pPr>
      <w:r>
        <w:t>- дату выдачи и номер справки;</w:t>
      </w:r>
    </w:p>
    <w:p w:rsidR="003A272B" w:rsidRDefault="003A272B">
      <w:pPr>
        <w:pStyle w:val="ConsPlusNormal"/>
        <w:jc w:val="both"/>
      </w:pPr>
      <w:r>
        <w:t xml:space="preserve">(в ред. </w:t>
      </w:r>
      <w:hyperlink r:id="rId22" w:history="1">
        <w:r>
          <w:rPr>
            <w:color w:val="0000FF"/>
          </w:rPr>
          <w:t>Приказа</w:t>
        </w:r>
      </w:hyperlink>
      <w:r>
        <w:t xml:space="preserve"> Департамента социальной защиты населения Ивановской области от 29.12.2022 N 104)</w:t>
      </w:r>
    </w:p>
    <w:p w:rsidR="003A272B" w:rsidRDefault="003A272B">
      <w:pPr>
        <w:pStyle w:val="ConsPlusNormal"/>
        <w:spacing w:before="160"/>
        <w:ind w:firstLine="540"/>
        <w:jc w:val="both"/>
      </w:pPr>
      <w:r>
        <w:t>- ФИО (полностью), год рождения и адрес места жительства, пребывания беременной женщины, кормящей матери;</w:t>
      </w:r>
    </w:p>
    <w:p w:rsidR="003A272B" w:rsidRDefault="003A272B">
      <w:pPr>
        <w:pStyle w:val="ConsPlusNormal"/>
        <w:spacing w:before="160"/>
        <w:ind w:firstLine="540"/>
        <w:jc w:val="both"/>
      </w:pPr>
      <w:r>
        <w:t>- для беременной женщины - дату постановки на учет и срок беременности;</w:t>
      </w:r>
    </w:p>
    <w:p w:rsidR="003A272B" w:rsidRDefault="003A272B">
      <w:pPr>
        <w:pStyle w:val="ConsPlusNormal"/>
        <w:spacing w:before="160"/>
        <w:ind w:firstLine="540"/>
        <w:jc w:val="both"/>
      </w:pPr>
      <w:r>
        <w:t>- для кормящей матери - факт кормления грудным молоком.</w:t>
      </w:r>
    </w:p>
    <w:p w:rsidR="003A272B" w:rsidRDefault="003A272B">
      <w:pPr>
        <w:pStyle w:val="ConsPlusNormal"/>
        <w:spacing w:before="160"/>
        <w:ind w:firstLine="540"/>
        <w:jc w:val="both"/>
      </w:pPr>
      <w:r>
        <w:t>Справка, подтверждающая право на получение денежной выплаты на питание, должна быть выдана:</w:t>
      </w:r>
    </w:p>
    <w:p w:rsidR="003A272B" w:rsidRDefault="003A272B">
      <w:pPr>
        <w:pStyle w:val="ConsPlusNormal"/>
        <w:spacing w:before="160"/>
        <w:ind w:firstLine="540"/>
        <w:jc w:val="both"/>
      </w:pPr>
      <w:r>
        <w:t>- беременным женщинам - акушером-гинекологом;</w:t>
      </w:r>
    </w:p>
    <w:p w:rsidR="003A272B" w:rsidRDefault="003A272B">
      <w:pPr>
        <w:pStyle w:val="ConsPlusNormal"/>
        <w:spacing w:before="160"/>
        <w:ind w:firstLine="540"/>
        <w:jc w:val="both"/>
      </w:pPr>
      <w:r>
        <w:t>- кормящим матерям - участковым педиатром, педиатром, врачом общей (семейной) практики, а при их отсутствии - терапевтом.</w:t>
      </w:r>
    </w:p>
    <w:p w:rsidR="003A272B" w:rsidRDefault="003A272B">
      <w:pPr>
        <w:pStyle w:val="ConsPlusNormal"/>
        <w:ind w:firstLine="540"/>
        <w:jc w:val="both"/>
      </w:pPr>
    </w:p>
    <w:p w:rsidR="003A272B" w:rsidRDefault="003A272B">
      <w:pPr>
        <w:pStyle w:val="ConsPlusNormal"/>
        <w:jc w:val="center"/>
        <w:outlineLvl w:val="2"/>
        <w:rPr>
          <w:b/>
          <w:bCs/>
        </w:rPr>
      </w:pPr>
      <w:r>
        <w:rPr>
          <w:b/>
          <w:bCs/>
        </w:rPr>
        <w:t>2.6'. Перечень услуг, которые являются необходимыми</w:t>
      </w:r>
    </w:p>
    <w:p w:rsidR="003A272B" w:rsidRDefault="003A272B">
      <w:pPr>
        <w:pStyle w:val="ConsPlusNormal"/>
        <w:jc w:val="center"/>
        <w:rPr>
          <w:b/>
          <w:bCs/>
        </w:rPr>
      </w:pPr>
      <w:r>
        <w:rPr>
          <w:b/>
          <w:bCs/>
        </w:rPr>
        <w:t>и обязательными для предоставления государственной услуги,</w:t>
      </w:r>
    </w:p>
    <w:p w:rsidR="003A272B" w:rsidRDefault="003A272B">
      <w:pPr>
        <w:pStyle w:val="ConsPlusNormal"/>
        <w:jc w:val="center"/>
        <w:rPr>
          <w:b/>
          <w:bCs/>
        </w:rPr>
      </w:pPr>
      <w:r>
        <w:rPr>
          <w:b/>
          <w:bCs/>
        </w:rPr>
        <w:t>в том числе сведения о документе (документах), выдаваемом</w:t>
      </w:r>
    </w:p>
    <w:p w:rsidR="003A272B" w:rsidRDefault="003A272B">
      <w:pPr>
        <w:pStyle w:val="ConsPlusNormal"/>
        <w:jc w:val="center"/>
        <w:rPr>
          <w:b/>
          <w:bCs/>
        </w:rPr>
      </w:pPr>
      <w:r>
        <w:rPr>
          <w:b/>
          <w:bCs/>
        </w:rPr>
        <w:t>(выдаваемых) организациями, участвующими в предоставлении</w:t>
      </w:r>
    </w:p>
    <w:p w:rsidR="003A272B" w:rsidRDefault="003A272B">
      <w:pPr>
        <w:pStyle w:val="ConsPlusNormal"/>
        <w:jc w:val="center"/>
        <w:rPr>
          <w:b/>
          <w:bCs/>
        </w:rPr>
      </w:pPr>
      <w:r>
        <w:rPr>
          <w:b/>
          <w:bCs/>
        </w:rPr>
        <w:t>государственной услуги</w:t>
      </w:r>
    </w:p>
    <w:p w:rsidR="003A272B" w:rsidRDefault="003A272B">
      <w:pPr>
        <w:pStyle w:val="ConsPlusNormal"/>
        <w:jc w:val="center"/>
      </w:pPr>
      <w:r>
        <w:t xml:space="preserve">(в ред. </w:t>
      </w:r>
      <w:hyperlink r:id="rId23" w:history="1">
        <w:r>
          <w:rPr>
            <w:color w:val="0000FF"/>
          </w:rPr>
          <w:t>Приказа</w:t>
        </w:r>
      </w:hyperlink>
      <w:r>
        <w:t xml:space="preserve"> Департамента социальной защиты населения</w:t>
      </w:r>
    </w:p>
    <w:p w:rsidR="003A272B" w:rsidRDefault="003A272B">
      <w:pPr>
        <w:pStyle w:val="ConsPlusNormal"/>
        <w:jc w:val="center"/>
      </w:pPr>
      <w:r>
        <w:t>Ивановской области от 08.10.2019 N 88)</w:t>
      </w:r>
    </w:p>
    <w:p w:rsidR="003A272B" w:rsidRDefault="003A272B">
      <w:pPr>
        <w:pStyle w:val="ConsPlusNormal"/>
        <w:jc w:val="center"/>
      </w:pPr>
    </w:p>
    <w:p w:rsidR="003A272B" w:rsidRDefault="003A272B">
      <w:pPr>
        <w:pStyle w:val="ConsPlusNormal"/>
        <w:ind w:firstLine="540"/>
        <w:jc w:val="both"/>
      </w:pPr>
      <w:r>
        <w:t>К услугам, необходимым и обязательным для получения государственной услуги, относится нотариальное удостоверение документов, в том числе доверенностей и переводов, осуществляемое нотариусами, - при обращении представителя заявителя.</w:t>
      </w:r>
    </w:p>
    <w:p w:rsidR="003A272B" w:rsidRDefault="003A272B">
      <w:pPr>
        <w:pStyle w:val="ConsPlusNormal"/>
        <w:jc w:val="both"/>
      </w:pPr>
      <w:r>
        <w:t xml:space="preserve">(в ред. </w:t>
      </w:r>
      <w:hyperlink r:id="rId24" w:history="1">
        <w:r>
          <w:rPr>
            <w:color w:val="0000FF"/>
          </w:rPr>
          <w:t>Приказа</w:t>
        </w:r>
      </w:hyperlink>
      <w:r>
        <w:t xml:space="preserve"> Департамента социальной защиты населения Ивановской области от 03.03.2023 N 14)</w:t>
      </w:r>
    </w:p>
    <w:p w:rsidR="003A272B" w:rsidRDefault="003A272B">
      <w:pPr>
        <w:pStyle w:val="ConsPlusNormal"/>
        <w:ind w:firstLine="540"/>
        <w:jc w:val="both"/>
      </w:pPr>
    </w:p>
    <w:p w:rsidR="003A272B" w:rsidRDefault="003A272B">
      <w:pPr>
        <w:pStyle w:val="ConsPlusNormal"/>
        <w:jc w:val="center"/>
        <w:outlineLvl w:val="2"/>
        <w:rPr>
          <w:b/>
          <w:bCs/>
        </w:rPr>
      </w:pPr>
      <w:r>
        <w:rPr>
          <w:b/>
          <w:bCs/>
        </w:rPr>
        <w:t>2.7. Исчерпывающий перечень оснований для отказа</w:t>
      </w:r>
    </w:p>
    <w:p w:rsidR="003A272B" w:rsidRDefault="003A272B">
      <w:pPr>
        <w:pStyle w:val="ConsPlusNormal"/>
        <w:jc w:val="center"/>
        <w:rPr>
          <w:b/>
          <w:bCs/>
        </w:rPr>
      </w:pPr>
      <w:r>
        <w:rPr>
          <w:b/>
          <w:bCs/>
        </w:rPr>
        <w:t>в приеме документов, необходимых для предоставления</w:t>
      </w:r>
    </w:p>
    <w:p w:rsidR="003A272B" w:rsidRDefault="003A272B">
      <w:pPr>
        <w:pStyle w:val="ConsPlusNormal"/>
        <w:jc w:val="center"/>
        <w:rPr>
          <w:b/>
          <w:bCs/>
        </w:rPr>
      </w:pPr>
      <w:r>
        <w:rPr>
          <w:b/>
          <w:bCs/>
        </w:rPr>
        <w:t>государственной услуги</w:t>
      </w:r>
    </w:p>
    <w:p w:rsidR="003A272B" w:rsidRDefault="003A272B">
      <w:pPr>
        <w:pStyle w:val="ConsPlusNormal"/>
        <w:ind w:firstLine="540"/>
        <w:jc w:val="both"/>
      </w:pPr>
    </w:p>
    <w:p w:rsidR="003A272B" w:rsidRDefault="003A272B">
      <w:pPr>
        <w:pStyle w:val="ConsPlusNormal"/>
        <w:ind w:firstLine="540"/>
        <w:jc w:val="both"/>
      </w:pPr>
      <w:r>
        <w:t>Оснований для отказа в приеме документов, необходимых для предоставления государственной услуги, не предусмотрено.</w:t>
      </w:r>
    </w:p>
    <w:p w:rsidR="003A272B" w:rsidRDefault="003A272B">
      <w:pPr>
        <w:pStyle w:val="ConsPlusNormal"/>
        <w:ind w:firstLine="540"/>
        <w:jc w:val="both"/>
      </w:pPr>
    </w:p>
    <w:p w:rsidR="003A272B" w:rsidRDefault="003A272B">
      <w:pPr>
        <w:pStyle w:val="ConsPlusNormal"/>
        <w:jc w:val="center"/>
        <w:outlineLvl w:val="2"/>
        <w:rPr>
          <w:b/>
          <w:bCs/>
        </w:rPr>
      </w:pPr>
      <w:bookmarkStart w:id="9" w:name="Par341"/>
      <w:bookmarkEnd w:id="9"/>
      <w:r>
        <w:rPr>
          <w:b/>
          <w:bCs/>
        </w:rPr>
        <w:t>2.8. Исчерпывающий перечень оснований для отказа</w:t>
      </w:r>
    </w:p>
    <w:p w:rsidR="003A272B" w:rsidRDefault="003A272B">
      <w:pPr>
        <w:pStyle w:val="ConsPlusNormal"/>
        <w:jc w:val="center"/>
        <w:rPr>
          <w:b/>
          <w:bCs/>
        </w:rPr>
      </w:pPr>
      <w:r>
        <w:rPr>
          <w:b/>
          <w:bCs/>
        </w:rPr>
        <w:t>в предоставлении государственной услуги</w:t>
      </w:r>
    </w:p>
    <w:p w:rsidR="003A272B" w:rsidRDefault="003A272B">
      <w:pPr>
        <w:pStyle w:val="ConsPlusNormal"/>
        <w:ind w:firstLine="540"/>
        <w:jc w:val="both"/>
      </w:pPr>
    </w:p>
    <w:p w:rsidR="003A272B" w:rsidRDefault="003A272B">
      <w:pPr>
        <w:pStyle w:val="ConsPlusNormal"/>
        <w:ind w:firstLine="540"/>
        <w:jc w:val="both"/>
      </w:pPr>
      <w:r>
        <w:t>Основаниями для отказа в предоставлении государственной услуги заявителю являются:</w:t>
      </w:r>
    </w:p>
    <w:p w:rsidR="003A272B" w:rsidRDefault="003A272B">
      <w:pPr>
        <w:pStyle w:val="ConsPlusNormal"/>
        <w:spacing w:before="160"/>
        <w:ind w:firstLine="540"/>
        <w:jc w:val="both"/>
      </w:pPr>
      <w:r>
        <w:t>- выявление на стадии рассмотрения документов факта представления заведомо ложных и (или) недостоверных сведений;</w:t>
      </w:r>
    </w:p>
    <w:p w:rsidR="003A272B" w:rsidRDefault="003A272B">
      <w:pPr>
        <w:pStyle w:val="ConsPlusNormal"/>
        <w:spacing w:before="160"/>
        <w:ind w:firstLine="540"/>
        <w:jc w:val="both"/>
      </w:pPr>
      <w:r>
        <w:t>- истечение срока действия справки, подтверждающей право на получение денежной выплаты на питание;</w:t>
      </w:r>
    </w:p>
    <w:p w:rsidR="003A272B" w:rsidRDefault="003A272B">
      <w:pPr>
        <w:pStyle w:val="ConsPlusNormal"/>
        <w:spacing w:before="160"/>
        <w:ind w:firstLine="540"/>
        <w:jc w:val="both"/>
      </w:pPr>
      <w:r>
        <w:t>- отсутствие у заявителя подтвержденного регистрацией или решением суда места жительства или места пребывания на территории Ивановской области;</w:t>
      </w:r>
    </w:p>
    <w:p w:rsidR="003A272B" w:rsidRDefault="003A272B">
      <w:pPr>
        <w:pStyle w:val="ConsPlusNormal"/>
        <w:jc w:val="both"/>
      </w:pPr>
      <w:r>
        <w:t xml:space="preserve">(абзац введен </w:t>
      </w:r>
      <w:hyperlink r:id="rId25" w:history="1">
        <w:r>
          <w:rPr>
            <w:color w:val="0000FF"/>
          </w:rPr>
          <w:t>Приказом</w:t>
        </w:r>
      </w:hyperlink>
      <w:r>
        <w:t xml:space="preserve"> Департамента социальной защиты населения Ивановской области от 29.12.2022 N 104)</w:t>
      </w:r>
    </w:p>
    <w:p w:rsidR="003A272B" w:rsidRDefault="003A272B">
      <w:pPr>
        <w:pStyle w:val="ConsPlusNormal"/>
        <w:spacing w:before="160"/>
        <w:ind w:firstLine="540"/>
        <w:jc w:val="both"/>
      </w:pPr>
      <w:r>
        <w:t>- отсутствие в реестре справок, подтверждающих право беременных женщин и кормящих матерей на получение полноценного питания, сведений о справке, представленной заявителем.</w:t>
      </w:r>
    </w:p>
    <w:p w:rsidR="003A272B" w:rsidRDefault="003A272B">
      <w:pPr>
        <w:pStyle w:val="ConsPlusNormal"/>
        <w:jc w:val="both"/>
      </w:pPr>
      <w:r>
        <w:t xml:space="preserve">(абзац введен </w:t>
      </w:r>
      <w:hyperlink r:id="rId26" w:history="1">
        <w:r>
          <w:rPr>
            <w:color w:val="0000FF"/>
          </w:rPr>
          <w:t>Приказом</w:t>
        </w:r>
      </w:hyperlink>
      <w:r>
        <w:t xml:space="preserve"> Департамента социальной защиты населения Ивановской области от 29.12.2022 N 104)</w:t>
      </w:r>
    </w:p>
    <w:p w:rsidR="003A272B" w:rsidRDefault="003A272B">
      <w:pPr>
        <w:pStyle w:val="ConsPlusNormal"/>
        <w:ind w:firstLine="540"/>
        <w:jc w:val="both"/>
      </w:pPr>
    </w:p>
    <w:p w:rsidR="003A272B" w:rsidRDefault="003A272B">
      <w:pPr>
        <w:pStyle w:val="ConsPlusNormal"/>
        <w:jc w:val="center"/>
        <w:outlineLvl w:val="2"/>
        <w:rPr>
          <w:b/>
          <w:bCs/>
        </w:rPr>
      </w:pPr>
      <w:r>
        <w:rPr>
          <w:b/>
          <w:bCs/>
        </w:rPr>
        <w:t>2.9. Исчерпывающий перечень оснований для прекращения,</w:t>
      </w:r>
    </w:p>
    <w:p w:rsidR="003A272B" w:rsidRDefault="003A272B">
      <w:pPr>
        <w:pStyle w:val="ConsPlusNormal"/>
        <w:jc w:val="center"/>
        <w:rPr>
          <w:b/>
          <w:bCs/>
        </w:rPr>
      </w:pPr>
      <w:r>
        <w:rPr>
          <w:b/>
          <w:bCs/>
        </w:rPr>
        <w:lastRenderedPageBreak/>
        <w:t>приостановления предоставления денежной выплаты на питание</w:t>
      </w:r>
    </w:p>
    <w:p w:rsidR="003A272B" w:rsidRDefault="003A272B">
      <w:pPr>
        <w:pStyle w:val="ConsPlusNormal"/>
        <w:jc w:val="center"/>
        <w:rPr>
          <w:b/>
          <w:bCs/>
        </w:rPr>
      </w:pPr>
      <w:r>
        <w:rPr>
          <w:b/>
          <w:bCs/>
        </w:rPr>
        <w:t>кормящей матери</w:t>
      </w:r>
    </w:p>
    <w:p w:rsidR="003A272B" w:rsidRDefault="003A272B">
      <w:pPr>
        <w:pStyle w:val="ConsPlusNormal"/>
        <w:jc w:val="center"/>
      </w:pPr>
      <w:r>
        <w:t xml:space="preserve">(в ред. </w:t>
      </w:r>
      <w:hyperlink r:id="rId27" w:history="1">
        <w:r>
          <w:rPr>
            <w:color w:val="0000FF"/>
          </w:rPr>
          <w:t>Приказа</w:t>
        </w:r>
      </w:hyperlink>
      <w:r>
        <w:t xml:space="preserve"> Департамента социальной защиты населения</w:t>
      </w:r>
    </w:p>
    <w:p w:rsidR="003A272B" w:rsidRDefault="003A272B">
      <w:pPr>
        <w:pStyle w:val="ConsPlusNormal"/>
        <w:jc w:val="center"/>
      </w:pPr>
      <w:r>
        <w:t>Ивановской области от 29.12.2022 N 104)</w:t>
      </w:r>
    </w:p>
    <w:p w:rsidR="003A272B" w:rsidRDefault="003A272B">
      <w:pPr>
        <w:pStyle w:val="ConsPlusNormal"/>
        <w:ind w:firstLine="540"/>
        <w:jc w:val="both"/>
      </w:pPr>
    </w:p>
    <w:p w:rsidR="003A272B" w:rsidRDefault="003A272B">
      <w:pPr>
        <w:pStyle w:val="ConsPlusNormal"/>
        <w:ind w:firstLine="540"/>
        <w:jc w:val="both"/>
      </w:pPr>
      <w:bookmarkStart w:id="10" w:name="Par358"/>
      <w:bookmarkEnd w:id="10"/>
      <w:r>
        <w:t>2.9.1. Основаниями для приостановления денежной выплаты на питание являются:</w:t>
      </w:r>
    </w:p>
    <w:p w:rsidR="003A272B" w:rsidRDefault="003A272B">
      <w:pPr>
        <w:pStyle w:val="ConsPlusNormal"/>
        <w:spacing w:before="160"/>
        <w:ind w:firstLine="540"/>
        <w:jc w:val="both"/>
      </w:pPr>
      <w:r>
        <w:t>- смена получателем места жительства (пребывания) в пределах Ивановской области;</w:t>
      </w:r>
    </w:p>
    <w:p w:rsidR="003A272B" w:rsidRDefault="003A272B">
      <w:pPr>
        <w:pStyle w:val="ConsPlusNormal"/>
        <w:spacing w:before="160"/>
        <w:ind w:firstLine="540"/>
        <w:jc w:val="both"/>
      </w:pPr>
      <w:r>
        <w:t>- длительное (более 6 месяцев) неполучение денежной выплаты на питание, предоставляемой через организации федеральной почтовой связи;</w:t>
      </w:r>
    </w:p>
    <w:p w:rsidR="003A272B" w:rsidRDefault="003A272B">
      <w:pPr>
        <w:pStyle w:val="ConsPlusNormal"/>
        <w:spacing w:before="160"/>
        <w:ind w:firstLine="540"/>
        <w:jc w:val="both"/>
      </w:pPr>
      <w:r>
        <w:t>- закрытие счета получателя в кредитной организации в случае, если получателем в заявлении был указан способ получения денежной выплаты на питание путем перечисления на счет получателя в кредитной организации.</w:t>
      </w:r>
    </w:p>
    <w:p w:rsidR="003A272B" w:rsidRDefault="003A272B">
      <w:pPr>
        <w:pStyle w:val="ConsPlusNormal"/>
        <w:spacing w:before="160"/>
        <w:ind w:firstLine="540"/>
        <w:jc w:val="both"/>
      </w:pPr>
      <w:r>
        <w:t>2.9.2. При наступлении у получателя обстоятельств, влекущих приостановление предоставления денежной выплаты на питание, предоставление указанной выплаты приостанавливается начиная с месяца, следующего за месяцем, в котором наступили соответствующие обстоятельства.</w:t>
      </w:r>
    </w:p>
    <w:p w:rsidR="003A272B" w:rsidRDefault="003A272B">
      <w:pPr>
        <w:pStyle w:val="ConsPlusNormal"/>
        <w:spacing w:before="160"/>
        <w:ind w:firstLine="540"/>
        <w:jc w:val="both"/>
      </w:pPr>
      <w:bookmarkStart w:id="11" w:name="Par363"/>
      <w:bookmarkEnd w:id="11"/>
      <w:r>
        <w:t>2.9.3. Денежная выплата на питание кормящей матери прекращается с первого числа месяца, следующего за месяцем, в котором наступили следующие обстоятельства:</w:t>
      </w:r>
    </w:p>
    <w:p w:rsidR="003A272B" w:rsidRDefault="003A272B">
      <w:pPr>
        <w:pStyle w:val="ConsPlusNormal"/>
        <w:spacing w:before="160"/>
        <w:ind w:firstLine="540"/>
        <w:jc w:val="both"/>
      </w:pPr>
      <w:r>
        <w:t>а) передача ребенка на полное государственное обеспечение;</w:t>
      </w:r>
    </w:p>
    <w:p w:rsidR="003A272B" w:rsidRDefault="003A272B">
      <w:pPr>
        <w:pStyle w:val="ConsPlusNormal"/>
        <w:spacing w:before="160"/>
        <w:ind w:firstLine="540"/>
        <w:jc w:val="both"/>
      </w:pPr>
      <w:r>
        <w:t>б) выбытие кормящей матери и (или) ребенка на постоянное место жительства за пределы Ивановской области;</w:t>
      </w:r>
    </w:p>
    <w:p w:rsidR="003A272B" w:rsidRDefault="003A272B">
      <w:pPr>
        <w:pStyle w:val="ConsPlusNormal"/>
        <w:spacing w:before="160"/>
        <w:ind w:firstLine="540"/>
        <w:jc w:val="both"/>
      </w:pPr>
      <w:r>
        <w:t>в) смерть (ребенка, кормящей матери);</w:t>
      </w:r>
    </w:p>
    <w:p w:rsidR="003A272B" w:rsidRDefault="003A272B">
      <w:pPr>
        <w:pStyle w:val="ConsPlusNormal"/>
        <w:spacing w:before="160"/>
        <w:ind w:firstLine="540"/>
        <w:jc w:val="both"/>
      </w:pPr>
      <w:r>
        <w:t>г) прекращение кормления грудным молоком ребенка в возрасте до одного года;</w:t>
      </w:r>
    </w:p>
    <w:p w:rsidR="003A272B" w:rsidRDefault="003A272B">
      <w:pPr>
        <w:pStyle w:val="ConsPlusNormal"/>
        <w:spacing w:before="160"/>
        <w:ind w:firstLine="540"/>
        <w:jc w:val="both"/>
      </w:pPr>
      <w:r>
        <w:t>д) достижение ребенком возраста одного года.</w:t>
      </w:r>
    </w:p>
    <w:p w:rsidR="003A272B" w:rsidRDefault="003A272B">
      <w:pPr>
        <w:pStyle w:val="ConsPlusNormal"/>
        <w:ind w:firstLine="540"/>
        <w:jc w:val="both"/>
      </w:pPr>
    </w:p>
    <w:p w:rsidR="003A272B" w:rsidRDefault="003A272B">
      <w:pPr>
        <w:pStyle w:val="ConsPlusNormal"/>
        <w:jc w:val="center"/>
        <w:outlineLvl w:val="2"/>
        <w:rPr>
          <w:b/>
          <w:bCs/>
        </w:rPr>
      </w:pPr>
      <w:r>
        <w:rPr>
          <w:b/>
          <w:bCs/>
        </w:rPr>
        <w:t>2.10. Порядок, размер и основания взимания платы</w:t>
      </w:r>
    </w:p>
    <w:p w:rsidR="003A272B" w:rsidRDefault="003A272B">
      <w:pPr>
        <w:pStyle w:val="ConsPlusNormal"/>
        <w:jc w:val="center"/>
        <w:rPr>
          <w:b/>
          <w:bCs/>
        </w:rPr>
      </w:pPr>
      <w:r>
        <w:rPr>
          <w:b/>
          <w:bCs/>
        </w:rPr>
        <w:t>за предоставление государственной услуги</w:t>
      </w:r>
    </w:p>
    <w:p w:rsidR="003A272B" w:rsidRDefault="003A272B">
      <w:pPr>
        <w:pStyle w:val="ConsPlusNormal"/>
        <w:jc w:val="center"/>
      </w:pPr>
    </w:p>
    <w:p w:rsidR="003A272B" w:rsidRDefault="003A272B">
      <w:pPr>
        <w:pStyle w:val="ConsPlusNormal"/>
        <w:ind w:firstLine="540"/>
        <w:jc w:val="both"/>
      </w:pPr>
      <w:r>
        <w:t>Государственная услуга предоставляется получателям бесплатно.</w:t>
      </w:r>
    </w:p>
    <w:p w:rsidR="003A272B" w:rsidRDefault="003A272B">
      <w:pPr>
        <w:pStyle w:val="ConsPlusNormal"/>
        <w:ind w:firstLine="540"/>
        <w:jc w:val="both"/>
      </w:pPr>
    </w:p>
    <w:p w:rsidR="003A272B" w:rsidRDefault="003A272B">
      <w:pPr>
        <w:pStyle w:val="ConsPlusNormal"/>
        <w:ind w:firstLine="540"/>
        <w:jc w:val="both"/>
      </w:pPr>
    </w:p>
    <w:p w:rsidR="003A272B" w:rsidRDefault="003A272B">
      <w:pPr>
        <w:pStyle w:val="ConsPlusNormal"/>
        <w:jc w:val="center"/>
        <w:outlineLvl w:val="2"/>
        <w:rPr>
          <w:b/>
          <w:bCs/>
        </w:rPr>
      </w:pPr>
      <w:r>
        <w:rPr>
          <w:b/>
          <w:bCs/>
        </w:rPr>
        <w:t>2.15. Особенности выполнения на базе многофункциональных</w:t>
      </w:r>
    </w:p>
    <w:p w:rsidR="003A272B" w:rsidRDefault="003A272B">
      <w:pPr>
        <w:pStyle w:val="ConsPlusNormal"/>
        <w:jc w:val="center"/>
        <w:rPr>
          <w:b/>
          <w:bCs/>
        </w:rPr>
      </w:pPr>
      <w:r>
        <w:rPr>
          <w:b/>
          <w:bCs/>
        </w:rPr>
        <w:t>центров отдельных административных процедур (действий)</w:t>
      </w:r>
    </w:p>
    <w:p w:rsidR="003A272B" w:rsidRDefault="003A272B">
      <w:pPr>
        <w:pStyle w:val="ConsPlusNormal"/>
        <w:jc w:val="center"/>
        <w:rPr>
          <w:b/>
          <w:bCs/>
        </w:rPr>
      </w:pPr>
      <w:r>
        <w:rPr>
          <w:b/>
          <w:bCs/>
        </w:rPr>
        <w:t>при предоставлении государственной услуги</w:t>
      </w:r>
    </w:p>
    <w:p w:rsidR="003A272B" w:rsidRDefault="003A272B">
      <w:pPr>
        <w:pStyle w:val="ConsPlusNormal"/>
        <w:jc w:val="center"/>
      </w:pPr>
      <w:r>
        <w:t xml:space="preserve">(в ред. </w:t>
      </w:r>
      <w:hyperlink r:id="rId28" w:history="1">
        <w:r>
          <w:rPr>
            <w:color w:val="0000FF"/>
          </w:rPr>
          <w:t>Приказа</w:t>
        </w:r>
      </w:hyperlink>
      <w:r>
        <w:t xml:space="preserve"> Департамента социальной защиты населения</w:t>
      </w:r>
    </w:p>
    <w:p w:rsidR="003A272B" w:rsidRDefault="003A272B">
      <w:pPr>
        <w:pStyle w:val="ConsPlusNormal"/>
        <w:jc w:val="center"/>
      </w:pPr>
      <w:r>
        <w:t>Ивановской области от 14.11.2022 N 76)</w:t>
      </w:r>
    </w:p>
    <w:p w:rsidR="003A272B" w:rsidRDefault="003A272B">
      <w:pPr>
        <w:pStyle w:val="ConsPlusNormal"/>
        <w:jc w:val="center"/>
      </w:pPr>
    </w:p>
    <w:p w:rsidR="003A272B" w:rsidRDefault="003A272B">
      <w:pPr>
        <w:pStyle w:val="ConsPlusNormal"/>
        <w:ind w:firstLine="540"/>
        <w:jc w:val="both"/>
      </w:pPr>
      <w:r>
        <w:t>2.15.1.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3A272B" w:rsidRDefault="003A272B">
      <w:pPr>
        <w:pStyle w:val="ConsPlusNormal"/>
        <w:spacing w:before="160"/>
        <w:ind w:firstLine="540"/>
        <w:jc w:val="both"/>
      </w:pPr>
      <w:r>
        <w:t>2.15.2. В рамках предоставления государственной услуги многофункциональные центры осуществляют:</w:t>
      </w:r>
    </w:p>
    <w:p w:rsidR="003A272B" w:rsidRDefault="003A272B">
      <w:pPr>
        <w:pStyle w:val="ConsPlusNormal"/>
        <w:spacing w:before="160"/>
        <w:ind w:firstLine="540"/>
        <w:jc w:val="both"/>
      </w:pPr>
      <w:r>
        <w:t>информирование граждан по вопросам предоставления государственной услуги;</w:t>
      </w:r>
    </w:p>
    <w:p w:rsidR="003A272B" w:rsidRDefault="003A272B">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3A272B" w:rsidRDefault="003A272B">
      <w:pPr>
        <w:pStyle w:val="ConsPlusNormal"/>
        <w:spacing w:before="160"/>
        <w:ind w:firstLine="540"/>
        <w:jc w:val="both"/>
      </w:pPr>
      <w:r>
        <w:t>обработку персональных данных заявителей, связанных с предоставлением государственных услуг;</w:t>
      </w:r>
    </w:p>
    <w:p w:rsidR="003A272B" w:rsidRDefault="003A272B">
      <w:pPr>
        <w:pStyle w:val="ConsPlusNormal"/>
        <w:spacing w:before="160"/>
        <w:ind w:firstLine="540"/>
        <w:jc w:val="both"/>
      </w:pPr>
      <w:r>
        <w:t>взаимодействие с территориальными органами социальной защиты населения, ОГКУ в рамках заключенных соглашений о взаимодействии.</w:t>
      </w:r>
    </w:p>
    <w:p w:rsidR="003A272B" w:rsidRDefault="003A272B">
      <w:pPr>
        <w:pStyle w:val="ConsPlusNormal"/>
        <w:jc w:val="both"/>
      </w:pPr>
      <w:r>
        <w:t xml:space="preserve">(в ред. </w:t>
      </w:r>
      <w:hyperlink r:id="rId29" w:history="1">
        <w:r>
          <w:rPr>
            <w:color w:val="0000FF"/>
          </w:rPr>
          <w:t>Приказа</w:t>
        </w:r>
      </w:hyperlink>
      <w:r>
        <w:t xml:space="preserve"> Департамента социальной защиты населения Ивановской области от 03.03.2023 N 14)</w:t>
      </w:r>
    </w:p>
    <w:p w:rsidR="003A272B" w:rsidRDefault="003A272B">
      <w:pPr>
        <w:pStyle w:val="ConsPlusNormal"/>
        <w:spacing w:before="160"/>
        <w:ind w:firstLine="540"/>
        <w:jc w:val="both"/>
      </w:pPr>
      <w:r>
        <w:t xml:space="preserve">2.15.3.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ar227" w:history="1">
        <w:r>
          <w:rPr>
            <w:color w:val="0000FF"/>
          </w:rPr>
          <w:t>подразделом 2.6</w:t>
        </w:r>
      </w:hyperlink>
      <w:r>
        <w:t xml:space="preserve"> настоящего Административного регламента, в оригинале.</w:t>
      </w:r>
    </w:p>
    <w:p w:rsidR="003A272B" w:rsidRDefault="003A272B">
      <w:pPr>
        <w:pStyle w:val="ConsPlusNormal"/>
        <w:spacing w:before="16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3A272B" w:rsidRDefault="003A272B">
      <w:pPr>
        <w:pStyle w:val="ConsPlusNormal"/>
        <w:spacing w:before="160"/>
        <w:ind w:firstLine="540"/>
        <w:jc w:val="both"/>
      </w:pPr>
      <w: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3A272B" w:rsidRDefault="003A272B">
      <w:pPr>
        <w:pStyle w:val="ConsPlusNormal"/>
        <w:spacing w:before="16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3A272B" w:rsidRDefault="003A272B">
      <w:pPr>
        <w:pStyle w:val="ConsPlusNormal"/>
        <w:spacing w:before="160"/>
        <w:ind w:firstLine="540"/>
        <w:jc w:val="both"/>
      </w:pPr>
      <w:r>
        <w:t xml:space="preserve">Работник многофункционального центра, формирует и распечатывает 1 (один) экземпляр расписки о приеме </w:t>
      </w:r>
      <w:r>
        <w:lastRenderedPageBreak/>
        <w:t>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3A272B" w:rsidRDefault="003A272B">
      <w:pPr>
        <w:pStyle w:val="ConsPlusNormal"/>
        <w:spacing w:before="160"/>
        <w:ind w:firstLine="540"/>
        <w:jc w:val="both"/>
      </w:pPr>
      <w:r>
        <w:t>Представленный заявителем в многофункциональном центре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3A272B" w:rsidRDefault="003A272B">
      <w:pPr>
        <w:pStyle w:val="ConsPlusNormal"/>
        <w:spacing w:before="160"/>
        <w:ind w:firstLine="540"/>
        <w:jc w:val="both"/>
      </w:pPr>
      <w:r>
        <w:t>На каждом экземпляре электронного документа, составленном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3A272B" w:rsidRDefault="003A272B">
      <w:pPr>
        <w:pStyle w:val="ConsPlusNormal"/>
        <w:spacing w:before="160"/>
        <w:ind w:firstLine="540"/>
        <w:jc w:val="both"/>
      </w:pPr>
      <w: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3A272B" w:rsidRDefault="003A272B">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3A272B" w:rsidRDefault="003A272B">
      <w:pPr>
        <w:pStyle w:val="ConsPlusNormal"/>
        <w:spacing w:before="160"/>
        <w:ind w:firstLine="540"/>
        <w:jc w:val="both"/>
      </w:pPr>
      <w:r>
        <w:t>2.15.4.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3A272B" w:rsidRDefault="003A272B">
      <w:pPr>
        <w:pStyle w:val="ConsPlusNormal"/>
        <w:spacing w:before="160"/>
        <w:ind w:firstLine="540"/>
        <w:jc w:val="both"/>
      </w:pPr>
      <w: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3A272B" w:rsidRDefault="003A272B">
      <w:pPr>
        <w:pStyle w:val="ConsPlusNormal"/>
        <w:spacing w:before="16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3A272B" w:rsidRDefault="003A272B">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3A272B" w:rsidRDefault="003A272B">
      <w:pPr>
        <w:pStyle w:val="ConsPlusNormal"/>
        <w:spacing w:before="160"/>
        <w:ind w:firstLine="540"/>
        <w:jc w:val="both"/>
      </w:pPr>
      <w:r>
        <w:t>2.15.5.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3A272B" w:rsidRDefault="003A272B">
      <w:pPr>
        <w:pStyle w:val="ConsPlusNormal"/>
        <w:spacing w:before="16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3A272B" w:rsidRDefault="003A272B">
      <w:pPr>
        <w:pStyle w:val="ConsPlusNormal"/>
        <w:spacing w:before="160"/>
        <w:ind w:firstLine="540"/>
        <w:jc w:val="both"/>
      </w:pPr>
      <w:r>
        <w:t>2.15.6.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3A272B" w:rsidRDefault="003A272B">
      <w:pPr>
        <w:pStyle w:val="ConsPlusNormal"/>
      </w:pPr>
    </w:p>
    <w:p w:rsidR="003A272B" w:rsidRDefault="003A272B">
      <w:pPr>
        <w:pStyle w:val="ConsPlusNormal"/>
        <w:jc w:val="center"/>
        <w:outlineLvl w:val="2"/>
        <w:rPr>
          <w:b/>
          <w:bCs/>
        </w:rPr>
      </w:pPr>
      <w:r>
        <w:rPr>
          <w:b/>
          <w:bCs/>
        </w:rPr>
        <w:t>2.16. Особенности предоставления в электронной форме</w:t>
      </w:r>
    </w:p>
    <w:p w:rsidR="003A272B" w:rsidRDefault="003A272B">
      <w:pPr>
        <w:pStyle w:val="ConsPlusNormal"/>
        <w:jc w:val="center"/>
        <w:rPr>
          <w:b/>
          <w:bCs/>
        </w:rPr>
      </w:pPr>
      <w:r>
        <w:rPr>
          <w:b/>
          <w:bCs/>
        </w:rPr>
        <w:t>отдельных административных процедур (действий)</w:t>
      </w:r>
    </w:p>
    <w:p w:rsidR="003A272B" w:rsidRDefault="003A272B">
      <w:pPr>
        <w:pStyle w:val="ConsPlusNormal"/>
        <w:jc w:val="center"/>
        <w:rPr>
          <w:b/>
          <w:bCs/>
        </w:rPr>
      </w:pPr>
      <w:r>
        <w:rPr>
          <w:b/>
          <w:bCs/>
        </w:rPr>
        <w:t>при предоставлении государственной услуги</w:t>
      </w:r>
    </w:p>
    <w:p w:rsidR="003A272B" w:rsidRDefault="003A272B">
      <w:pPr>
        <w:pStyle w:val="ConsPlusNormal"/>
        <w:jc w:val="center"/>
      </w:pPr>
      <w:r>
        <w:t xml:space="preserve">(в ред. </w:t>
      </w:r>
      <w:hyperlink r:id="rId30" w:history="1">
        <w:r>
          <w:rPr>
            <w:color w:val="0000FF"/>
          </w:rPr>
          <w:t>Приказа</w:t>
        </w:r>
      </w:hyperlink>
      <w:r>
        <w:t xml:space="preserve"> Департамента социальной защиты населения</w:t>
      </w:r>
    </w:p>
    <w:p w:rsidR="003A272B" w:rsidRDefault="003A272B">
      <w:pPr>
        <w:pStyle w:val="ConsPlusNormal"/>
        <w:jc w:val="center"/>
      </w:pPr>
      <w:r>
        <w:t>Ивановской области от 03.03.2023 N 14)</w:t>
      </w:r>
    </w:p>
    <w:p w:rsidR="003A272B" w:rsidRDefault="003A272B">
      <w:pPr>
        <w:pStyle w:val="ConsPlusNormal"/>
        <w:jc w:val="both"/>
      </w:pPr>
    </w:p>
    <w:p w:rsidR="003A272B" w:rsidRDefault="003A272B">
      <w:pPr>
        <w:pStyle w:val="ConsPlusNormal"/>
        <w:ind w:firstLine="540"/>
        <w:jc w:val="both"/>
      </w:pPr>
      <w:r>
        <w:t>2.16.1. Гражданин может направить заявление на получение государственной услуги в электронной форме с использованием Портала государственных услуг.</w:t>
      </w:r>
    </w:p>
    <w:p w:rsidR="003A272B" w:rsidRDefault="003A272B">
      <w:pPr>
        <w:pStyle w:val="ConsPlusNormal"/>
        <w:spacing w:before="160"/>
        <w:ind w:firstLine="540"/>
        <w:jc w:val="both"/>
      </w:pPr>
      <w:r>
        <w:t>Порталом государственных услуг обеспечивается:</w:t>
      </w:r>
    </w:p>
    <w:p w:rsidR="003A272B" w:rsidRDefault="003A272B">
      <w:pPr>
        <w:pStyle w:val="ConsPlusNormal"/>
        <w:spacing w:before="160"/>
        <w:ind w:firstLine="540"/>
        <w:jc w:val="both"/>
      </w:pPr>
      <w:r>
        <w:t>- информирование о предоставлении государственной услуги;</w:t>
      </w:r>
    </w:p>
    <w:p w:rsidR="003A272B" w:rsidRDefault="003A272B">
      <w:pPr>
        <w:pStyle w:val="ConsPlusNormal"/>
        <w:spacing w:before="160"/>
        <w:ind w:firstLine="540"/>
        <w:jc w:val="both"/>
      </w:pPr>
      <w:r>
        <w:t>- направление заявления о предоставлении государственной услуги;</w:t>
      </w:r>
    </w:p>
    <w:p w:rsidR="003A272B" w:rsidRDefault="003A272B">
      <w:pPr>
        <w:pStyle w:val="ConsPlusNormal"/>
        <w:spacing w:before="160"/>
        <w:ind w:firstLine="540"/>
        <w:jc w:val="both"/>
      </w:pPr>
      <w:r>
        <w:t>- получение сведений о ходе предоставления государственной услуги;</w:t>
      </w:r>
    </w:p>
    <w:p w:rsidR="003A272B" w:rsidRDefault="003A272B">
      <w:pPr>
        <w:pStyle w:val="ConsPlusNormal"/>
        <w:spacing w:before="160"/>
        <w:ind w:firstLine="540"/>
        <w:jc w:val="both"/>
      </w:pPr>
      <w:r>
        <w:t>- получение результата предоставления государственной услуги.</w:t>
      </w:r>
    </w:p>
    <w:p w:rsidR="003A272B" w:rsidRDefault="003A272B">
      <w:pPr>
        <w:pStyle w:val="ConsPlusNormal"/>
        <w:spacing w:before="160"/>
        <w:ind w:firstLine="540"/>
        <w:jc w:val="both"/>
      </w:pPr>
      <w:r>
        <w:t>2.16.2. Авторизация на Портале государственных услуг осуществляется с использованием Единой системы идентификации и аутентификации (далее -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3A272B" w:rsidRDefault="003A272B">
      <w:pPr>
        <w:pStyle w:val="ConsPlusNormal"/>
        <w:spacing w:before="160"/>
        <w:ind w:firstLine="540"/>
        <w:jc w:val="both"/>
      </w:pPr>
      <w:r>
        <w:t xml:space="preserve">2.16.3. Результаты предоставления государственной услуги, указанные в </w:t>
      </w:r>
      <w:hyperlink w:anchor="Par176" w:history="1">
        <w:r>
          <w:rPr>
            <w:color w:val="0000FF"/>
          </w:rPr>
          <w:t>подразделе 2.3</w:t>
        </w:r>
      </w:hyperlink>
      <w:r>
        <w:t xml:space="preserve"> настоящего </w:t>
      </w:r>
      <w:r>
        <w:lastRenderedPageBreak/>
        <w:t>Административного регламента, направляются заявителю в личный кабинет на ЕПГУ.</w:t>
      </w:r>
    </w:p>
    <w:p w:rsidR="003A272B" w:rsidRDefault="003A272B">
      <w:pPr>
        <w:pStyle w:val="ConsPlusNormal"/>
        <w:spacing w:before="160"/>
        <w:ind w:firstLine="540"/>
        <w:jc w:val="both"/>
      </w:pPr>
      <w: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территориальном органе социальной защиты населения в порядке, предусмотренном </w:t>
      </w:r>
      <w:hyperlink w:anchor="Par588" w:history="1">
        <w:r>
          <w:rPr>
            <w:color w:val="0000FF"/>
          </w:rPr>
          <w:t>пунктом 3.3.4</w:t>
        </w:r>
      </w:hyperlink>
      <w:r>
        <w:t xml:space="preserve"> настоящего Административного регламента.</w:t>
      </w:r>
    </w:p>
    <w:p w:rsidR="003A272B" w:rsidRDefault="003A272B">
      <w:pPr>
        <w:pStyle w:val="ConsPlusNormal"/>
      </w:pPr>
    </w:p>
    <w:p w:rsidR="003A272B" w:rsidRDefault="003A272B">
      <w:pPr>
        <w:pStyle w:val="ConsPlusNormal"/>
      </w:pPr>
    </w:p>
    <w:p w:rsidR="003A272B" w:rsidRDefault="003A272B">
      <w:pPr>
        <w:pStyle w:val="ConsPlusNormal"/>
        <w:jc w:val="center"/>
        <w:outlineLvl w:val="1"/>
        <w:rPr>
          <w:b/>
          <w:bCs/>
        </w:rPr>
      </w:pPr>
      <w:bookmarkStart w:id="12" w:name="Par913"/>
      <w:bookmarkEnd w:id="12"/>
      <w:r>
        <w:rPr>
          <w:b/>
          <w:bCs/>
        </w:rPr>
        <w:t>5. Досудебное (внесудебное) обжалование заявителем решений</w:t>
      </w:r>
    </w:p>
    <w:p w:rsidR="003A272B" w:rsidRDefault="003A272B">
      <w:pPr>
        <w:pStyle w:val="ConsPlusNormal"/>
        <w:jc w:val="center"/>
        <w:rPr>
          <w:b/>
          <w:bCs/>
        </w:rPr>
      </w:pPr>
      <w:r>
        <w:rPr>
          <w:b/>
          <w:bCs/>
        </w:rPr>
        <w:t>и действий (бездействия) органа, предоставляющего</w:t>
      </w:r>
    </w:p>
    <w:p w:rsidR="003A272B" w:rsidRDefault="003A272B">
      <w:pPr>
        <w:pStyle w:val="ConsPlusNormal"/>
        <w:jc w:val="center"/>
        <w:rPr>
          <w:b/>
          <w:bCs/>
        </w:rPr>
      </w:pPr>
      <w:r>
        <w:rPr>
          <w:b/>
          <w:bCs/>
        </w:rPr>
        <w:t>государственную услугу, должностного лица органа,</w:t>
      </w:r>
    </w:p>
    <w:p w:rsidR="003A272B" w:rsidRDefault="003A272B">
      <w:pPr>
        <w:pStyle w:val="ConsPlusNormal"/>
        <w:jc w:val="center"/>
        <w:rPr>
          <w:b/>
          <w:bCs/>
        </w:rPr>
      </w:pPr>
      <w:r>
        <w:rPr>
          <w:b/>
          <w:bCs/>
        </w:rPr>
        <w:t>предоставляющего государственную услугу,</w:t>
      </w:r>
    </w:p>
    <w:p w:rsidR="003A272B" w:rsidRDefault="003A272B">
      <w:pPr>
        <w:pStyle w:val="ConsPlusNormal"/>
        <w:jc w:val="center"/>
        <w:rPr>
          <w:b/>
          <w:bCs/>
        </w:rPr>
      </w:pPr>
      <w:r>
        <w:rPr>
          <w:b/>
          <w:bCs/>
        </w:rPr>
        <w:t>либо государственного служащего, многофункционального</w:t>
      </w:r>
    </w:p>
    <w:p w:rsidR="003A272B" w:rsidRDefault="003A272B">
      <w:pPr>
        <w:pStyle w:val="ConsPlusNormal"/>
        <w:jc w:val="center"/>
        <w:rPr>
          <w:b/>
          <w:bCs/>
        </w:rPr>
      </w:pPr>
      <w:r>
        <w:rPr>
          <w:b/>
          <w:bCs/>
        </w:rPr>
        <w:t>центра, работника многофункционального центра, а также</w:t>
      </w:r>
    </w:p>
    <w:p w:rsidR="003A272B" w:rsidRDefault="003A272B">
      <w:pPr>
        <w:pStyle w:val="ConsPlusNormal"/>
        <w:jc w:val="center"/>
        <w:rPr>
          <w:b/>
          <w:bCs/>
        </w:rPr>
      </w:pPr>
      <w:r>
        <w:rPr>
          <w:b/>
          <w:bCs/>
        </w:rPr>
        <w:t>организаций, осуществляющих функции по предоставлению</w:t>
      </w:r>
    </w:p>
    <w:p w:rsidR="003A272B" w:rsidRDefault="003A272B">
      <w:pPr>
        <w:pStyle w:val="ConsPlusNormal"/>
        <w:jc w:val="center"/>
        <w:rPr>
          <w:b/>
          <w:bCs/>
        </w:rPr>
      </w:pPr>
      <w:r>
        <w:rPr>
          <w:b/>
          <w:bCs/>
        </w:rPr>
        <w:t>государственных услуг, и их работников</w:t>
      </w:r>
    </w:p>
    <w:p w:rsidR="003A272B" w:rsidRDefault="003A272B">
      <w:pPr>
        <w:pStyle w:val="ConsPlusNormal"/>
        <w:ind w:firstLine="540"/>
        <w:jc w:val="both"/>
      </w:pPr>
    </w:p>
    <w:p w:rsidR="003A272B" w:rsidRDefault="003A272B">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3A272B" w:rsidRDefault="003A272B">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3A272B" w:rsidRDefault="003A272B">
      <w:pPr>
        <w:pStyle w:val="ConsPlusNormal"/>
        <w:spacing w:before="160"/>
        <w:ind w:firstLine="540"/>
        <w:jc w:val="both"/>
      </w:pPr>
      <w:r>
        <w:t xml:space="preserve">Общий порядок досудебного (внесудебного) обжалования регламентирован </w:t>
      </w:r>
      <w:hyperlink r:id="rId31"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3A272B" w:rsidRDefault="003A272B">
      <w:pPr>
        <w:pStyle w:val="ConsPlusNormal"/>
        <w:spacing w:before="160"/>
        <w:ind w:firstLine="540"/>
        <w:jc w:val="both"/>
      </w:pPr>
      <w:hyperlink r:id="rId32"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3A272B" w:rsidRDefault="003A272B">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33"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3A272B" w:rsidRDefault="003A272B">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272B" w:rsidRDefault="003A272B">
      <w:pPr>
        <w:pStyle w:val="ConsPlusNormal"/>
        <w:spacing w:before="160"/>
        <w:ind w:firstLine="540"/>
        <w:jc w:val="both"/>
      </w:pPr>
      <w:r>
        <w:t>При досудебном обжаловании жалоба подается:</w:t>
      </w:r>
    </w:p>
    <w:p w:rsidR="003A272B" w:rsidRDefault="003A272B">
      <w:pPr>
        <w:pStyle w:val="ConsPlusNormal"/>
        <w:spacing w:before="160"/>
        <w:ind w:firstLine="540"/>
        <w:jc w:val="both"/>
      </w:pPr>
      <w:r>
        <w:t>а) руководителям территориальных органов социальной защиты населения, ОГКУ - на решения и действия (бездействие) подчиненных им специалистов;</w:t>
      </w:r>
    </w:p>
    <w:p w:rsidR="003A272B" w:rsidRDefault="003A272B">
      <w:pPr>
        <w:pStyle w:val="ConsPlusNormal"/>
        <w:jc w:val="both"/>
      </w:pPr>
      <w:r>
        <w:t xml:space="preserve">(в ред. </w:t>
      </w:r>
      <w:hyperlink r:id="rId36" w:history="1">
        <w:r>
          <w:rPr>
            <w:color w:val="0000FF"/>
          </w:rPr>
          <w:t>Приказа</w:t>
        </w:r>
      </w:hyperlink>
      <w:r>
        <w:t xml:space="preserve"> Департамента социальной защиты населения Ивановской области от 03.03.2023 N 14)</w:t>
      </w:r>
    </w:p>
    <w:p w:rsidR="003A272B" w:rsidRDefault="003A272B">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иных уполномоченных на предоставление государственной услуги лиц;</w:t>
      </w:r>
    </w:p>
    <w:p w:rsidR="003A272B" w:rsidRDefault="003A272B">
      <w:pPr>
        <w:pStyle w:val="ConsPlusNormal"/>
        <w:jc w:val="both"/>
      </w:pPr>
      <w:r>
        <w:t xml:space="preserve">(в ред. </w:t>
      </w:r>
      <w:hyperlink r:id="rId37" w:history="1">
        <w:r>
          <w:rPr>
            <w:color w:val="0000FF"/>
          </w:rPr>
          <w:t>Приказа</w:t>
        </w:r>
      </w:hyperlink>
      <w:r>
        <w:t xml:space="preserve"> Департамента социальной защиты населения Ивановской области от 03.03.2023 N 14)</w:t>
      </w:r>
    </w:p>
    <w:p w:rsidR="003A272B" w:rsidRDefault="003A272B">
      <w:pPr>
        <w:pStyle w:val="ConsPlusNormal"/>
        <w:spacing w:before="160"/>
        <w:ind w:firstLine="540"/>
        <w:jc w:val="both"/>
      </w:pPr>
      <w:r>
        <w:lastRenderedPageBreak/>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3A272B" w:rsidRDefault="003A272B">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3A272B" w:rsidRDefault="003A272B">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3A272B" w:rsidRDefault="003A272B">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3A272B" w:rsidRDefault="003A272B">
      <w:pPr>
        <w:pStyle w:val="ConsPlusNormal"/>
        <w:ind w:firstLine="540"/>
        <w:jc w:val="both"/>
      </w:pPr>
    </w:p>
    <w:p w:rsidR="003A272B" w:rsidRDefault="003A272B">
      <w:pPr>
        <w:pStyle w:val="ConsPlusNormal"/>
        <w:jc w:val="center"/>
      </w:pPr>
    </w:p>
    <w:p w:rsidR="003A272B" w:rsidRDefault="003A272B">
      <w:pPr>
        <w:pStyle w:val="ConsPlusNormal"/>
        <w:pBdr>
          <w:top w:val="single" w:sz="6" w:space="0" w:color="auto"/>
        </w:pBdr>
        <w:spacing w:before="100" w:after="100"/>
        <w:jc w:val="both"/>
        <w:rPr>
          <w:sz w:val="2"/>
          <w:szCs w:val="2"/>
        </w:rPr>
      </w:pPr>
    </w:p>
    <w:sectPr w:rsidR="003A272B">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F1"/>
    <w:rsid w:val="001316A2"/>
    <w:rsid w:val="003A272B"/>
    <w:rsid w:val="00524DF1"/>
    <w:rsid w:val="00DD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5D6644-E168-4F15-AEFC-9AA4B55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23FE3EB571C7A558FEE455695235C4564C58942555FCB4438D1BBD2B27ADD8A04B4C9F1E6F38144D575F8DB1437B283C4D2BF34C4BA6A0651703E748bBI" TargetMode="External"/><Relationship Id="rId18" Type="http://schemas.openxmlformats.org/officeDocument/2006/relationships/hyperlink" Target="consultantplus://offline/ref=9623FE3EB571C7A558FEFA587F3E69CB5644069F2757F2E11FDB1DEA7477AB8DE00B4AC858223E411C130A85B34931797E0624F34F45b6I" TargetMode="External"/><Relationship Id="rId26" Type="http://schemas.openxmlformats.org/officeDocument/2006/relationships/hyperlink" Target="consultantplus://offline/ref=9623FE3EB571C7A558FEE455695235C4564C58942555FAB241891BBD2B27ADD8A04B4C9F1E6F38144D575F8DB2437B283C4D2BF34C4BA6A0651703E748bBI" TargetMode="External"/><Relationship Id="rId39" Type="http://schemas.openxmlformats.org/officeDocument/2006/relationships/theme" Target="theme/theme1.xml"/><Relationship Id="rId21" Type="http://schemas.openxmlformats.org/officeDocument/2006/relationships/hyperlink" Target="consultantplus://offline/ref=9623FE3EB571C7A558FEE455695235C4564C58942555FCB4438D1BBD2B27ADD8A04B4C9F1E6F38144D575F8DB6437B283C4D2BF34C4BA6A0651703E748bBI" TargetMode="External"/><Relationship Id="rId34" Type="http://schemas.openxmlformats.org/officeDocument/2006/relationships/hyperlink" Target="consultantplus://offline/ref=9623FE3EB571C7A558FEFA587F3E69CB5644069F2757F2E11FDB1DEA7477AB8DE00B4ACA5D2B36104F5C0BD9F71D2279790626F55357A6A447b8I" TargetMode="External"/><Relationship Id="rId7" Type="http://schemas.openxmlformats.org/officeDocument/2006/relationships/hyperlink" Target="consultantplus://offline/ref=9623FE3EB571C7A558FEE455695235C4564C58942555FCB4438D1BBD2B27ADD8A04B4C9F1E6F38144D575F8CBB437B283C4D2BF34C4BA6A0651703E748bBI" TargetMode="External"/><Relationship Id="rId12" Type="http://schemas.openxmlformats.org/officeDocument/2006/relationships/hyperlink" Target="consultantplus://offline/ref=9623FE3EB571C7A558FEE455695235C4564C58942555FCB4438D1BBD2B27ADD8A04B4C9F1E6F38144D575F8DB1437B283C4D2BF34C4BA6A0651703E748bBI" TargetMode="External"/><Relationship Id="rId17" Type="http://schemas.openxmlformats.org/officeDocument/2006/relationships/hyperlink" Target="consultantplus://offline/ref=9623FE3EB571C7A558FEFA587F3E69CB5644069F2757F2E11FDB1DEA7477AB8DE00B4ACA5D2B36104F5C0BD9F71D2279790626F55357A6A447b8I" TargetMode="External"/><Relationship Id="rId25" Type="http://schemas.openxmlformats.org/officeDocument/2006/relationships/hyperlink" Target="consultantplus://offline/ref=9623FE3EB571C7A558FEE455695235C4564C58942555FAB241891BBD2B27ADD8A04B4C9F1E6F38144D575F8CBA437B283C4D2BF34C4BA6A0651703E748bBI" TargetMode="External"/><Relationship Id="rId33" Type="http://schemas.openxmlformats.org/officeDocument/2006/relationships/hyperlink" Target="consultantplus://offline/ref=9623FE3EB571C7A558FEFA587F3E69CB5644069F2757F2E11FDB1DEA7477AB8DE00B4ACA5D2B36104F5C0BD9F71D2279790626F55357A6A447b8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623FE3EB571C7A558FEFA587F3E69CB5644069F2757F2E11FDB1DEA7477AB8DE00B4ACA5D2B36104F5C0BD9F71D2279790626F55357A6A447b8I" TargetMode="External"/><Relationship Id="rId20" Type="http://schemas.openxmlformats.org/officeDocument/2006/relationships/hyperlink" Target="consultantplus://offline/ref=9623FE3EB571C7A558FEE455695235C4564C58942555FCB4438D1BBD2B27ADD8A04B4C9F1E6F38144D575F88B5437B283C4D2BF34C4BA6A0651703E748bBI" TargetMode="External"/><Relationship Id="rId29" Type="http://schemas.openxmlformats.org/officeDocument/2006/relationships/hyperlink" Target="consultantplus://offline/ref=9623FE3EB571C7A558FEE455695235C4564C58942555FCB4438D1BBD2B27ADD8A04B4C9F1E6F38144D575F88B5437B283C4D2BF34C4BA6A0651703E748bBI" TargetMode="External"/><Relationship Id="rId1" Type="http://schemas.openxmlformats.org/officeDocument/2006/relationships/styles" Target="styles.xml"/><Relationship Id="rId6" Type="http://schemas.openxmlformats.org/officeDocument/2006/relationships/hyperlink" Target="consultantplus://offline/ref=9623FE3EB571C7A558FEE455695235C4564C58942555FAB247881BBD2B27ADD8A04B4C9F0C6F60184D564188B5562D797A41bBI" TargetMode="External"/><Relationship Id="rId11" Type="http://schemas.openxmlformats.org/officeDocument/2006/relationships/hyperlink" Target="consultantplus://offline/ref=9623FE3EB571C7A558FEFA587F3E69CB5644069F2757F2E11FDB1DEA7477AB8DE00B4ACF5E20614409025288B2562F7F661A26F144bEI" TargetMode="External"/><Relationship Id="rId24" Type="http://schemas.openxmlformats.org/officeDocument/2006/relationships/hyperlink" Target="consultantplus://offline/ref=9623FE3EB571C7A558FEE455695235C4564C58942555FCB4438D1BBD2B27ADD8A04B4C9F1E6F38144D575F8DB5437B283C4D2BF34C4BA6A0651703E748bBI" TargetMode="External"/><Relationship Id="rId32" Type="http://schemas.openxmlformats.org/officeDocument/2006/relationships/hyperlink" Target="consultantplus://offline/ref=9623FE3EB571C7A558FEE455695235C4564C58942551FFB2478D1BBD2B27ADD8A04B4C9F1E6F38144D575F89B2437B283C4D2BF34C4BA6A0651703E748bBI" TargetMode="External"/><Relationship Id="rId37" Type="http://schemas.openxmlformats.org/officeDocument/2006/relationships/hyperlink" Target="consultantplus://offline/ref=9623FE3EB571C7A558FEE455695235C4564C58942555FCB4438D1BBD2B27ADD8A04B4C9F1E6F38144D575F88B5437B283C4D2BF34C4BA6A0651703E748bBI" TargetMode="External"/><Relationship Id="rId5" Type="http://schemas.openxmlformats.org/officeDocument/2006/relationships/hyperlink" Target="consultantplus://offline/ref=9623FE3EB571C7A558FEE455695235C4564C58942554F9B7438A1BBD2B27ADD8A04B4C9F0C6F60184D564188B5562D797A41bBI" TargetMode="External"/><Relationship Id="rId15" Type="http://schemas.openxmlformats.org/officeDocument/2006/relationships/hyperlink" Target="consultantplus://offline/ref=9623FE3EB571C7A558FEE455695235C4564C58942556FBB1418F1BBD2B27ADD8A04B4C9F1E6F38144D575F88B4437B283C4D2BF34C4BA6A0651703E748bBI" TargetMode="External"/><Relationship Id="rId23" Type="http://schemas.openxmlformats.org/officeDocument/2006/relationships/hyperlink" Target="consultantplus://offline/ref=9623FE3EB571C7A558FEE455695235C4564C58942556FBB1418F1BBD2B27ADD8A04B4C9F1E6F38144D575F88BB437B283C4D2BF34C4BA6A0651703E748bBI" TargetMode="External"/><Relationship Id="rId28" Type="http://schemas.openxmlformats.org/officeDocument/2006/relationships/hyperlink" Target="consultantplus://offline/ref=9623FE3EB571C7A558FEE455695235C4564C58942555FBB644881BBD2B27ADD8A04B4C9F1E6F38144D575F8DB5437B283C4D2BF34C4BA6A0651703E748bBI" TargetMode="External"/><Relationship Id="rId36" Type="http://schemas.openxmlformats.org/officeDocument/2006/relationships/hyperlink" Target="consultantplus://offline/ref=9623FE3EB571C7A558FEE455695235C4564C58942555FCB4438D1BBD2B27ADD8A04B4C9F1E6F38144D575F88B5437B283C4D2BF34C4BA6A0651703E748bBI" TargetMode="External"/><Relationship Id="rId10" Type="http://schemas.openxmlformats.org/officeDocument/2006/relationships/hyperlink" Target="consultantplus://offline/ref=9623FE3EB571C7A558FEE455695235C4564C58942555FAB241891BBD2B27ADD8A04B4C9F1E6F38144D575F8AB7437B283C4D2BF34C4BA6A0651703E748bBI" TargetMode="External"/><Relationship Id="rId19" Type="http://schemas.openxmlformats.org/officeDocument/2006/relationships/hyperlink" Target="consultantplus://offline/ref=9623FE3EB571C7A558FEE455695235C4564C58942557F0BF42881BBD2B27ADD8A04B4C9F1E6F38144D575F88B5437B283C4D2BF34C4BA6A0651703E748bBI" TargetMode="External"/><Relationship Id="rId31" Type="http://schemas.openxmlformats.org/officeDocument/2006/relationships/hyperlink" Target="consultantplus://offline/ref=9623FE3EB571C7A558FEFA587F3E69CB5644069F2757F2E11FDB1DEA7477AB8DE00B4AC95C233E411C130A85B34931797E0624F34F45b6I" TargetMode="External"/><Relationship Id="rId4" Type="http://schemas.openxmlformats.org/officeDocument/2006/relationships/hyperlink" Target="consultantplus://offline/ref=9623FE3EB571C7A558FEE455695235C4564C58942555FAB241891BBD2B27ADD8A04B4C9F1E6F38144D575F88B4437B283C4D2BF34C4BA6A0651703E748bBI" TargetMode="External"/><Relationship Id="rId9" Type="http://schemas.openxmlformats.org/officeDocument/2006/relationships/hyperlink" Target="consultantplus://offline/ref=9623FE3EB571C7A558FEE455695235C4564C58942555FAB241891BBD2B27ADD8A04B4C9F1E6F38144D575F89BB437B283C4D2BF34C4BA6A0651703E748bBI" TargetMode="External"/><Relationship Id="rId14" Type="http://schemas.openxmlformats.org/officeDocument/2006/relationships/hyperlink" Target="consultantplus://offline/ref=9623FE3EB571C7A558FEE455695235C4564C58942555FAB241891BBD2B27ADD8A04B4C9F1E6F38144D575F8AB6437B283C4D2BF34C4BA6A0651703E748bBI" TargetMode="External"/><Relationship Id="rId22" Type="http://schemas.openxmlformats.org/officeDocument/2006/relationships/hyperlink" Target="consultantplus://offline/ref=9623FE3EB571C7A558FEE455695235C4564C58942555FAB241891BBD2B27ADD8A04B4C9F1E6F38144D575F8CBB437B283C4D2BF34C4BA6A0651703E748bBI" TargetMode="External"/><Relationship Id="rId27" Type="http://schemas.openxmlformats.org/officeDocument/2006/relationships/hyperlink" Target="consultantplus://offline/ref=9623FE3EB571C7A558FEE455695235C4564C58942555FAB241891BBD2B27ADD8A04B4C9F1E6F38144D575F8DB1437B283C4D2BF34C4BA6A0651703E748bBI" TargetMode="External"/><Relationship Id="rId30" Type="http://schemas.openxmlformats.org/officeDocument/2006/relationships/hyperlink" Target="consultantplus://offline/ref=9623FE3EB571C7A558FEE455695235C4564C58942555FCB4438D1BBD2B27ADD8A04B4C9F1E6F38144D575F8DB4437B283C4D2BF34C4BA6A0651703E748bBI" TargetMode="External"/><Relationship Id="rId35" Type="http://schemas.openxmlformats.org/officeDocument/2006/relationships/hyperlink" Target="consultantplus://offline/ref=9623FE3EB571C7A558FEFA587F3E69CB5644069F2757F2E11FDB1DEA7477AB8DE00B4ACA5D2B36104F5C0BD9F71D2279790626F55357A6A447b8I" TargetMode="External"/><Relationship Id="rId8" Type="http://schemas.openxmlformats.org/officeDocument/2006/relationships/hyperlink" Target="consultantplus://offline/ref=9623FE3EB571C7A558FEE455695235C4564C58942555FAB241891BBD2B27ADD8A04B4C9F1E6F38144D575F89B4437B283C4D2BF34C4BA6A0651703E748bB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6354</Words>
  <Characters>36223</Characters>
  <Application>Microsoft Office Word</Application>
  <DocSecurity>2</DocSecurity>
  <Lines>301</Lines>
  <Paragraphs>84</Paragraphs>
  <ScaleCrop>false</ScaleCrop>
  <Company>КонсультантПлюс Версия 4022.00.55</Company>
  <LinksUpToDate>false</LinksUpToDate>
  <CharactersWithSpaces>42493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25.02.2019 N 36(ред. от 03.03.2023)"Об утверждении Административного регламента предоставления государственной услуги "Предоставление денежных выплат на питание беременным женщинам и кормя</dc:title>
  <dc:subject/>
  <dc:creator>qw</dc:creator>
  <cp:keywords/>
  <dc:description/>
  <cp:lastModifiedBy>Сергей Е. Твельнев</cp:lastModifiedBy>
  <cp:revision>2</cp:revision>
  <dcterms:created xsi:type="dcterms:W3CDTF">2023-06-20T13:07:00Z</dcterms:created>
  <dcterms:modified xsi:type="dcterms:W3CDTF">2023-06-20T13:07:00Z</dcterms:modified>
</cp:coreProperties>
</file>