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1CE" w:rsidRPr="008A01CE" w:rsidRDefault="008A01CE" w:rsidP="008A0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1C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Вопрос:</w:t>
      </w:r>
      <w:r w:rsidRPr="008A01C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br/>
      </w:r>
    </w:p>
    <w:p w:rsidR="008A01CE" w:rsidRDefault="008A01CE" w:rsidP="008A0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A01C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Как формируется Перечень имущества для оказания имущественной поддержки субъектам МСП?</w:t>
      </w:r>
    </w:p>
    <w:p w:rsidR="008A01CE" w:rsidRPr="008A01CE" w:rsidRDefault="008A01CE" w:rsidP="008A0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8A01CE" w:rsidRPr="008A01CE" w:rsidRDefault="008A01CE" w:rsidP="008A0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8A01C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Ответ:</w:t>
      </w:r>
    </w:p>
    <w:p w:rsidR="008A01CE" w:rsidRDefault="008A01CE" w:rsidP="008A0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A01C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Перечень имущества для оказания имущественной поддержки субъектам МСП, находящегося в собственности Приволжского муниципального района и Приволжского городского поселения, формируется в соответствии с НПА: </w:t>
      </w:r>
    </w:p>
    <w:p w:rsidR="008A01CE" w:rsidRPr="008A01CE" w:rsidRDefault="008A01CE" w:rsidP="008A0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8A01CE" w:rsidRDefault="008A01CE" w:rsidP="008A0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CE">
        <w:rPr>
          <w:rFonts w:ascii="Times New Roman" w:hAnsi="Times New Roman" w:cs="Times New Roman"/>
          <w:sz w:val="28"/>
          <w:szCs w:val="28"/>
        </w:rPr>
        <w:t>- Решение Совета Приволжского муниципального района от 29.11.2018 №80 «</w:t>
      </w:r>
      <w:bookmarkStart w:id="0" w:name="_Hlk46822465"/>
      <w:r w:rsidRPr="008A01CE">
        <w:rPr>
          <w:rFonts w:ascii="Times New Roman" w:hAnsi="Times New Roman" w:cs="Times New Roman"/>
          <w:sz w:val="28"/>
          <w:szCs w:val="28"/>
        </w:rPr>
        <w:t>Об имущественной поддержке субъектов малого и среднего предпринимательства при предоставлении имущества, находящегося в собственности Приволжского муниципального района</w:t>
      </w:r>
      <w:bookmarkEnd w:id="0"/>
      <w:r w:rsidRPr="008A01CE">
        <w:rPr>
          <w:rFonts w:ascii="Times New Roman" w:hAnsi="Times New Roman" w:cs="Times New Roman"/>
          <w:sz w:val="28"/>
          <w:szCs w:val="28"/>
        </w:rPr>
        <w:t>»</w:t>
      </w:r>
    </w:p>
    <w:p w:rsidR="008A01CE" w:rsidRPr="008A01CE" w:rsidRDefault="008A01CE" w:rsidP="008A0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CE" w:rsidRPr="008A01CE" w:rsidRDefault="008A01CE" w:rsidP="008A0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CE">
        <w:rPr>
          <w:rFonts w:ascii="Times New Roman" w:hAnsi="Times New Roman" w:cs="Times New Roman"/>
          <w:sz w:val="28"/>
          <w:szCs w:val="28"/>
        </w:rPr>
        <w:t>- Решение Совета Приволжского городского поселения от 28.11.2020 №54 «Об имущественной поддержке субъектов малого и среднего предпринимательства при предоставлении имущества, находящегося в собственности Приволжского городского поселения»</w:t>
      </w:r>
    </w:p>
    <w:p w:rsidR="008A01CE" w:rsidRDefault="008A01CE" w:rsidP="008A0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CE" w:rsidRPr="008A01CE" w:rsidRDefault="008A01CE" w:rsidP="008A0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A01CE" w:rsidRPr="008A01CE" w:rsidSect="008A01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CE"/>
    <w:rsid w:val="008A01CE"/>
    <w:rsid w:val="00C0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A839"/>
  <w15:chartTrackingRefBased/>
  <w15:docId w15:val="{D52035B5-C2A6-4BFF-9617-C23A6DE4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0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2</cp:revision>
  <dcterms:created xsi:type="dcterms:W3CDTF">2020-08-19T12:49:00Z</dcterms:created>
  <dcterms:modified xsi:type="dcterms:W3CDTF">2023-07-10T12:10:00Z</dcterms:modified>
</cp:coreProperties>
</file>