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DDA" w:rsidRPr="006B12AC" w:rsidRDefault="006B12AC" w:rsidP="006B12AC">
      <w:pPr>
        <w:pStyle w:val="ConsPlusNormal"/>
        <w:jc w:val="center"/>
        <w:rPr>
          <w:color w:val="FF0000"/>
          <w:sz w:val="20"/>
          <w:szCs w:val="20"/>
        </w:rPr>
      </w:pPr>
      <w:bookmarkStart w:id="0" w:name="_GoBack"/>
      <w:bookmarkEnd w:id="0"/>
      <w:r w:rsidRPr="006B12AC">
        <w:rPr>
          <w:rFonts w:ascii="Tahoma" w:hAnsi="Tahoma" w:cs="Tahoma"/>
          <w:color w:val="FF0000"/>
          <w:sz w:val="24"/>
          <w:szCs w:val="24"/>
        </w:rPr>
        <w:t>ВЫДЕРЖКИ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jc w:val="right"/>
        <w:outlineLvl w:val="0"/>
        <w:rPr>
          <w:sz w:val="20"/>
          <w:szCs w:val="20"/>
        </w:rPr>
      </w:pPr>
      <w:r w:rsidRPr="006B12AC">
        <w:rPr>
          <w:sz w:val="20"/>
          <w:szCs w:val="20"/>
        </w:rPr>
        <w:t>Утвержден</w:t>
      </w:r>
    </w:p>
    <w:p w:rsidR="007E4DDA" w:rsidRPr="006B12AC" w:rsidRDefault="007E4DDA">
      <w:pPr>
        <w:pStyle w:val="ConsPlusNormal"/>
        <w:jc w:val="right"/>
        <w:rPr>
          <w:sz w:val="20"/>
          <w:szCs w:val="20"/>
        </w:rPr>
      </w:pPr>
      <w:r w:rsidRPr="006B12AC">
        <w:rPr>
          <w:sz w:val="20"/>
          <w:szCs w:val="20"/>
        </w:rPr>
        <w:t>приказом ФНС России</w:t>
      </w:r>
    </w:p>
    <w:p w:rsidR="007E4DDA" w:rsidRPr="006B12AC" w:rsidRDefault="007E4DDA">
      <w:pPr>
        <w:pStyle w:val="ConsPlusNormal"/>
        <w:jc w:val="right"/>
        <w:rPr>
          <w:sz w:val="20"/>
          <w:szCs w:val="20"/>
        </w:rPr>
      </w:pPr>
      <w:r w:rsidRPr="006B12AC">
        <w:rPr>
          <w:sz w:val="20"/>
          <w:szCs w:val="20"/>
        </w:rPr>
        <w:t>от 10.12.2019 N ММВ-7-14/627@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bookmarkStart w:id="1" w:name="Par35"/>
      <w:bookmarkEnd w:id="1"/>
      <w:r w:rsidRPr="006B12AC">
        <w:rPr>
          <w:b/>
          <w:bCs/>
          <w:sz w:val="20"/>
          <w:szCs w:val="20"/>
        </w:rPr>
        <w:t>АДМИНИСТРАТИВНЫЙ РЕГЛАМЕНТ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ПО ПРЕДОСТАВЛЕНИЮ ФЕДЕРАЛЬНОЙ НАЛОГОВОЙ СЛУЖБОЙ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ГОСУДАРСТВЕННОЙ УСЛУГИ ПО ПРЕДОСТАВЛЕНИЮ ЗАИНТЕРЕСОВАННЫМ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ЛИЦАМ СВЕДЕНИЙ, СОДЕРЖАЩИХСЯ В РЕЕСТРЕ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ДИСКВАЛИФИЦИРОВАННЫХ ЛИЦ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I. Общие положения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Предмет регулирования Административного регламента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1. Административный регламент по предоставлению Федеральной налоговой службой (далее - ФНС России) государственной услуги по предоставлению заинтересованным лицам сведений, содержащихся в реестре дисквалифицированных лиц (далее - Реестр) (далее - Административный регламент, государственная услуга), определяет стандарт предоставления государственной услуги и устанавливает сроки и последовательность административных процедур (действий) управлений ФНС России по субъектам Российской Федерации (далее - Управления), инспекций ФНС России по районам, районам в городах, городам без районного деления, инспекций ФНС России межрайонного уровня (далее - территориальные налоговые органы).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Настоящий Административный регламент также устанавливает порядок взаимодействия между территориальными налоговыми органами, их структурными подразделениями и должностными лицами, а также взаимодействия территориальных налоговых органов с иными органами государственной власти и заявителями при предоставлении государственной услуги.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Круг заявителей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2. Заявителями признаются заинтересованные физические и юридические лица.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3. Положения, предусмотренные настоящим Административным регламентом в отношении заявителя, распространяются на его представителя, полномочия которого должны быть документально подтверждены в соответствии с гражданским законодательством Российской Федерации.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II. Стандарт предоставления государственной услуги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Наименование государственной услуги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12. Государственная услуга по предоставлению заинтересованным лицам сведений, содержащихся в Реестре.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Наименование органа, предоставляющего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государственную услугу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13. Предоставление заинтересованным лицам сведений, содержащихся в Реестре, осуществляют территориальные налоговые органы.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Описание результата предоставления государственной услуги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15. Результатом предоставления государственной услуги является: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а) предоставление содержащихся в Реестре сведений о конкретном дисквалифицированном лице путем выдачи (направления) заявителю выписки из Реестра (далее - Выписка);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б) предоставление справки об отсутствии запрашиваемой информации (далее - Справка);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в) предоставление информационного письма о невозможности однозначно определить запрашиваемое лицо (далее - Информационное письмо).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Срок предоставления государственной услуги,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в том числе с учетом необходимости обращения в организации,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участвующие в предоставлении государственной услуги, срок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приостановления предоставления государственной услуги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в случае, если возможность приостановления предусмотрена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законодательством Российской Федерации, срок выдачи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(направления) документов, являющихся результатом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предоставления государственной услуги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ind w:firstLine="540"/>
        <w:jc w:val="both"/>
        <w:rPr>
          <w:sz w:val="20"/>
          <w:szCs w:val="20"/>
        </w:rPr>
      </w:pPr>
      <w:bookmarkStart w:id="2" w:name="Par143"/>
      <w:bookmarkEnd w:id="2"/>
      <w:r w:rsidRPr="006B12AC">
        <w:rPr>
          <w:sz w:val="20"/>
          <w:szCs w:val="20"/>
        </w:rPr>
        <w:t>16. Срок предоставления государственной услуги не должен превышать пяти рабочих дней со дня получения территориальным налоговым органом запроса о предоставлении сведений, содержащихся в Реестре (далее - Запрос).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 xml:space="preserve">17. Срок выдачи (направления) документов, являющихся результатом предоставления государственной услуги, не может превышать срок, установленный </w:t>
      </w:r>
      <w:hyperlink w:anchor="Par143" w:history="1">
        <w:r w:rsidRPr="006B12AC">
          <w:rPr>
            <w:color w:val="0000FF"/>
            <w:sz w:val="20"/>
            <w:szCs w:val="20"/>
          </w:rPr>
          <w:t>пунктом 16</w:t>
        </w:r>
      </w:hyperlink>
      <w:r w:rsidRPr="006B12AC">
        <w:rPr>
          <w:sz w:val="20"/>
          <w:szCs w:val="20"/>
        </w:rPr>
        <w:t xml:space="preserve"> настоящего Административного регламента.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Нормативные правовые акты, регулирующие предоставление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государственной услуги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18. Перечень нормативных правовых актов, регулирующих предоставление государственной услуги, размещается на официальном сайте ФНС России, в Федеральном реестре и на ЕПГУ.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Исчерпывающий перечень документов, необходимых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в соответствии с нормативными правовыми актами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для предоставления государственной услуги,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которые являются необходимыми и обязательными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для предоставления государственной услуги,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подлежащих представлению заявителем, способы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их получения заявителем, в том числе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в электронной форме, порядок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их представления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ind w:firstLine="540"/>
        <w:jc w:val="both"/>
        <w:rPr>
          <w:sz w:val="20"/>
          <w:szCs w:val="20"/>
        </w:rPr>
      </w:pPr>
      <w:bookmarkStart w:id="3" w:name="Par161"/>
      <w:bookmarkEnd w:id="3"/>
      <w:r w:rsidRPr="006B12AC">
        <w:rPr>
          <w:sz w:val="20"/>
          <w:szCs w:val="20"/>
        </w:rPr>
        <w:t xml:space="preserve">19. Документом, необходимым для предоставления государственной услуги, является Запрос по форме согласно </w:t>
      </w:r>
      <w:hyperlink w:anchor="Par507" w:history="1">
        <w:r w:rsidRPr="006B12AC">
          <w:rPr>
            <w:color w:val="0000FF"/>
            <w:sz w:val="20"/>
            <w:szCs w:val="20"/>
          </w:rPr>
          <w:t>приложению</w:t>
        </w:r>
      </w:hyperlink>
      <w:r w:rsidRPr="006B12AC">
        <w:rPr>
          <w:sz w:val="20"/>
          <w:szCs w:val="20"/>
        </w:rPr>
        <w:t xml:space="preserve"> к настоящему Административному регламенту.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Запрос представляется на бумажном носителе непосредственно в территориальный налоговый орган, почтовым отправлением либо через многофункциональный центр.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20. Представление Запроса в электронной форме не предусмотрено.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Исчерпывающий перечень документов, необходимых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в соответствии с нормативными правовыми актами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для предоставления государственной услуги, которые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находятся в распоряжении государственных органов, органов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местного самоуправления и иных органов, участвующих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в предоставлении государственных или муниципальных услуг,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которые заявитель вправе представить, а также способы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их получения заявителями, в том числе в электронной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форме, порядок их представления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21. Документом, необходимым в соответствии с нормативными правовыми актами для предоставления государственной услуги, который находится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который заявитель вправе представить одновременно с Запросом, является документ, подтверждающий внесение платы за предоставление сведений, содержащихся в Реестре.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4" w:name="Par176"/>
      <w:bookmarkEnd w:id="4"/>
      <w:r w:rsidRPr="006B12AC">
        <w:rPr>
          <w:sz w:val="20"/>
          <w:szCs w:val="20"/>
        </w:rPr>
        <w:t>22. Проверка внесения заявителем платы за предоставление сведений, содержащихся в Реестре, осуществляется посредством Государственной информационной системы о государственных и муниципальных платежах (далее - ГИС ГМП) и (или) информационных ресурсов, находящихся в распоряжении территориальных налоговых органов и многофункциональных центров.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5" w:name="Par177"/>
      <w:bookmarkEnd w:id="5"/>
      <w:r w:rsidRPr="006B12AC">
        <w:rPr>
          <w:sz w:val="20"/>
          <w:szCs w:val="20"/>
        </w:rPr>
        <w:lastRenderedPageBreak/>
        <w:t>23. При предоставлении государственной услуги запрещается требовать от заявителя: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4" w:history="1">
        <w:r w:rsidRPr="006B12AC">
          <w:rPr>
            <w:color w:val="0000FF"/>
            <w:sz w:val="20"/>
            <w:szCs w:val="20"/>
          </w:rPr>
          <w:t>части 6 статьи 7</w:t>
        </w:r>
      </w:hyperlink>
      <w:r w:rsidRPr="006B12AC">
        <w:rPr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от 27.07.2010 N 210-ФЗ);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 xml:space="preserve">в)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5" w:history="1">
        <w:r w:rsidRPr="006B12AC">
          <w:rPr>
            <w:color w:val="0000FF"/>
            <w:sz w:val="20"/>
            <w:szCs w:val="20"/>
          </w:rPr>
          <w:t>пунктом 4 части 1 статьи 7</w:t>
        </w:r>
      </w:hyperlink>
      <w:r w:rsidRPr="006B12AC">
        <w:rPr>
          <w:sz w:val="20"/>
          <w:szCs w:val="20"/>
        </w:rPr>
        <w:t xml:space="preserve"> Федерального закона от 27.07.2010 N 210-ФЗ.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Исчерпывающий перечень оснований для отказа в приеме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документов, необходимых для предоставления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государственной услуги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 xml:space="preserve">24. Основанием для отказа в приеме документов, необходимых для предоставления государственной услуги, является отсутствие Запроса, оформленного согласно </w:t>
      </w:r>
      <w:hyperlink w:anchor="Par507" w:history="1">
        <w:r w:rsidRPr="006B12AC">
          <w:rPr>
            <w:color w:val="0000FF"/>
            <w:sz w:val="20"/>
            <w:szCs w:val="20"/>
          </w:rPr>
          <w:t>приложению</w:t>
        </w:r>
      </w:hyperlink>
      <w:r w:rsidRPr="006B12AC">
        <w:rPr>
          <w:sz w:val="20"/>
          <w:szCs w:val="20"/>
        </w:rPr>
        <w:t xml:space="preserve"> к настоящему Административному регламенту.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Исчерпывающий перечень оснований для приостановления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или отказа в предоставлении государственной услуги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25. Основания для приостановления предоставления государственной услуги отсутствуют.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26. Отказ в предоставлении государственной услуги осуществляется в случае наличия у территориального налогового органа сведений о непоступлении платы, взимаемой за предоставление государственной услуги.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Перечень услуг, которые являются необходимыми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и обязательными для предоставления государственной услуги,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в том числе сведения о документе (документах), выдаваемом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(выдаваемых) организациями, участвующими в предоставлении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государственной услуги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27.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услуги, не осуществляется.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Порядок, размер и основания взимания государственной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пошлины или иной платы, взимаемой за предоставление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государственной услуги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ind w:firstLine="540"/>
        <w:jc w:val="both"/>
        <w:rPr>
          <w:sz w:val="20"/>
          <w:szCs w:val="20"/>
        </w:rPr>
      </w:pPr>
      <w:bookmarkStart w:id="6" w:name="Par206"/>
      <w:bookmarkEnd w:id="6"/>
      <w:r w:rsidRPr="006B12AC">
        <w:rPr>
          <w:sz w:val="20"/>
          <w:szCs w:val="20"/>
        </w:rPr>
        <w:t xml:space="preserve">28. За выдачу Выписки (Справки) взимается плата, размер которой установлен </w:t>
      </w:r>
      <w:hyperlink r:id="rId6" w:history="1">
        <w:r w:rsidRPr="006B12AC">
          <w:rPr>
            <w:color w:val="0000FF"/>
            <w:sz w:val="20"/>
            <w:szCs w:val="20"/>
          </w:rPr>
          <w:t>пунктом 1</w:t>
        </w:r>
      </w:hyperlink>
      <w:r w:rsidRPr="006B12AC">
        <w:rPr>
          <w:sz w:val="20"/>
          <w:szCs w:val="20"/>
        </w:rPr>
        <w:t xml:space="preserve"> постановления Правительства Российской Федерации от 03.07.2014 N 615 "Об установлении размера платы за предоставление сведений из реестра дисквалифицированных лиц, а также об изменении и признании утратившими силу некоторых актов Правительства Российской Федерации" (Собрание законодательства Российской Федерации, 2014, N 28, ст. 4058).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 xml:space="preserve">29. Банковские реквизиты для перечисления платы, указанной в </w:t>
      </w:r>
      <w:hyperlink w:anchor="Par206" w:history="1">
        <w:r w:rsidRPr="006B12AC">
          <w:rPr>
            <w:color w:val="0000FF"/>
            <w:sz w:val="20"/>
            <w:szCs w:val="20"/>
          </w:rPr>
          <w:t>пункте 28</w:t>
        </w:r>
      </w:hyperlink>
      <w:r w:rsidRPr="006B12AC">
        <w:rPr>
          <w:sz w:val="20"/>
          <w:szCs w:val="20"/>
        </w:rPr>
        <w:t xml:space="preserve"> настоящего Административного регламента, размещаются на официальном сайте ФНС России.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30. При обращении за государственной услугой плата осуществляется до представления (направления) в территориальный налоговый орган документов, необходимых для предоставления государственной услуги.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lastRenderedPageBreak/>
        <w:t>Порядок, размер и основания взимания платы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за предоставление услуг, которые являются необходимыми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и обязательными для предоставления государственной услуги,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включая информацию о методике расчета размера такой платы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31. Плата за предоставление услуг, которые являются необходимыми и обязательными для предоставления государственной услуги, не взимается.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Иные требования, в том числе учитывающие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особенности предоставления государственной услуги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по экстерриториальному принципу и в электронной форме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46. Заявителям обеспечивается возможность представления Запроса на бумажном носителе непосредственно, либо по почте в любой территориальный налоговый орган по выбору заявителя.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Получение заявителем документов, являющихся результатом предоставления государственной услуги, осуществляется в территориальном налоговой органе, в который был предоставлен Запрос.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Исправление допущенных опечаток и (или) ошибок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в документах, выданных в результате предоставления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государственной услуги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ind w:firstLine="540"/>
        <w:jc w:val="both"/>
        <w:rPr>
          <w:sz w:val="20"/>
          <w:szCs w:val="20"/>
        </w:rPr>
      </w:pPr>
      <w:bookmarkStart w:id="7" w:name="Par355"/>
      <w:bookmarkEnd w:id="7"/>
      <w:r w:rsidRPr="006B12AC">
        <w:rPr>
          <w:sz w:val="20"/>
          <w:szCs w:val="20"/>
        </w:rPr>
        <w:t>65. Основанием для начала административной процедуры является получение территориальным налоговым органом, предоставившим государственную услугу, заявления об исправлении опечаток и (или) ошибок, допущенных в выданных в результате предоставления государственной услуги документах, представленного (направленного) заявителем (далее - заявление об исправлении ошибок).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Заявление об исправлении ошибок представляется в территориальный налоговый орган в произвольной форме.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Заявление об исправлении ошибок рассматривается должностным лицом территориального налогового органа, ответственным за рассмотрение указанного заявления, в течение 5 рабочих дней с даты его регистрации территориальным налоговым органом.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 xml:space="preserve">66. В случае выявления указанных в заявлении об исправлении ошибок опечаток и (или) ошибок в выданных в результате предоставления государственной услуги документах, должностное лицо территориального налогового органа, ответственное за рассмотрение указанного заявления, в срок, предусмотренный </w:t>
      </w:r>
      <w:hyperlink w:anchor="Par355" w:history="1">
        <w:r w:rsidRPr="006B12AC">
          <w:rPr>
            <w:color w:val="0000FF"/>
            <w:sz w:val="20"/>
            <w:szCs w:val="20"/>
          </w:rPr>
          <w:t>пунктом 65</w:t>
        </w:r>
      </w:hyperlink>
      <w:r w:rsidRPr="006B12AC">
        <w:rPr>
          <w:sz w:val="20"/>
          <w:szCs w:val="20"/>
        </w:rPr>
        <w:t xml:space="preserve"> настоящего Административного регламента, осуществляет исправление таких опечаток и (или) ошибок путем подготовки нового документа.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67. Критерием принятия решения по исправлению допущенных опечаток и (или) ошибок в документах, выданных в результате предоставления государственной услуги, является наличие или отсутствие таких опечаток и (или) ошибок в выданных в результате предоставления государственной услуги документах.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68. Результатом административной процедуры является направление (выдача) заявителю исправленного взамен ранее выданного документа, являющегося результатом предоставления государственной услуги, или сообщение об отсутствии таких опечаток и (или) ошибок.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69. Способом фиксации результата выполнения административной процедуры является внесение информации об исправлении опечаток и (или) ошибок, либо об отсутствии таких опечаток и (или) ошибок в информационные ресурсы территориального налогового органа.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V. Досудебный (внесудебный) порядок обжалования решений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и (или) действий (бездействия) органа, предоставляющего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государственную услугу, а также его должностных лиц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 xml:space="preserve">76. Информация для заинтересованных лиц об их праве на досудебное (внесудебное) обжалование решений и (или) действий (бездействия), принятых (осуществленных) в ходе предоставления государственной услуги (далее - жалоба), об органах государственной власти, организациях и уполномоченных на рассмотрение жалобы лицах, которым может быть направлена жалоба заявителя в досудебном (внесудебном) порядке, о способах информирования заявителей о </w:t>
      </w:r>
      <w:r w:rsidRPr="006B12AC">
        <w:rPr>
          <w:sz w:val="20"/>
          <w:szCs w:val="20"/>
        </w:rPr>
        <w:lastRenderedPageBreak/>
        <w:t>порядке подачи и рассмотрения жалобы, в том числе с использованием ЕПГУ, перечень нормативных правовых актов, регулирующих порядок досудебного (внесудебного) обжалования решений и действий (бездействия) территориального налогового органа, а также его должностных лиц, многофункционального центра, работников многофункционального центра, размещается на ЕПГУ.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Информация для заинтересованных лиц об их праве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на досудебное (внесудебное) обжалование действий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(бездействия) и (или) решений, принятых (осуществленных)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в ходе предоставления государственной услуги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77. Заинтересованными лицами, имеющими право на обжалование решений и (или) действий (бездействия) территориального налогового органа, его должностных лиц, а также многофункционального центра, работников многофункционального центра являются заявители.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Заявители имеют право на обжалование решений и (или) действий (бездействия), принятых (осуществленных) территориальным налоговым органом и их должностными лицами, многофункциональным центром и работниками многофункциональных центров в ходе предоставления государственной услуги.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 xml:space="preserve">Заявитель может обратиться с жалобой по основаниям и в порядке, предусмотренном </w:t>
      </w:r>
      <w:hyperlink r:id="rId7" w:history="1">
        <w:r w:rsidRPr="006B12AC">
          <w:rPr>
            <w:color w:val="0000FF"/>
            <w:sz w:val="20"/>
            <w:szCs w:val="20"/>
          </w:rPr>
          <w:t>статьями 11.1</w:t>
        </w:r>
      </w:hyperlink>
      <w:r w:rsidRPr="006B12AC">
        <w:rPr>
          <w:sz w:val="20"/>
          <w:szCs w:val="20"/>
        </w:rPr>
        <w:t xml:space="preserve"> и </w:t>
      </w:r>
      <w:hyperlink r:id="rId8" w:history="1">
        <w:r w:rsidRPr="006B12AC">
          <w:rPr>
            <w:color w:val="0000FF"/>
            <w:sz w:val="20"/>
            <w:szCs w:val="20"/>
          </w:rPr>
          <w:t>11.2</w:t>
        </w:r>
      </w:hyperlink>
      <w:r w:rsidRPr="006B12AC">
        <w:rPr>
          <w:sz w:val="20"/>
          <w:szCs w:val="20"/>
        </w:rPr>
        <w:t xml:space="preserve"> Федерального закона от 27.07.2010 N 210-ФЗ.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Органы государственной власти и уполномоченные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на рассмотрение жалобы должностные лица, которым может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быть направлена жалоба заявителя в досудебном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(внесудебном) порядке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78. Жалоба подается: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руководителю территориального налогового органа, предоставляющего государственную услугу на решения и действия (бездействие) должностных лиц территориального налогового органа;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в вышестоящий налоговый орган - на решения и действия (бездействие) руководителя территориального налогового органа, предоставляющего государственную услугу;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руководителю многофункционального центра - на решения и действия (бездействие) работника многофункционального центра;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учредителю многофункционального центра или иному лицу, уполномоченному на рассмотрение жалоб нормативным правовым актом субъекта Российской Федерации, - на решения и действия (бездействие) руководителя многофункционального центра.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Способы информирования заявителей о порядке подачи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и рассмотрения жалобы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79. Информация о порядке подачи и рассмотрения жалобы предоставляется посредством размещения информации на стендах в местах предоставления государственной услуги, на официальном сайте ФНС России, на ЕПГУ.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Перечень нормативных правовых актов, регулирующих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порядок досудебного (внесудебного) обжалования решений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и (или) действий (бездействия) территориального налогового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органа, а также его должностных лиц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80. Порядок досудебного (внесудебного) обжалования решений и (или) действий (бездействия) территориального налогового органа, предоставляющего государственную услугу и его должностных лиц, а также решений и (или) действий (бездействия) многофункционального центра, работников многофункционального центра, принятых (осуществленных) в ходе предоставления государственной услуги регулируется: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 xml:space="preserve">Федеральным </w:t>
      </w:r>
      <w:hyperlink r:id="rId9" w:history="1">
        <w:r w:rsidRPr="006B12AC">
          <w:rPr>
            <w:color w:val="0000FF"/>
            <w:sz w:val="20"/>
            <w:szCs w:val="20"/>
          </w:rPr>
          <w:t>законом</w:t>
        </w:r>
      </w:hyperlink>
      <w:r w:rsidRPr="006B12AC">
        <w:rPr>
          <w:sz w:val="20"/>
          <w:szCs w:val="20"/>
        </w:rPr>
        <w:t xml:space="preserve"> от 27.07.2010 N 210-ФЗ;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10" w:history="1">
        <w:r w:rsidRPr="006B12AC">
          <w:rPr>
            <w:color w:val="0000FF"/>
            <w:sz w:val="20"/>
            <w:szCs w:val="20"/>
          </w:rPr>
          <w:t>постановлением</w:t>
        </w:r>
      </w:hyperlink>
      <w:r w:rsidRPr="006B12AC">
        <w:rPr>
          <w:sz w:val="20"/>
          <w:szCs w:val="20"/>
        </w:rP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</w:t>
      </w:r>
      <w:r w:rsidRPr="006B12AC">
        <w:rPr>
          <w:sz w:val="20"/>
          <w:szCs w:val="20"/>
        </w:rPr>
        <w:lastRenderedPageBreak/>
        <w:t>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4829; 2018, N 25, ст. 3696);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11" w:history="1">
        <w:r w:rsidRPr="006B12AC">
          <w:rPr>
            <w:color w:val="0000FF"/>
            <w:sz w:val="20"/>
            <w:szCs w:val="20"/>
          </w:rPr>
          <w:t>постановлением</w:t>
        </w:r>
      </w:hyperlink>
      <w:r w:rsidRPr="006B12AC">
        <w:rPr>
          <w:sz w:val="20"/>
          <w:szCs w:val="20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2018, N 49 (ч. 6), ст. 7600).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VI. Особенности выполнения административных процедур</w:t>
      </w:r>
    </w:p>
    <w:p w:rsidR="007E4DDA" w:rsidRPr="006B12AC" w:rsidRDefault="007E4DDA">
      <w:pPr>
        <w:pStyle w:val="ConsPlusNormal"/>
        <w:jc w:val="center"/>
        <w:rPr>
          <w:b/>
          <w:bCs/>
          <w:sz w:val="20"/>
          <w:szCs w:val="20"/>
        </w:rPr>
      </w:pPr>
      <w:r w:rsidRPr="006B12AC">
        <w:rPr>
          <w:b/>
          <w:bCs/>
          <w:sz w:val="20"/>
          <w:szCs w:val="20"/>
        </w:rPr>
        <w:t>(действий) в многофункциональных центрах</w:t>
      </w:r>
    </w:p>
    <w:p w:rsidR="007E4DDA" w:rsidRPr="006B12AC" w:rsidRDefault="007E4DDA">
      <w:pPr>
        <w:pStyle w:val="ConsPlusNormal"/>
        <w:jc w:val="both"/>
        <w:rPr>
          <w:sz w:val="20"/>
          <w:szCs w:val="20"/>
        </w:rPr>
      </w:pPr>
    </w:p>
    <w:p w:rsidR="007E4DDA" w:rsidRPr="006B12AC" w:rsidRDefault="007E4DDA">
      <w:pPr>
        <w:pStyle w:val="ConsPlusNormal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81. Предоставление государственной услуги многофункциональными центрами включает в себя следующие административные процедуры: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информирование заявителя о порядке предоставления государственной услуги в многофункциональных центрах, о ходе предоставления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многофункциональных центрах;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прием и регистрация предоставленных в многофункциональный центр документов, необходимых для предоставления государственной услуги;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направление многофункциональным центром запроса о предоставлении сведений, необходимых для предоставления государственной услуги (за исключением сведений, составляющих налоговую тайну) в информационные системы ФНС России с использованием системы межведомственного электронного взаимодействия в форме электронного документа, подписанного усиленной квалифицированной электронной подписью;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направление запроса о внесении заявителем платы за предоставление сведений, содержащихся в Реестре, посредством ГИС ГМП;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подготовка и оформление многофункциональным центром документов, являющихся результатом предоставления государственной услуги;</w:t>
      </w:r>
    </w:p>
    <w:p w:rsidR="007E4DDA" w:rsidRPr="006B12AC" w:rsidRDefault="007E4DDA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B12AC">
        <w:rPr>
          <w:sz w:val="20"/>
          <w:szCs w:val="20"/>
        </w:rPr>
        <w:t>выдача заявителю документов, являющихся результатом предоставления государственной услуги.</w:t>
      </w:r>
    </w:p>
    <w:p w:rsidR="006B12AC" w:rsidRDefault="006B12AC">
      <w:pPr>
        <w:pStyle w:val="ConsPlusNormal"/>
        <w:jc w:val="right"/>
        <w:outlineLvl w:val="1"/>
        <w:rPr>
          <w:b/>
          <w:bCs/>
        </w:rPr>
      </w:pPr>
    </w:p>
    <w:p w:rsidR="006B12AC" w:rsidRDefault="006B12AC">
      <w:pPr>
        <w:pStyle w:val="ConsPlusNormal"/>
        <w:jc w:val="right"/>
        <w:outlineLvl w:val="1"/>
        <w:rPr>
          <w:b/>
          <w:bCs/>
        </w:rPr>
      </w:pPr>
    </w:p>
    <w:p w:rsidR="006B12AC" w:rsidRDefault="006B12AC">
      <w:pPr>
        <w:pStyle w:val="ConsPlusNormal"/>
        <w:jc w:val="right"/>
        <w:outlineLvl w:val="1"/>
        <w:rPr>
          <w:b/>
          <w:bCs/>
        </w:rPr>
      </w:pPr>
    </w:p>
    <w:p w:rsidR="006B12AC" w:rsidRDefault="006B12AC">
      <w:pPr>
        <w:pStyle w:val="ConsPlusNormal"/>
        <w:jc w:val="right"/>
        <w:outlineLvl w:val="1"/>
        <w:rPr>
          <w:b/>
          <w:bCs/>
        </w:rPr>
      </w:pPr>
    </w:p>
    <w:p w:rsidR="006B12AC" w:rsidRDefault="006B12AC">
      <w:pPr>
        <w:pStyle w:val="ConsPlusNormal"/>
        <w:jc w:val="right"/>
        <w:outlineLvl w:val="1"/>
        <w:rPr>
          <w:b/>
          <w:bCs/>
        </w:rPr>
      </w:pPr>
    </w:p>
    <w:p w:rsidR="006B12AC" w:rsidRDefault="006B12AC">
      <w:pPr>
        <w:pStyle w:val="ConsPlusNormal"/>
        <w:jc w:val="right"/>
        <w:outlineLvl w:val="1"/>
        <w:rPr>
          <w:b/>
          <w:bCs/>
        </w:rPr>
      </w:pPr>
    </w:p>
    <w:p w:rsidR="006B12AC" w:rsidRDefault="006B12AC">
      <w:pPr>
        <w:pStyle w:val="ConsPlusNormal"/>
        <w:jc w:val="right"/>
        <w:outlineLvl w:val="1"/>
        <w:rPr>
          <w:b/>
          <w:bCs/>
        </w:rPr>
      </w:pPr>
    </w:p>
    <w:p w:rsidR="006B12AC" w:rsidRDefault="006B12AC">
      <w:pPr>
        <w:pStyle w:val="ConsPlusNormal"/>
        <w:jc w:val="right"/>
        <w:outlineLvl w:val="1"/>
        <w:rPr>
          <w:b/>
          <w:bCs/>
        </w:rPr>
      </w:pPr>
    </w:p>
    <w:p w:rsidR="006B12AC" w:rsidRDefault="006B12AC">
      <w:pPr>
        <w:pStyle w:val="ConsPlusNormal"/>
        <w:jc w:val="right"/>
        <w:outlineLvl w:val="1"/>
        <w:rPr>
          <w:b/>
          <w:bCs/>
        </w:rPr>
      </w:pPr>
    </w:p>
    <w:p w:rsidR="006B12AC" w:rsidRDefault="006B12AC">
      <w:pPr>
        <w:pStyle w:val="ConsPlusNormal"/>
        <w:jc w:val="right"/>
        <w:outlineLvl w:val="1"/>
        <w:rPr>
          <w:b/>
          <w:bCs/>
        </w:rPr>
      </w:pPr>
    </w:p>
    <w:p w:rsidR="006B12AC" w:rsidRDefault="006B12AC">
      <w:pPr>
        <w:pStyle w:val="ConsPlusNormal"/>
        <w:jc w:val="right"/>
        <w:outlineLvl w:val="1"/>
        <w:rPr>
          <w:b/>
          <w:bCs/>
        </w:rPr>
      </w:pPr>
    </w:p>
    <w:p w:rsidR="006B12AC" w:rsidRDefault="006B12AC">
      <w:pPr>
        <w:pStyle w:val="ConsPlusNormal"/>
        <w:jc w:val="right"/>
        <w:outlineLvl w:val="1"/>
        <w:rPr>
          <w:b/>
          <w:bCs/>
        </w:rPr>
      </w:pPr>
    </w:p>
    <w:p w:rsidR="006B12AC" w:rsidRDefault="006B12AC">
      <w:pPr>
        <w:pStyle w:val="ConsPlusNormal"/>
        <w:jc w:val="right"/>
        <w:outlineLvl w:val="1"/>
        <w:rPr>
          <w:b/>
          <w:bCs/>
        </w:rPr>
      </w:pPr>
    </w:p>
    <w:p w:rsidR="006B12AC" w:rsidRDefault="006B12AC">
      <w:pPr>
        <w:pStyle w:val="ConsPlusNormal"/>
        <w:jc w:val="right"/>
        <w:outlineLvl w:val="1"/>
        <w:rPr>
          <w:b/>
          <w:bCs/>
        </w:rPr>
      </w:pPr>
    </w:p>
    <w:p w:rsidR="006B12AC" w:rsidRDefault="006B12AC">
      <w:pPr>
        <w:pStyle w:val="ConsPlusNormal"/>
        <w:jc w:val="right"/>
        <w:outlineLvl w:val="1"/>
        <w:rPr>
          <w:b/>
          <w:bCs/>
        </w:rPr>
      </w:pPr>
    </w:p>
    <w:p w:rsidR="006B12AC" w:rsidRDefault="006B12AC">
      <w:pPr>
        <w:pStyle w:val="ConsPlusNormal"/>
        <w:jc w:val="right"/>
        <w:outlineLvl w:val="1"/>
        <w:rPr>
          <w:b/>
          <w:bCs/>
        </w:rPr>
      </w:pPr>
    </w:p>
    <w:p w:rsidR="006B12AC" w:rsidRDefault="006B12AC">
      <w:pPr>
        <w:pStyle w:val="ConsPlusNormal"/>
        <w:jc w:val="right"/>
        <w:outlineLvl w:val="1"/>
        <w:rPr>
          <w:b/>
          <w:bCs/>
        </w:rPr>
      </w:pPr>
    </w:p>
    <w:p w:rsidR="006B12AC" w:rsidRDefault="006B12AC">
      <w:pPr>
        <w:pStyle w:val="ConsPlusNormal"/>
        <w:jc w:val="right"/>
        <w:outlineLvl w:val="1"/>
        <w:rPr>
          <w:b/>
          <w:bCs/>
        </w:rPr>
      </w:pPr>
    </w:p>
    <w:p w:rsidR="006B12AC" w:rsidRDefault="006B12AC">
      <w:pPr>
        <w:pStyle w:val="ConsPlusNormal"/>
        <w:jc w:val="right"/>
        <w:outlineLvl w:val="1"/>
        <w:rPr>
          <w:b/>
          <w:bCs/>
        </w:rPr>
      </w:pPr>
    </w:p>
    <w:p w:rsidR="006B12AC" w:rsidRDefault="006B12AC">
      <w:pPr>
        <w:pStyle w:val="ConsPlusNormal"/>
        <w:jc w:val="right"/>
        <w:outlineLvl w:val="1"/>
        <w:rPr>
          <w:b/>
          <w:bCs/>
        </w:rPr>
      </w:pPr>
    </w:p>
    <w:p w:rsidR="006B12AC" w:rsidRDefault="006B12AC">
      <w:pPr>
        <w:pStyle w:val="ConsPlusNormal"/>
        <w:jc w:val="right"/>
        <w:outlineLvl w:val="1"/>
        <w:rPr>
          <w:b/>
          <w:bCs/>
        </w:rPr>
      </w:pPr>
    </w:p>
    <w:p w:rsidR="006B12AC" w:rsidRDefault="006B12AC">
      <w:pPr>
        <w:pStyle w:val="ConsPlusNormal"/>
        <w:jc w:val="right"/>
        <w:outlineLvl w:val="1"/>
        <w:rPr>
          <w:b/>
          <w:bCs/>
        </w:rPr>
      </w:pPr>
    </w:p>
    <w:p w:rsidR="006B12AC" w:rsidRDefault="006B12AC">
      <w:pPr>
        <w:pStyle w:val="ConsPlusNormal"/>
        <w:jc w:val="right"/>
        <w:outlineLvl w:val="1"/>
        <w:rPr>
          <w:b/>
          <w:bCs/>
        </w:rPr>
      </w:pPr>
    </w:p>
    <w:p w:rsidR="006B12AC" w:rsidRDefault="006B12AC">
      <w:pPr>
        <w:pStyle w:val="ConsPlusNormal"/>
        <w:jc w:val="right"/>
        <w:outlineLvl w:val="1"/>
        <w:rPr>
          <w:b/>
          <w:bCs/>
        </w:rPr>
      </w:pPr>
    </w:p>
    <w:p w:rsidR="006B12AC" w:rsidRDefault="006B12AC">
      <w:pPr>
        <w:pStyle w:val="ConsPlusNormal"/>
        <w:jc w:val="right"/>
        <w:outlineLvl w:val="1"/>
        <w:rPr>
          <w:b/>
          <w:bCs/>
        </w:rPr>
      </w:pPr>
    </w:p>
    <w:p w:rsidR="006B12AC" w:rsidRDefault="006B12AC">
      <w:pPr>
        <w:pStyle w:val="ConsPlusNormal"/>
        <w:jc w:val="right"/>
        <w:outlineLvl w:val="1"/>
        <w:rPr>
          <w:b/>
          <w:bCs/>
        </w:rPr>
      </w:pPr>
    </w:p>
    <w:p w:rsidR="006B12AC" w:rsidRDefault="006B12AC">
      <w:pPr>
        <w:pStyle w:val="ConsPlusNormal"/>
        <w:jc w:val="right"/>
        <w:outlineLvl w:val="1"/>
        <w:rPr>
          <w:b/>
          <w:bCs/>
        </w:rPr>
      </w:pPr>
    </w:p>
    <w:p w:rsidR="006B12AC" w:rsidRDefault="006B12AC">
      <w:pPr>
        <w:pStyle w:val="ConsPlusNormal"/>
        <w:jc w:val="right"/>
        <w:outlineLvl w:val="1"/>
        <w:rPr>
          <w:b/>
          <w:bCs/>
        </w:rPr>
      </w:pPr>
    </w:p>
    <w:p w:rsidR="006B12AC" w:rsidRDefault="006B12AC">
      <w:pPr>
        <w:pStyle w:val="ConsPlusNormal"/>
        <w:jc w:val="right"/>
        <w:outlineLvl w:val="1"/>
        <w:rPr>
          <w:b/>
          <w:bCs/>
        </w:rPr>
      </w:pPr>
    </w:p>
    <w:p w:rsidR="007E4DDA" w:rsidRDefault="007E4DDA">
      <w:pPr>
        <w:pStyle w:val="ConsPlusNormal"/>
        <w:jc w:val="right"/>
        <w:outlineLvl w:val="1"/>
      </w:pPr>
      <w:r>
        <w:lastRenderedPageBreak/>
        <w:t>Приложение</w:t>
      </w:r>
    </w:p>
    <w:p w:rsidR="007E4DDA" w:rsidRDefault="007E4DDA">
      <w:pPr>
        <w:pStyle w:val="ConsPlusNormal"/>
        <w:jc w:val="right"/>
      </w:pPr>
      <w:r>
        <w:t>к Административному регламенту</w:t>
      </w:r>
    </w:p>
    <w:p w:rsidR="007E4DDA" w:rsidRDefault="007E4DDA">
      <w:pPr>
        <w:pStyle w:val="ConsPlusNormal"/>
        <w:jc w:val="right"/>
      </w:pPr>
      <w:r>
        <w:t>предоставления Федеральной налоговой</w:t>
      </w:r>
    </w:p>
    <w:p w:rsidR="007E4DDA" w:rsidRDefault="007E4DDA">
      <w:pPr>
        <w:pStyle w:val="ConsPlusNormal"/>
        <w:jc w:val="right"/>
      </w:pPr>
      <w:r>
        <w:t>службой государственной услуги</w:t>
      </w:r>
    </w:p>
    <w:p w:rsidR="007E4DDA" w:rsidRDefault="007E4DDA">
      <w:pPr>
        <w:pStyle w:val="ConsPlusNormal"/>
        <w:jc w:val="right"/>
      </w:pPr>
      <w:r>
        <w:t>по предоставлению заинтересованным</w:t>
      </w:r>
    </w:p>
    <w:p w:rsidR="007E4DDA" w:rsidRDefault="007E4DDA">
      <w:pPr>
        <w:pStyle w:val="ConsPlusNormal"/>
        <w:jc w:val="right"/>
      </w:pPr>
      <w:r>
        <w:t>лицам сведений, содержащихся в реестре</w:t>
      </w:r>
    </w:p>
    <w:p w:rsidR="007E4DDA" w:rsidRDefault="007E4DDA">
      <w:pPr>
        <w:pStyle w:val="ConsPlusNormal"/>
        <w:jc w:val="right"/>
      </w:pPr>
      <w:r>
        <w:t>дисквалифицированных лиц,</w:t>
      </w:r>
    </w:p>
    <w:p w:rsidR="007E4DDA" w:rsidRDefault="007E4DDA">
      <w:pPr>
        <w:pStyle w:val="ConsPlusNormal"/>
        <w:jc w:val="right"/>
      </w:pPr>
      <w:r>
        <w:t>утвержденному приказом ФНС России</w:t>
      </w:r>
    </w:p>
    <w:p w:rsidR="007E4DDA" w:rsidRDefault="007E4DDA">
      <w:pPr>
        <w:pStyle w:val="ConsPlusNormal"/>
        <w:jc w:val="right"/>
      </w:pPr>
      <w:r>
        <w:t>от 10.12.2019 N ММВ-7-14/627@</w:t>
      </w:r>
    </w:p>
    <w:p w:rsidR="007E4DDA" w:rsidRDefault="007E4D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7E4DDA">
        <w:tc>
          <w:tcPr>
            <w:tcW w:w="4535" w:type="dxa"/>
          </w:tcPr>
          <w:p w:rsidR="007E4DDA" w:rsidRDefault="007E4DDA">
            <w:pPr>
              <w:pStyle w:val="ConsPlusNormal"/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7E4DDA" w:rsidRDefault="007E4DDA">
            <w:pPr>
              <w:pStyle w:val="ConsPlusNormal"/>
            </w:pPr>
          </w:p>
        </w:tc>
      </w:tr>
      <w:tr w:rsidR="007E4DDA">
        <w:tc>
          <w:tcPr>
            <w:tcW w:w="4535" w:type="dxa"/>
          </w:tcPr>
          <w:p w:rsidR="007E4DDA" w:rsidRDefault="007E4DDA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</w:tcBorders>
            <w:vAlign w:val="bottom"/>
          </w:tcPr>
          <w:p w:rsidR="007E4DDA" w:rsidRDefault="007E4DDA">
            <w:pPr>
              <w:pStyle w:val="ConsPlusNormal"/>
            </w:pPr>
            <w:r>
              <w:t>(наименование территориального налогового органа)</w:t>
            </w:r>
          </w:p>
        </w:tc>
      </w:tr>
    </w:tbl>
    <w:p w:rsidR="007E4DDA" w:rsidRDefault="007E4DDA">
      <w:pPr>
        <w:pStyle w:val="ConsPlusNormal"/>
        <w:jc w:val="both"/>
      </w:pPr>
    </w:p>
    <w:p w:rsidR="007E4DDA" w:rsidRDefault="007E4DDA">
      <w:pPr>
        <w:pStyle w:val="ConsPlusNonformat"/>
        <w:jc w:val="both"/>
      </w:pPr>
      <w:r>
        <w:t>Форма по КНД 1121107</w:t>
      </w:r>
    </w:p>
    <w:p w:rsidR="007E4DDA" w:rsidRDefault="007E4DDA">
      <w:pPr>
        <w:pStyle w:val="ConsPlusNonformat"/>
        <w:jc w:val="both"/>
      </w:pPr>
    </w:p>
    <w:p w:rsidR="007E4DDA" w:rsidRDefault="007E4DDA">
      <w:pPr>
        <w:pStyle w:val="ConsPlusNonformat"/>
        <w:jc w:val="both"/>
      </w:pPr>
      <w:bookmarkStart w:id="8" w:name="Par507"/>
      <w:bookmarkEnd w:id="8"/>
      <w:r>
        <w:t xml:space="preserve">                                  Запрос</w:t>
      </w:r>
    </w:p>
    <w:p w:rsidR="007E4DDA" w:rsidRDefault="007E4DDA">
      <w:pPr>
        <w:pStyle w:val="ConsPlusNonformat"/>
        <w:jc w:val="both"/>
      </w:pPr>
      <w:r>
        <w:t xml:space="preserve">             о предоставлении сведений, содержащихся в реестре</w:t>
      </w:r>
    </w:p>
    <w:p w:rsidR="007E4DDA" w:rsidRDefault="007E4DDA">
      <w:pPr>
        <w:pStyle w:val="ConsPlusNonformat"/>
        <w:jc w:val="both"/>
      </w:pPr>
      <w:r>
        <w:t xml:space="preserve">                         дисквалифицированных лиц</w:t>
      </w:r>
    </w:p>
    <w:p w:rsidR="007E4DDA" w:rsidRDefault="007E4DDA">
      <w:pPr>
        <w:pStyle w:val="ConsPlusNonformat"/>
        <w:jc w:val="both"/>
      </w:pPr>
    </w:p>
    <w:p w:rsidR="007E4DDA" w:rsidRDefault="007E4DDA">
      <w:pPr>
        <w:pStyle w:val="ConsPlusNonformat"/>
        <w:jc w:val="both"/>
      </w:pPr>
      <w:r>
        <w:t>___________________________________________________________________________</w:t>
      </w:r>
    </w:p>
    <w:p w:rsidR="007E4DDA" w:rsidRDefault="007E4DDA">
      <w:pPr>
        <w:pStyle w:val="ConsPlusNonformat"/>
        <w:jc w:val="both"/>
      </w:pPr>
      <w:r>
        <w:t xml:space="preserve">      (полное наименование юридического лица, фамилия, имя, отчество</w:t>
      </w:r>
    </w:p>
    <w:p w:rsidR="007E4DDA" w:rsidRDefault="007E4DDA">
      <w:pPr>
        <w:pStyle w:val="ConsPlusNonformat"/>
        <w:jc w:val="both"/>
      </w:pPr>
      <w:r>
        <w:t xml:space="preserve">                      (при наличии) физического лица)</w:t>
      </w:r>
    </w:p>
    <w:p w:rsidR="007E4DDA" w:rsidRDefault="007E4D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64"/>
      </w:tblGrid>
      <w:tr w:rsidR="007E4DDA">
        <w:tc>
          <w:tcPr>
            <w:tcW w:w="794" w:type="dxa"/>
            <w:tcBorders>
              <w:right w:val="single" w:sz="4" w:space="0" w:color="auto"/>
            </w:tcBorders>
          </w:tcPr>
          <w:p w:rsidR="007E4DDA" w:rsidRDefault="007E4D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DA" w:rsidRDefault="007E4DD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DA" w:rsidRDefault="007E4DD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DA" w:rsidRDefault="007E4D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DA" w:rsidRDefault="007E4D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DA" w:rsidRDefault="007E4D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DA" w:rsidRDefault="007E4D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DA" w:rsidRDefault="007E4D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DA" w:rsidRDefault="007E4D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DA" w:rsidRDefault="007E4D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DA" w:rsidRDefault="007E4DDA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7E4DDA" w:rsidRDefault="007E4DDA">
            <w:pPr>
              <w:pStyle w:val="ConsPlusNormal"/>
            </w:pPr>
            <w:r>
              <w:t>ИНН</w:t>
            </w:r>
          </w:p>
        </w:tc>
      </w:tr>
    </w:tbl>
    <w:p w:rsidR="007E4DDA" w:rsidRDefault="007E4D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474"/>
      </w:tblGrid>
      <w:tr w:rsidR="007E4DDA">
        <w:tc>
          <w:tcPr>
            <w:tcW w:w="850" w:type="dxa"/>
            <w:tcBorders>
              <w:right w:val="single" w:sz="4" w:space="0" w:color="auto"/>
            </w:tcBorders>
          </w:tcPr>
          <w:p w:rsidR="007E4DDA" w:rsidRDefault="007E4D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DA" w:rsidRDefault="007E4DD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DA" w:rsidRDefault="007E4DD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DA" w:rsidRDefault="007E4D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DA" w:rsidRDefault="007E4D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DA" w:rsidRDefault="007E4D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DA" w:rsidRDefault="007E4D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DA" w:rsidRDefault="007E4D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DA" w:rsidRDefault="007E4D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DA" w:rsidRDefault="007E4D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DA" w:rsidRDefault="007E4D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DA" w:rsidRDefault="007E4D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DA" w:rsidRDefault="007E4DDA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7E4DDA" w:rsidRDefault="007E4DDA">
            <w:pPr>
              <w:pStyle w:val="ConsPlusNormal"/>
            </w:pPr>
            <w:r>
              <w:t xml:space="preserve">ОГРН </w:t>
            </w:r>
            <w:hyperlink w:anchor="Par573" w:history="1">
              <w:r>
                <w:rPr>
                  <w:color w:val="0000FF"/>
                </w:rPr>
                <w:t>&lt;1&gt;</w:t>
              </w:r>
            </w:hyperlink>
          </w:p>
        </w:tc>
      </w:tr>
    </w:tbl>
    <w:p w:rsidR="007E4DDA" w:rsidRDefault="007E4DDA">
      <w:pPr>
        <w:pStyle w:val="ConsPlusNormal"/>
        <w:jc w:val="both"/>
      </w:pPr>
    </w:p>
    <w:p w:rsidR="007E4DDA" w:rsidRDefault="007E4DDA">
      <w:pPr>
        <w:pStyle w:val="ConsPlusNonformat"/>
        <w:jc w:val="both"/>
      </w:pPr>
      <w:r>
        <w:t>в лице ____________________________________________________________________</w:t>
      </w:r>
    </w:p>
    <w:p w:rsidR="007E4DDA" w:rsidRDefault="007E4DDA">
      <w:pPr>
        <w:pStyle w:val="ConsPlusNonformat"/>
        <w:jc w:val="both"/>
      </w:pPr>
      <w:r>
        <w:t xml:space="preserve">              (фамилия, имя, отчество (при наличии) представителя)</w:t>
      </w:r>
    </w:p>
    <w:p w:rsidR="007E4DDA" w:rsidRDefault="007E4DDA">
      <w:pPr>
        <w:pStyle w:val="ConsPlusNonformat"/>
        <w:jc w:val="both"/>
      </w:pPr>
      <w:r>
        <w:t>действующий(ая) на основании ______________________________________________</w:t>
      </w:r>
    </w:p>
    <w:p w:rsidR="007E4DDA" w:rsidRDefault="007E4DDA">
      <w:pPr>
        <w:pStyle w:val="ConsPlusNonformat"/>
        <w:jc w:val="both"/>
      </w:pPr>
      <w:r>
        <w:t xml:space="preserve">                                 (документ, подтверждающий полномочия</w:t>
      </w:r>
    </w:p>
    <w:p w:rsidR="007E4DDA" w:rsidRDefault="007E4DDA">
      <w:pPr>
        <w:pStyle w:val="ConsPlusNonformat"/>
        <w:jc w:val="both"/>
      </w:pPr>
      <w:r>
        <w:t xml:space="preserve">                                  представителя, кем, когда выдан, N)</w:t>
      </w:r>
    </w:p>
    <w:p w:rsidR="007E4DDA" w:rsidRDefault="007E4DDA">
      <w:pPr>
        <w:pStyle w:val="ConsPlusNonformat"/>
        <w:jc w:val="both"/>
      </w:pPr>
      <w:r>
        <w:t>__________________________________________________________________________,</w:t>
      </w:r>
    </w:p>
    <w:p w:rsidR="007E4DDA" w:rsidRDefault="007E4DDA">
      <w:pPr>
        <w:pStyle w:val="ConsPlusNonformat"/>
        <w:jc w:val="both"/>
      </w:pPr>
      <w:r>
        <w:t>прошу предоставить сведения в отношении</w:t>
      </w:r>
    </w:p>
    <w:p w:rsidR="007E4DDA" w:rsidRDefault="007E4DDA">
      <w:pPr>
        <w:pStyle w:val="ConsPlusNonformat"/>
        <w:jc w:val="both"/>
      </w:pPr>
      <w:r>
        <w:t>___________________________________________________________________________</w:t>
      </w:r>
    </w:p>
    <w:p w:rsidR="007E4DDA" w:rsidRDefault="007E4DDA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7E4DDA" w:rsidRDefault="007E4DDA">
      <w:pPr>
        <w:pStyle w:val="ConsPlusNonformat"/>
        <w:jc w:val="both"/>
      </w:pPr>
      <w:r>
        <w:t>___________________________________________________________________________</w:t>
      </w:r>
    </w:p>
    <w:p w:rsidR="007E4DDA" w:rsidRDefault="007E4DDA">
      <w:pPr>
        <w:pStyle w:val="ConsPlusNonformat"/>
        <w:jc w:val="both"/>
      </w:pPr>
      <w:r>
        <w:t xml:space="preserve">                       (число, месяц, год рождения)</w:t>
      </w:r>
    </w:p>
    <w:p w:rsidR="007E4DDA" w:rsidRDefault="007E4DDA">
      <w:pPr>
        <w:pStyle w:val="ConsPlusNonformat"/>
        <w:jc w:val="both"/>
      </w:pPr>
      <w:r>
        <w:t>___________________________________________________________________________</w:t>
      </w:r>
    </w:p>
    <w:p w:rsidR="007E4DDA" w:rsidRDefault="007E4DDA">
      <w:pPr>
        <w:pStyle w:val="ConsPlusNonformat"/>
        <w:jc w:val="both"/>
      </w:pPr>
      <w:r>
        <w:t xml:space="preserve">                             (место рождения)</w:t>
      </w:r>
    </w:p>
    <w:p w:rsidR="007E4DDA" w:rsidRDefault="007E4DDA">
      <w:pPr>
        <w:pStyle w:val="ConsPlusNonformat"/>
        <w:jc w:val="both"/>
      </w:pPr>
      <w:r>
        <w:t>из реестра дисквалифицированных лиц.</w:t>
      </w:r>
    </w:p>
    <w:p w:rsidR="007E4DDA" w:rsidRDefault="007E4DDA">
      <w:pPr>
        <w:pStyle w:val="ConsPlusNonformat"/>
        <w:jc w:val="both"/>
      </w:pPr>
    </w:p>
    <w:p w:rsidR="007E4DDA" w:rsidRDefault="007E4DDA">
      <w:pPr>
        <w:pStyle w:val="ConsPlusNonformat"/>
        <w:jc w:val="both"/>
      </w:pPr>
      <w:r>
        <w:t>Ответ прошу:</w:t>
      </w:r>
    </w:p>
    <w:p w:rsidR="007E4DDA" w:rsidRDefault="007E4DDA">
      <w:pPr>
        <w:pStyle w:val="ConsPlusNonformat"/>
        <w:jc w:val="both"/>
      </w:pPr>
    </w:p>
    <w:p w:rsidR="007E4DDA" w:rsidRDefault="007E4DDA">
      <w:pPr>
        <w:pStyle w:val="ConsPlusNonformat"/>
        <w:jc w:val="both"/>
      </w:pPr>
      <w:r>
        <w:t xml:space="preserve">   </w:t>
      </w:r>
      <w:r w:rsidR="005540C0"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выдать заявителю (его представителю) лично</w:t>
      </w:r>
    </w:p>
    <w:p w:rsidR="007E4DDA" w:rsidRDefault="007E4DDA">
      <w:pPr>
        <w:pStyle w:val="ConsPlusNonformat"/>
        <w:jc w:val="both"/>
      </w:pPr>
      <w:r>
        <w:t xml:space="preserve">   </w:t>
      </w:r>
      <w:r w:rsidR="005540C0"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направить почтой __________________________________________________</w:t>
      </w:r>
    </w:p>
    <w:p w:rsidR="007E4DDA" w:rsidRDefault="007E4DDA">
      <w:pPr>
        <w:pStyle w:val="ConsPlusNonformat"/>
        <w:jc w:val="both"/>
      </w:pPr>
      <w:r>
        <w:t xml:space="preserve">                            (почтовый адрес (включая индекс) указывается</w:t>
      </w:r>
    </w:p>
    <w:p w:rsidR="007E4DDA" w:rsidRDefault="007E4DDA">
      <w:pPr>
        <w:pStyle w:val="ConsPlusNonformat"/>
        <w:jc w:val="both"/>
      </w:pPr>
      <w:r>
        <w:t xml:space="preserve">                                            обязательно)</w:t>
      </w:r>
    </w:p>
    <w:p w:rsidR="007E4DDA" w:rsidRDefault="007E4D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0"/>
        <w:gridCol w:w="2721"/>
        <w:gridCol w:w="2501"/>
      </w:tblGrid>
      <w:tr w:rsidR="007E4DDA">
        <w:tc>
          <w:tcPr>
            <w:tcW w:w="3850" w:type="dxa"/>
            <w:vAlign w:val="bottom"/>
          </w:tcPr>
          <w:p w:rsidR="007E4DDA" w:rsidRDefault="007E4DDA">
            <w:pPr>
              <w:pStyle w:val="ConsPlusNormal"/>
            </w:pPr>
            <w:r>
              <w:t>"__" _________________ 20__ г.</w:t>
            </w:r>
          </w:p>
        </w:tc>
        <w:tc>
          <w:tcPr>
            <w:tcW w:w="2721" w:type="dxa"/>
          </w:tcPr>
          <w:p w:rsidR="007E4DDA" w:rsidRDefault="007E4DDA">
            <w:pPr>
              <w:pStyle w:val="ConsPlusNormal"/>
            </w:pP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:rsidR="007E4DDA" w:rsidRDefault="007E4DDA">
            <w:pPr>
              <w:pStyle w:val="ConsPlusNormal"/>
            </w:pPr>
          </w:p>
        </w:tc>
      </w:tr>
      <w:tr w:rsidR="007E4DDA">
        <w:tc>
          <w:tcPr>
            <w:tcW w:w="3850" w:type="dxa"/>
          </w:tcPr>
          <w:p w:rsidR="007E4DDA" w:rsidRDefault="007E4DDA">
            <w:pPr>
              <w:pStyle w:val="ConsPlusNormal"/>
            </w:pPr>
          </w:p>
        </w:tc>
        <w:tc>
          <w:tcPr>
            <w:tcW w:w="2721" w:type="dxa"/>
          </w:tcPr>
          <w:p w:rsidR="007E4DDA" w:rsidRDefault="007E4DDA">
            <w:pPr>
              <w:pStyle w:val="ConsPlusNormal"/>
            </w:pPr>
          </w:p>
        </w:tc>
        <w:tc>
          <w:tcPr>
            <w:tcW w:w="2501" w:type="dxa"/>
            <w:tcBorders>
              <w:top w:val="single" w:sz="4" w:space="0" w:color="auto"/>
            </w:tcBorders>
          </w:tcPr>
          <w:p w:rsidR="007E4DDA" w:rsidRDefault="007E4DDA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7E4DDA" w:rsidRDefault="007E4DDA">
      <w:pPr>
        <w:pStyle w:val="ConsPlusNormal"/>
        <w:jc w:val="both"/>
      </w:pPr>
    </w:p>
    <w:p w:rsidR="007E4DDA" w:rsidRDefault="007E4DDA">
      <w:pPr>
        <w:pStyle w:val="ConsPlusNormal"/>
        <w:ind w:firstLine="540"/>
        <w:jc w:val="both"/>
      </w:pPr>
      <w:r>
        <w:t>--------------------------------</w:t>
      </w:r>
    </w:p>
    <w:p w:rsidR="007E4DDA" w:rsidRDefault="007E4DDA">
      <w:pPr>
        <w:pStyle w:val="ConsPlusNormal"/>
        <w:spacing w:before="160"/>
        <w:ind w:firstLine="540"/>
        <w:jc w:val="both"/>
      </w:pPr>
      <w:bookmarkStart w:id="9" w:name="Par573"/>
      <w:bookmarkEnd w:id="9"/>
      <w:r>
        <w:t>&lt;1&gt; Заполняется в отношении юридического лица.</w:t>
      </w:r>
    </w:p>
    <w:p w:rsidR="007E4DDA" w:rsidRDefault="007E4DDA">
      <w:pPr>
        <w:pStyle w:val="ConsPlusNormal"/>
        <w:jc w:val="both"/>
      </w:pPr>
    </w:p>
    <w:p w:rsidR="007E4DDA" w:rsidRDefault="007E4DDA">
      <w:pPr>
        <w:pStyle w:val="ConsPlusNormal"/>
        <w:jc w:val="both"/>
      </w:pPr>
    </w:p>
    <w:p w:rsidR="007E4DDA" w:rsidRDefault="007E4D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E4DDA" w:rsidSect="006B12AC">
      <w:pgSz w:w="11906" w:h="16838"/>
      <w:pgMar w:top="1134" w:right="1134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4A"/>
    <w:rsid w:val="002C1C4A"/>
    <w:rsid w:val="005540C0"/>
    <w:rsid w:val="006B12AC"/>
    <w:rsid w:val="007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7D9FDF-6351-4E58-8A1B-A36CEE10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BB2B3FB5D44816D143DA42CC0D41DFF09E59B5ADC22F468394A0922371119AD4AE87E648E538683349A9040E70FAD89A0EE8E08ER1N5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BB2B3FB5D44816D143DA42CC0D41DFF09E59B5ADC22F468394A0922371119AD4AE87E549EB38683349A9040E70FAD89A0EE8E08ER1N5H" TargetMode="External"/><Relationship Id="rId12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BB2B3FB5D44816D143DA42CC0D41DFF59B5CB0AFCF2F468394A0922371119AD4AE87E648E2333C6706A8584924E9DB9E0EEAE59214C75FR5N1H" TargetMode="External"/><Relationship Id="rId11" Type="http://schemas.openxmlformats.org/officeDocument/2006/relationships/hyperlink" Target="consultantplus://offline/ref=8CBB2B3FB5D44816D143DA42CC0D41DFF79C58B4A7C62F468394A0922371119AC6AEDFEA4BE32D3C6713FE090FR7N2H" TargetMode="External"/><Relationship Id="rId5" Type="http://schemas.openxmlformats.org/officeDocument/2006/relationships/hyperlink" Target="consultantplus://offline/ref=8CBB2B3FB5D44816D143DA42CC0D41DFF09E59B5ADC22F468394A0922371119AD4AE87E541E238683349A9040E70FAD89A0EE8E08ER1N5H" TargetMode="External"/><Relationship Id="rId10" Type="http://schemas.openxmlformats.org/officeDocument/2006/relationships/hyperlink" Target="consultantplus://offline/ref=8CBB2B3FB5D44816D143DA42CC0D41DFF79D59B0AFC12F468394A0922371119AC6AEDFEA4BE32D3C6713FE090FR7N2H" TargetMode="External"/><Relationship Id="rId4" Type="http://schemas.openxmlformats.org/officeDocument/2006/relationships/hyperlink" Target="consultantplus://offline/ref=8CBB2B3FB5D44816D143DA42CC0D41DFF09E59B5ADC22F468394A0922371119AD4AE87E34BE9676D2658F10A0C6FE4DD8112EAE2R8NFH" TargetMode="External"/><Relationship Id="rId9" Type="http://schemas.openxmlformats.org/officeDocument/2006/relationships/hyperlink" Target="consultantplus://offline/ref=8CBB2B3FB5D44816D143DA42CC0D41DFF09E59B5ADC22F468394A0922371119AC6AEDFEA4BE32D3C6713FE090FR7N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3260</Words>
  <Characters>18583</Characters>
  <Application>Microsoft Office Word</Application>
  <DocSecurity>2</DocSecurity>
  <Lines>154</Lines>
  <Paragraphs>43</Paragraphs>
  <ScaleCrop>false</ScaleCrop>
  <Company>КонсультантПлюс Версия 4022.00.55</Company>
  <LinksUpToDate>false</LinksUpToDate>
  <CharactersWithSpaces>21800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ФНС России от 10.12.2019 N ММВ-7-14/627@"Об утверждении Административного регламента по предоставлению Федеральной налоговой службой государственной услуги по предоставлению заинтересованным лицам сведений, содержащихся в реестре дисквалифицированн</dc:title>
  <dc:subject/>
  <dc:creator>qw</dc:creator>
  <cp:keywords/>
  <dc:description/>
  <cp:lastModifiedBy>Сергей Е. Твельнев</cp:lastModifiedBy>
  <cp:revision>2</cp:revision>
  <dcterms:created xsi:type="dcterms:W3CDTF">2023-06-05T07:05:00Z</dcterms:created>
  <dcterms:modified xsi:type="dcterms:W3CDTF">2023-06-05T07:05:00Z</dcterms:modified>
</cp:coreProperties>
</file>