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359" w:rsidRPr="00FC3433" w:rsidRDefault="00FC3433" w:rsidP="00FC3433">
      <w:pPr>
        <w:pStyle w:val="ConsPlusNormal"/>
        <w:jc w:val="center"/>
        <w:rPr>
          <w:color w:val="FF0000"/>
          <w:sz w:val="20"/>
          <w:szCs w:val="20"/>
        </w:rPr>
      </w:pPr>
      <w:bookmarkStart w:id="0" w:name="_GoBack"/>
      <w:bookmarkEnd w:id="0"/>
      <w:r>
        <w:rPr>
          <w:color w:val="FF0000"/>
          <w:sz w:val="24"/>
          <w:szCs w:val="24"/>
        </w:rPr>
        <w:t>ВЫДЕРЖКИ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right"/>
        <w:outlineLvl w:val="0"/>
        <w:rPr>
          <w:sz w:val="20"/>
          <w:szCs w:val="20"/>
        </w:rPr>
      </w:pPr>
      <w:r w:rsidRPr="00FC3433">
        <w:rPr>
          <w:sz w:val="20"/>
          <w:szCs w:val="20"/>
        </w:rPr>
        <w:t>Утвержден</w:t>
      </w:r>
    </w:p>
    <w:p w:rsidR="00810359" w:rsidRPr="00FC3433" w:rsidRDefault="00810359">
      <w:pPr>
        <w:pStyle w:val="ConsPlusNormal"/>
        <w:jc w:val="right"/>
        <w:rPr>
          <w:sz w:val="20"/>
          <w:szCs w:val="20"/>
        </w:rPr>
      </w:pPr>
      <w:r w:rsidRPr="00FC3433">
        <w:rPr>
          <w:sz w:val="20"/>
          <w:szCs w:val="20"/>
        </w:rPr>
        <w:t>постановлением</w:t>
      </w:r>
    </w:p>
    <w:p w:rsidR="00810359" w:rsidRPr="00FC3433" w:rsidRDefault="00810359">
      <w:pPr>
        <w:pStyle w:val="ConsPlusNormal"/>
        <w:jc w:val="right"/>
        <w:rPr>
          <w:sz w:val="20"/>
          <w:szCs w:val="20"/>
        </w:rPr>
      </w:pPr>
      <w:r w:rsidRPr="00FC3433">
        <w:rPr>
          <w:sz w:val="20"/>
          <w:szCs w:val="20"/>
        </w:rPr>
        <w:t>Правления Пенсионного фонда</w:t>
      </w:r>
    </w:p>
    <w:p w:rsidR="00810359" w:rsidRPr="00FC3433" w:rsidRDefault="00810359">
      <w:pPr>
        <w:pStyle w:val="ConsPlusNormal"/>
        <w:jc w:val="right"/>
        <w:rPr>
          <w:sz w:val="20"/>
          <w:szCs w:val="20"/>
        </w:rPr>
      </w:pPr>
      <w:r w:rsidRPr="00FC3433">
        <w:rPr>
          <w:sz w:val="20"/>
          <w:szCs w:val="20"/>
        </w:rPr>
        <w:t>Российской Федерации</w:t>
      </w:r>
    </w:p>
    <w:p w:rsidR="00810359" w:rsidRPr="00FC3433" w:rsidRDefault="00810359">
      <w:pPr>
        <w:pStyle w:val="ConsPlusNormal"/>
        <w:jc w:val="right"/>
        <w:rPr>
          <w:sz w:val="20"/>
          <w:szCs w:val="20"/>
        </w:rPr>
      </w:pPr>
      <w:r w:rsidRPr="00FC3433">
        <w:rPr>
          <w:sz w:val="20"/>
          <w:szCs w:val="20"/>
        </w:rPr>
        <w:t>от 17 декабря 2018 г. N 524п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bookmarkStart w:id="1" w:name="Par36"/>
      <w:bookmarkEnd w:id="1"/>
      <w:r w:rsidRPr="00FC3433">
        <w:rPr>
          <w:b/>
          <w:bCs/>
          <w:sz w:val="20"/>
          <w:szCs w:val="20"/>
        </w:rPr>
        <w:t>АДМИНИСТРАТИВНЫЙ РЕГЛАМЕНТ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ПРЕДОСТАВЛЕНИЯ ПЕНСИОННЫМ ФОНДОМ РОССИЙСКОЙ ФЕДЕРАЦИИ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ГОСУДАРСТВЕННОЙ УСЛУГИ ПО ПРИЕМУ, РАССМОТРЕНИЮ ЗАЯВЛЕНИЙ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(УВЕДОМЛЕНИЙ) ЗАСТРАХОВАННЫХ ЛИЦ В ЦЕЛЯХ РЕАЛИЗАЦИИ ИМИ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ПРАВ ПРИ ФОРМИРОВАНИИ И ИНВЕСТИРОВАНИИ СРЕДСТВ ПЕНСИОННЫХ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НАКОПЛЕНИЙ И ПРИНЯТИЮ РЕШЕНИЙ ПО НИМ</w:t>
      </w:r>
    </w:p>
    <w:p w:rsidR="00810359" w:rsidRPr="00FC3433" w:rsidRDefault="00810359">
      <w:pPr>
        <w:pStyle w:val="ConsPlusNormal"/>
        <w:rPr>
          <w:sz w:val="20"/>
          <w:szCs w:val="20"/>
        </w:rPr>
      </w:pPr>
    </w:p>
    <w:tbl>
      <w:tblPr>
        <w:tblW w:w="15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3"/>
      </w:tblGrid>
      <w:tr w:rsidR="00FC3433" w:rsidRPr="00FC3433" w:rsidTr="00FC3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433" w:rsidRPr="00FC3433" w:rsidRDefault="00FC343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433" w:rsidRPr="00FC3433" w:rsidRDefault="00FC343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433" w:rsidRPr="00FC3433" w:rsidRDefault="00FC3433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</w:p>
        </w:tc>
      </w:tr>
    </w:tbl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I. Общие положения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Предмет регулирования Административного регламента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1. Административный регламент предоставления Пенсионным фондом Российской Федерации государственной услуги по приему, рассмотрению заявлений (уведомлений) застрахованных лиц в целях реализации ими прав при формировании и инвестировании средств пенсионных накоплений и принятию решений по ним (далее соответственно - ПФР, заявление (уведомление), государственная услуга, Административный регламент) определяет сроки и последовательность выполнения административных процедур при предоставлении ПФР и территориальными органами ПФР государственной услуги.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Круг заявителей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2. Заявителями при предоставлении государственной услуги являются застрахованные лица, на которых распространяется обязательное пенсионное страхование в соответствии со </w:t>
      </w:r>
      <w:hyperlink r:id="rId4" w:history="1">
        <w:r w:rsidRPr="00FC3433">
          <w:rPr>
            <w:color w:val="0000FF"/>
            <w:sz w:val="20"/>
            <w:szCs w:val="20"/>
          </w:rPr>
          <w:t>статьей 7</w:t>
        </w:r>
      </w:hyperlink>
      <w:r w:rsidRPr="00FC3433">
        <w:rPr>
          <w:sz w:val="20"/>
          <w:szCs w:val="20"/>
        </w:rPr>
        <w:t xml:space="preserve"> Федерального закона от 15 декабря 2001 г. N 167-ФЗ "Об обязательном пенсионном страховании в Российской Федерации", не обратившиеся за установлением накопительной пенсии, срочной пенсионной выплаты, единовременной выплаты средств пенсионных накоплений (далее - застрахованные лица).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Застрахованное лицо может воспользоваться государственной услугой через </w:t>
      </w:r>
      <w:hyperlink r:id="rId5" w:history="1">
        <w:r w:rsidRPr="00FC3433">
          <w:rPr>
            <w:color w:val="0000FF"/>
            <w:sz w:val="20"/>
            <w:szCs w:val="20"/>
          </w:rPr>
          <w:t>законного</w:t>
        </w:r>
      </w:hyperlink>
      <w:r w:rsidRPr="00FC3433">
        <w:rPr>
          <w:sz w:val="20"/>
          <w:szCs w:val="20"/>
        </w:rPr>
        <w:t xml:space="preserve"> или уполномоченного представителя (далее - представитель).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При этом личное участие застрахованных лиц в правоотношениях по получению государственной услуги не лишает их права иметь представителей, равно как и участие представителей не лишает застрахованных лиц права на личное участие в указанных правоотношениях по получению государственной услуги.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II. Стандарт предоставления государственной услуги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Наименование государственной услуги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8. Государственная услуга по приему, рассмотрению заявлений (уведомлений) застрахованных лиц в целях реализации ими прав при формировании и инвестировании средств пенсионных накоплений и принятию решений по ним.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Наименование государственного внебюджетного фонда,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предоставляющего государственную услугу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9. Государственную услугу предоставляют ПФР и территориальные органы ПФР.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10. ПФР и территориальные органы ПФР при предоставлении государственной услуги не вправе требовать от застрахованного лица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lastRenderedPageBreak/>
        <w:t>Описание результата предоставления государственной услуги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11. Результатом предоставления государственной услуги в зависимости от поданного заявления (уведомления) является: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1) при подаче заявления застрахованного лица о переходе, заявления застрахованного лица о досрочном переходе - принятие решения об удовлетворении заявления с внесением изменений в единый реестр застрахованных лиц либо принятие решения об отказе в удовлетворении заявления;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2) при подаче заявления о выборе УК - принятие решения об удовлетворении заявления с внесением изменений в специальную часть индивидуального лицевого счета застрахованного лица в системе обязательного пенсионного страхования либо принятие решения об отказе в удовлетворении заявления;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3) при подаче заявления об отказе - принятие решения об удовлетворении заявления с внесением изменений в специальную часть индивидуального лицевого счета застрахованного лица в системе обязательного пенсионного страхования либо принятие решения об отказе в удовлетворении заявления;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4) при подаче заявления об отзыве заявления об отказе - принятие решения об удовлетворении заявления об отзыве заявления об отказе с вынесением решения об оставлении без рассмотрения заявления об отказе либо принятие решения об отказе в удовлетворении заявления об отзыве заявления об отказе с вынесением решения об оставлении без рассмотрения заявления об отказе;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5) при подаче уведомления о замене (в части замены выбранного страховщика) - принятие решения об удовлетворении уведомления с рассмотрением заявления о переходе, исходя из выбора застрахованным лицом страховщика, указанного в таком уведомлении;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6) при подаче уведомления о замене (в части замены инвестиционного портфеля (управляющей компании) - принятие решения об удовлетворении уведомления с рассмотрением заявления о переходе, исходя из указанного в таком уведомлении выбора инвестиционного портфеля (управляющей компании);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7) при подаче уведомления об отказе от смены - принятие решения об удовлетворении уведомления и признании не подлежащим рассмотрению указанного в таком уведомлении заявления застрахованного лица о переходе (заявление застрахованного лица о досрочном переходе);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8) при подаче уведомления о запрете - принятие решения об удовлетворении уведомления с внесением в единый реестр застрахованных лиц записи о запрете рассмотрения ПФР заявления застрахованного лица о переходе (заявления о досрочном переходе), поданного любыми иными способами подачи указанных заявлений, отличными от подачи таких заявлений в территориальный орган ПФР застрахованным лицом лично (далее - запись о запрете);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(пп. 8 введен </w:t>
      </w:r>
      <w:hyperlink r:id="rId6" w:history="1">
        <w:r w:rsidRPr="00FC3433">
          <w:rPr>
            <w:color w:val="0000FF"/>
            <w:sz w:val="20"/>
            <w:szCs w:val="20"/>
          </w:rPr>
          <w:t>Постановлением</w:t>
        </w:r>
      </w:hyperlink>
      <w:r w:rsidRPr="00FC3433">
        <w:rPr>
          <w:sz w:val="20"/>
          <w:szCs w:val="20"/>
        </w:rPr>
        <w:t xml:space="preserve"> Правления ПФ РФ от 23.06.2021 N 227п)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9) при подаче уведомления об отзыве уведомления о запрете - принятие решения об удовлетворении уведомления с внесением в единый реестр застрахованных лиц записи об аннулировании записи о запрете.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(пп. 9 введен </w:t>
      </w:r>
      <w:hyperlink r:id="rId7" w:history="1">
        <w:r w:rsidRPr="00FC3433">
          <w:rPr>
            <w:color w:val="0000FF"/>
            <w:sz w:val="20"/>
            <w:szCs w:val="20"/>
          </w:rPr>
          <w:t>Постановлением</w:t>
        </w:r>
      </w:hyperlink>
      <w:r w:rsidRPr="00FC3433">
        <w:rPr>
          <w:sz w:val="20"/>
          <w:szCs w:val="20"/>
        </w:rPr>
        <w:t xml:space="preserve"> Правления ПФ РФ от 23.06.2021 N 227п)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2" w:name="Par132"/>
      <w:bookmarkEnd w:id="2"/>
      <w:r w:rsidRPr="00FC3433">
        <w:rPr>
          <w:sz w:val="20"/>
          <w:szCs w:val="20"/>
        </w:rPr>
        <w:t xml:space="preserve">Заявление (уведомление) оставляется без рассмотрения в случае подачи застрахованным лицом заявления (уведомления) с нарушением установленного законодательством Российской Федерации срока, непоступления в Пенсионный фонд Российской Федерации или поступления с нарушением порядка, установленного </w:t>
      </w:r>
      <w:hyperlink r:id="rId8" w:history="1">
        <w:r w:rsidRPr="00FC3433">
          <w:rPr>
            <w:color w:val="0000FF"/>
            <w:sz w:val="20"/>
            <w:szCs w:val="20"/>
          </w:rPr>
          <w:t>подпунктом 1 статьи 36.2</w:t>
        </w:r>
      </w:hyperlink>
      <w:r w:rsidRPr="00FC3433">
        <w:rPr>
          <w:sz w:val="20"/>
          <w:szCs w:val="20"/>
        </w:rPr>
        <w:t xml:space="preserve"> Федерального закона от 7 мая 1998 г. N 75-ФЗ "О негосударственных пенсионных фондах" (Собрание законодательства Российской Федерации, 1998, N 19, ст. 2071; 2018, N 31, ст. 4858) (далее - Федеральный закон от 7 мая 1998 г. N 75-ФЗ), уведомления фонда о вновь заключенном договоре об обязательном пенсионном страховании, реквизиты которого указаны в заявлении о переходе (заявлении о досрочном переходе) или в уведомлении о замене, неподтверждения нотариусом подлинности нотариально удостоверенной доверенности.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(в ред. </w:t>
      </w:r>
      <w:hyperlink r:id="rId9" w:history="1">
        <w:r w:rsidRPr="00FC3433">
          <w:rPr>
            <w:color w:val="0000FF"/>
            <w:sz w:val="20"/>
            <w:szCs w:val="20"/>
          </w:rPr>
          <w:t>Постановления</w:t>
        </w:r>
      </w:hyperlink>
      <w:r w:rsidRPr="00FC3433">
        <w:rPr>
          <w:sz w:val="20"/>
          <w:szCs w:val="20"/>
        </w:rPr>
        <w:t xml:space="preserve"> Правления ПФ РФ от 23.06.2021 N 227п)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При наличии в ПФР уведомления о запрете, ранее поданного и не отозванного застрахованным лицом, заявление о переходе (заявление о досрочном переходе) оставляется без </w:t>
      </w:r>
      <w:r w:rsidRPr="00FC3433">
        <w:rPr>
          <w:sz w:val="20"/>
          <w:szCs w:val="20"/>
        </w:rPr>
        <w:lastRenderedPageBreak/>
        <w:t>рассмотрения.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(в ред. </w:t>
      </w:r>
      <w:hyperlink r:id="rId10" w:history="1">
        <w:r w:rsidRPr="00FC3433">
          <w:rPr>
            <w:color w:val="0000FF"/>
            <w:sz w:val="20"/>
            <w:szCs w:val="20"/>
          </w:rPr>
          <w:t>Постановления</w:t>
        </w:r>
      </w:hyperlink>
      <w:r w:rsidRPr="00FC3433">
        <w:rPr>
          <w:sz w:val="20"/>
          <w:szCs w:val="20"/>
        </w:rPr>
        <w:t xml:space="preserve"> Правления ПФ РФ от 23.06.2021 N 227п)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Срок предоставления государственной услуги,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в том числе с учетом необходимости обращения в организации,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участвующие в предоставлении государственной услуги, срок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приостановления предоставления государственной услуги, срок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выдачи (направления) документов, являющихся результатом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предоставления государственной услуги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12. Срок предоставления государственной услуги исчисляется с даты регистрации заявления (уведомления) ПФР (территориальным органом ПФР).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Заявление застрахованного лица о переходе, заявление застрахованного лица о досрочном переходе подаются застрахованным лицом в Пенсионный фонд Российской Федерации не позднее 1 декабря текущего года;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заявление о выборе УК, заявление об отказе подаются застрахованным лицом в Пенсионный фонд Российской Федерации не позднее 31 декабря текущего года;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заявление об отзыве заявления об отказе подается застрахованным лицом в Пенсионный фонд Российской Федерации не позднее 31 декабря года подачи заявления об отказе;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уведомление о замене подается застрахованным лицом в Пенсионный фонд Российской Федерации не позднее 31 декабря года, предшествующего году удовлетворения заявления, указанного в уведомлении о замене;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уведомление об отказе от смены подается застрахованным лицом в Пенсионный фонд Российской Федерации не позднее 31 декабря года, предшествующего году удовлетворения заявления, указанного в уведомлении об отказе;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уведомление о запрете подается застрахованным лицом в Пенсионный фонд Российской Федерации не позднее 31 декабря текущего года;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(абзац введен </w:t>
      </w:r>
      <w:hyperlink r:id="rId11" w:history="1">
        <w:r w:rsidRPr="00FC3433">
          <w:rPr>
            <w:color w:val="0000FF"/>
            <w:sz w:val="20"/>
            <w:szCs w:val="20"/>
          </w:rPr>
          <w:t>Постановлением</w:t>
        </w:r>
      </w:hyperlink>
      <w:r w:rsidRPr="00FC3433">
        <w:rPr>
          <w:sz w:val="20"/>
          <w:szCs w:val="20"/>
        </w:rPr>
        <w:t xml:space="preserve"> Правления ПФ РФ от 23.06.2021 N 227п)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уведомление об отзыве уведомления о запрете подается застрахованным лицом в Пенсионный фонд Российской Федерации не позднее 31 декабря текущего года.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(абзац введен </w:t>
      </w:r>
      <w:hyperlink r:id="rId12" w:history="1">
        <w:r w:rsidRPr="00FC3433">
          <w:rPr>
            <w:color w:val="0000FF"/>
            <w:sz w:val="20"/>
            <w:szCs w:val="20"/>
          </w:rPr>
          <w:t>Постановлением</w:t>
        </w:r>
      </w:hyperlink>
      <w:r w:rsidRPr="00FC3433">
        <w:rPr>
          <w:sz w:val="20"/>
          <w:szCs w:val="20"/>
        </w:rPr>
        <w:t xml:space="preserve"> Правления ПФ РФ от 23.06.2021 N 227п)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3" w:name="Par154"/>
      <w:bookmarkEnd w:id="3"/>
      <w:r w:rsidRPr="00FC3433">
        <w:rPr>
          <w:sz w:val="20"/>
          <w:szCs w:val="20"/>
        </w:rPr>
        <w:t>13. Заявление о выборе УК рассматривается ПФР с принятием решения об удовлетворении (с внесением изменений в специальную часть индивидуального лицевого счета застрахованного лица) или отказе в удовлетворении заявления либо оставлении его без рассмотрения в срок до 1 марта года, следующего за годом подачи застрахованным лицом заявления о выборе УК.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Заявление застрахованного лица о переходе рассматривается ПФР с принятием решения об удовлетворении заявления (с внесением изменений в единый реестр застрахованных лиц по обязательному пенсионному страхованию) или об отказе в удовлетворении заявления либо оставлении его без рассмотрения в срок до 1 марта года, следующего за годом, в котором истекает пятилетний срок с года подачи застрахованным лицом заявления о переходе.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Заявление застрахованного лица о досрочном переходе рассматривается ПФР с принятием решения об удовлетворении заявления (с внесением изменений в единый реестр застрахованных лиц по обязательному пенсионному страхованию) или об отказе в удовлетворении либо оставлении его без рассмотрения в срок до 1 марта года, следующего за годом подачи застрахованным лицом заявления о досрочном переходе.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Заявление об отказе рассматривается ПФР с принятием решения об удовлетворении (с внесением изменений в специальную часть индивидуального лицевого счета застрахованного лица в системе персонифицированного учета) или отказе в удовлетворении заявления, либо оставлении его без рассмотрения в срок до 1 марта года, следующего за годом подачи застрахованным лицом заявления об отказе.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Заявление об отзыве заявления об отказе рассматривается ПФР с принятием решения об удовлетворении или отказе в удовлетворении заявления об отзыве заявления об отказе либо оставлении его без рассмотрения в срок до 1 марта года, следующего за годом подачи застрахованным лицом заявления об отзыве заявления об отказе.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lastRenderedPageBreak/>
        <w:t>Уведомление о замене рассматривается ПФР с принятием решения об удовлетворении уведомления с рассмотрением заявления застрахованного лица о переходе исходя из выбора застрахованным лицом страховщика, указанного в таком уведомлении, либо с оставлением уведомления без рассмотрения в срок до 1 марта года, в котором должно быть удовлетворено заявление застрахованного лица о переходе.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Уведомление об отказе от смены рассматривается ПФР с принятием решения об удовлетворении уведомления и признании не подлежащим рассмотрению указанного в таком уведомлении заявления застрахованного лица о переходе (заявления застрахованного лица о досрочном переходе) в течение рабочего дня, следующего за днем его регистрации в ПФР.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Уведомление о запрете рассматривается ПФР с принятием решения об удовлетворении или оставлении без рассмотрения в течение трех рабочих дней, следующих за днем поступления такого уведомления в ПФР.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(абзац введен </w:t>
      </w:r>
      <w:hyperlink r:id="rId13" w:history="1">
        <w:r w:rsidRPr="00FC3433">
          <w:rPr>
            <w:color w:val="0000FF"/>
            <w:sz w:val="20"/>
            <w:szCs w:val="20"/>
          </w:rPr>
          <w:t>Постановлением</w:t>
        </w:r>
      </w:hyperlink>
      <w:r w:rsidRPr="00FC3433">
        <w:rPr>
          <w:sz w:val="20"/>
          <w:szCs w:val="20"/>
        </w:rPr>
        <w:t xml:space="preserve"> Правления ПФ РФ от 23.06.2021 N 227п)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Уведомление об отзыве уведомления о запрете рассматривается ПФР с принятием решения об удовлетворении или оставлении без рассмотрения в течение трех рабочих дней, следующих за днем поступления такого уведомления в ПФР.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(абзац введен </w:t>
      </w:r>
      <w:hyperlink r:id="rId14" w:history="1">
        <w:r w:rsidRPr="00FC3433">
          <w:rPr>
            <w:color w:val="0000FF"/>
            <w:sz w:val="20"/>
            <w:szCs w:val="20"/>
          </w:rPr>
          <w:t>Постановлением</w:t>
        </w:r>
      </w:hyperlink>
      <w:r w:rsidRPr="00FC3433">
        <w:rPr>
          <w:sz w:val="20"/>
          <w:szCs w:val="20"/>
        </w:rPr>
        <w:t xml:space="preserve"> Правления ПФ РФ от 23.06.2021 N 227п)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Нормативные правовые акты, регулирующие предоставление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государственной услуги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14.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сайте ПФР, в федеральном реестре и на Едином портале.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Исчерпывающий перечень документов, необходимых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в соответствии с нормативными правовыми актами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для предоставления государственной услуги и услуг, которые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являются необходимыми и обязательными для предоставления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государственной услуги, подлежащих представлению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застрахованным лицом, способы их получения застрахованным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лицом, в том числе в электронной форме, порядок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их представления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15. Для предоставления государственной услуги застрахованным лицом представляются следующие документы: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4" w:name="Par181"/>
      <w:bookmarkEnd w:id="4"/>
      <w:r w:rsidRPr="00FC3433">
        <w:rPr>
          <w:sz w:val="20"/>
          <w:szCs w:val="20"/>
        </w:rPr>
        <w:t>заявление (уведомление);</w:t>
      </w:r>
    </w:p>
    <w:bookmarkStart w:id="5" w:name="Par182"/>
    <w:bookmarkEnd w:id="5"/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fldChar w:fldCharType="begin"/>
      </w:r>
      <w:r w:rsidRPr="00FC3433">
        <w:rPr>
          <w:sz w:val="20"/>
          <w:szCs w:val="20"/>
        </w:rPr>
        <w:instrText xml:space="preserve">HYPERLINK consultantplus://offline/ref=8F68C98B30BB9AE660C4356E8A418A4750D9380281BAAAE5D0065AD5358DA68755CEB8A5E7932A1C3D24B7C15514a2K </w:instrText>
      </w:r>
      <w:r w:rsidR="008D5B0E" w:rsidRPr="00FC3433">
        <w:rPr>
          <w:sz w:val="20"/>
          <w:szCs w:val="20"/>
        </w:rPr>
      </w:r>
      <w:r w:rsidRPr="00FC3433">
        <w:rPr>
          <w:sz w:val="20"/>
          <w:szCs w:val="20"/>
        </w:rPr>
        <w:fldChar w:fldCharType="separate"/>
      </w:r>
      <w:r w:rsidRPr="00FC3433">
        <w:rPr>
          <w:color w:val="0000FF"/>
          <w:sz w:val="20"/>
          <w:szCs w:val="20"/>
        </w:rPr>
        <w:t>документы</w:t>
      </w:r>
      <w:r w:rsidRPr="00FC3433">
        <w:rPr>
          <w:sz w:val="20"/>
          <w:szCs w:val="20"/>
        </w:rPr>
        <w:fldChar w:fldCharType="end"/>
      </w:r>
      <w:r w:rsidRPr="00FC3433">
        <w:rPr>
          <w:sz w:val="20"/>
          <w:szCs w:val="20"/>
        </w:rPr>
        <w:t>, удостоверяющие личность застрахованного лица.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К заявлению, поданному от имени застрахованного лица его законным представителем, дополнительно к документам, предусмотренным </w:t>
      </w:r>
      <w:hyperlink w:anchor="Par181" w:history="1">
        <w:r w:rsidRPr="00FC3433">
          <w:rPr>
            <w:color w:val="0000FF"/>
            <w:sz w:val="20"/>
            <w:szCs w:val="20"/>
          </w:rPr>
          <w:t>абзацами вторым</w:t>
        </w:r>
      </w:hyperlink>
      <w:r w:rsidRPr="00FC3433">
        <w:rPr>
          <w:sz w:val="20"/>
          <w:szCs w:val="20"/>
        </w:rPr>
        <w:t xml:space="preserve"> - </w:t>
      </w:r>
      <w:hyperlink w:anchor="Par182" w:history="1">
        <w:r w:rsidRPr="00FC3433">
          <w:rPr>
            <w:color w:val="0000FF"/>
            <w:sz w:val="20"/>
            <w:szCs w:val="20"/>
          </w:rPr>
          <w:t>третьим</w:t>
        </w:r>
      </w:hyperlink>
      <w:r w:rsidRPr="00FC3433">
        <w:rPr>
          <w:sz w:val="20"/>
          <w:szCs w:val="20"/>
        </w:rPr>
        <w:t xml:space="preserve"> настоящего пункта, представляются документы, удостоверяющие полномочия законного представителя, а также документы, удостоверяющие его личность, а для организации, на которую возложено исполнение обязанностей опекунов или попечителей </w:t>
      </w:r>
      <w:hyperlink r:id="rId15" w:history="1">
        <w:r w:rsidRPr="00FC3433">
          <w:rPr>
            <w:color w:val="0000FF"/>
            <w:sz w:val="20"/>
            <w:szCs w:val="20"/>
          </w:rPr>
          <w:t>статьей 35</w:t>
        </w:r>
      </w:hyperlink>
      <w:r w:rsidRPr="00FC3433">
        <w:rPr>
          <w:sz w:val="20"/>
          <w:szCs w:val="20"/>
        </w:rPr>
        <w:t xml:space="preserve"> Гражданского кодекса Российской Федерации (Собрание законодательства Российской Федерации, 1994, N 32, ст. 3301; 2006, N 52, ст. 5497; 2008, N 17, ст. 1756), - документы, удостоверяющие личность и полномочия представителя организации.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В случае представления интересов застрахованного лица лицом в силу полномочия, основанного на доверенности, дополнительно к документу, предусмотренному </w:t>
      </w:r>
      <w:hyperlink w:anchor="Par181" w:history="1">
        <w:r w:rsidRPr="00FC3433">
          <w:rPr>
            <w:color w:val="0000FF"/>
            <w:sz w:val="20"/>
            <w:szCs w:val="20"/>
          </w:rPr>
          <w:t>абзацем вторым</w:t>
        </w:r>
      </w:hyperlink>
      <w:r w:rsidRPr="00FC3433">
        <w:rPr>
          <w:sz w:val="20"/>
          <w:szCs w:val="20"/>
        </w:rPr>
        <w:t xml:space="preserve"> настоящего пункта, необходимы доверенность и документ, удостоверяющий личность представителя. В этом случае документа, удостоверяющего личность застрахованного лица, интересы которого представляются, не требуется.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16. </w:t>
      </w:r>
      <w:hyperlink r:id="rId16" w:history="1">
        <w:r w:rsidRPr="00FC3433">
          <w:rPr>
            <w:color w:val="0000FF"/>
            <w:sz w:val="20"/>
            <w:szCs w:val="20"/>
          </w:rPr>
          <w:t>Формы</w:t>
        </w:r>
      </w:hyperlink>
      <w:r w:rsidRPr="00FC3433">
        <w:rPr>
          <w:sz w:val="20"/>
          <w:szCs w:val="20"/>
        </w:rPr>
        <w:t xml:space="preserve"> заявления о переходе, заявления о досрочном переходе, уведомления о замене, уведомления об отказе утверждены постановлением Правления Пенсионного фонда Российской Федерации от 3 декабря 2018 г. N 502п "Об утверждении форм заявлений и уведомлений, инструкций по их заполнению, порядка доведения до сведения застрахованных лиц указанных форм заявлений, уведомлений и инструкций по их заполнению" (зарегистрировано Министерством юстиции Российской Федерации 24 декабря 2018 г., регистрационный N 53132) (далее - </w:t>
      </w:r>
      <w:r w:rsidRPr="00FC3433">
        <w:rPr>
          <w:sz w:val="20"/>
          <w:szCs w:val="20"/>
        </w:rPr>
        <w:lastRenderedPageBreak/>
        <w:t xml:space="preserve">постановление Правления Пенсионного фонда Российской Федерации от 3 декабря 2018 г. N 502п); </w:t>
      </w:r>
      <w:hyperlink r:id="rId17" w:history="1">
        <w:r w:rsidRPr="00FC3433">
          <w:rPr>
            <w:color w:val="0000FF"/>
            <w:sz w:val="20"/>
            <w:szCs w:val="20"/>
          </w:rPr>
          <w:t>форма</w:t>
        </w:r>
      </w:hyperlink>
      <w:r w:rsidRPr="00FC3433">
        <w:rPr>
          <w:sz w:val="20"/>
          <w:szCs w:val="20"/>
        </w:rPr>
        <w:t xml:space="preserve"> заявления о выборе УК утверждена постановлением Правления Пенсионного фонда Российской Федерации от 9 сентября 2016 г. N 850п "Об утверждении форм заявлений и уведомления, инструкций по их заполнению, Порядка доведения до сведения застрахованных лиц указанных форм заявлений, уведомления и инструкций по их заполнению" (зарегистрировано Министерством юстиции Российской Федерации 21 сентября 2016 г., регистрационный N 43750), с изменениями, внесенными постановлением Правления Пенсионного фонда Российской Федерации от 3 декабря 2018 г. N 502п, (зарегистрировано Министерством юстиции Российской Федерации 24 декабря 2018 г., регистрационный N 53132) (далее - постановление Правления Пенсионного фонда Российской Федерации от 9 сентября 2016 г. N 850п); формы заявления об отказе и заявления об отзыве заявления об отказе утверждены постановлением Правления Пенсионного фонда Российской Федерации от 9 сентября 2016 г. N 849п "Об утверждении форм заявлений об отказе от финансирования накопительной пенсии и направлении на финансирование страховой пенсии 6,0 процента индивидуальной части тарифа страхового взноса и об отзыве заявления об отказе от финансирования накопительной пенсии и направлении на финансирование страховой пенсии 6,0 процента индивидуальной части тарифа страхового взноса, Порядка их рассмотрения Пенсионным фондом Российской Федерации и принятия по ним решений" (зарегистрировано Министерством юстиции Российской Федерации 21 сентября 2016 г., регистрационный N 43751) (далее - постановление Правления Пенсионного фонда Российской Федерации от 9 сентября 2016 г. N 849п); </w:t>
      </w:r>
      <w:hyperlink r:id="rId18" w:history="1">
        <w:r w:rsidRPr="00FC3433">
          <w:rPr>
            <w:color w:val="0000FF"/>
            <w:sz w:val="20"/>
            <w:szCs w:val="20"/>
          </w:rPr>
          <w:t>формы</w:t>
        </w:r>
      </w:hyperlink>
      <w:r w:rsidRPr="00FC3433">
        <w:rPr>
          <w:sz w:val="20"/>
          <w:szCs w:val="20"/>
        </w:rPr>
        <w:t xml:space="preserve"> уведомления о запрете и </w:t>
      </w:r>
      <w:hyperlink r:id="rId19" w:history="1">
        <w:r w:rsidRPr="00FC3433">
          <w:rPr>
            <w:color w:val="0000FF"/>
            <w:sz w:val="20"/>
            <w:szCs w:val="20"/>
          </w:rPr>
          <w:t>формы</w:t>
        </w:r>
      </w:hyperlink>
      <w:r w:rsidRPr="00FC3433">
        <w:rPr>
          <w:sz w:val="20"/>
          <w:szCs w:val="20"/>
        </w:rPr>
        <w:t xml:space="preserve"> уведомления об отзыве уведомления о запрете утверждены постановлением Правления Пенсионного фонда Российской Федерации от 4 февраля 2021 г. N 28п "Об утверждении формы уведомления о запрете рассмотрения заявления застрахованного лица о переходе (заявления застрахованного лица о досрочном переходе), поданного любыми иными способами подачи, отличными от подачи таких заявлений в территориальный орган Пенсионного фонда Российской Федерации лично застрахованным лицом, а также формы уведомления об отзыве указанного уведомления" (зарегистрировано Министерством юстиции Российской Федерации 24 марта 2021 г., регистрационный N 62858).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(в ред. </w:t>
      </w:r>
      <w:hyperlink r:id="rId20" w:history="1">
        <w:r w:rsidRPr="00FC3433">
          <w:rPr>
            <w:color w:val="0000FF"/>
            <w:sz w:val="20"/>
            <w:szCs w:val="20"/>
          </w:rPr>
          <w:t>Постановления</w:t>
        </w:r>
      </w:hyperlink>
      <w:r w:rsidRPr="00FC3433">
        <w:rPr>
          <w:sz w:val="20"/>
          <w:szCs w:val="20"/>
        </w:rPr>
        <w:t xml:space="preserve"> Правления ПФ РФ от 23.06.2021 N 227п)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17. Заявление (уведомление) заполняется на государственном языке Российской Федерации (русском языке), подписывается лично застрахованным лицом.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Исчерпывающий перечень документов, необходимых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в соответствии с нормативными правовыми актами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для предоставления государственной услуги, которые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находятся в распоряжении государственных органов, органов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местного самоуправления и иных органов, участвующих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в предоставлении государственных или муниципальных услуг,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и которые застрахованное лицо вправе представить,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а также способы их получения застрахованным лицом,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в том числе в электронной форме, порядок их представления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18. Для предоставления государственной услуги от застрахованного лица не требуются документы, которые находятся в распоряжении ПФР, территориальных органов ПФР, предоставляющих государственную услугу, государственных органов, органов местного самоуправления и иных органов, участвующих в предоставлении государственной услуги.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19. ПФР, территориальные органы ПФР не вправе требовать представления: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а)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б)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1" w:history="1">
        <w:r w:rsidRPr="00FC3433">
          <w:rPr>
            <w:color w:val="0000FF"/>
            <w:sz w:val="20"/>
            <w:szCs w:val="20"/>
          </w:rPr>
          <w:t>части 6 статьи 7</w:t>
        </w:r>
      </w:hyperlink>
      <w:r w:rsidRPr="00FC3433">
        <w:rPr>
          <w:sz w:val="20"/>
          <w:szCs w:val="20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</w:t>
      </w:r>
      <w:r w:rsidRPr="00FC3433">
        <w:rPr>
          <w:sz w:val="20"/>
          <w:szCs w:val="20"/>
        </w:rPr>
        <w:lastRenderedPageBreak/>
        <w:t>ст. 4322; 2013, N 14, ст. 1651; N 27, ст. 3477, 3480; N 30, ст. 4084; N 51, ст. 6679; N 52, ст. 6952, 6961, 7009; 2014, N 26, ст. 3366; N 30, ст. 4264; N 49, ст. 6928; 2015, N 1, ст. 67, 72; N 10, ст. 1393; N 29, ст. 4342, 4376; 2016, N 7, ст. 916; N 27, ст. 4293, 4294; N 52, ст. 7482; 2017, N 1, ст. 12; N 31, ст. 4785; N 50, ст. 7555; 2018, N 1, ст. 63; N 9, ст. 1283; N 17, ст. 2427; N 18, ст. 2557; N 24, ст. 3413; N 27, ст. 3954; N 30, ст. 4539, 4858) (далее - Федеральный закон от 27 июля 2010 г. N 210-ФЗ);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в)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за исключением случаев, предусмотренных </w:t>
      </w:r>
      <w:hyperlink r:id="rId22" w:history="1">
        <w:r w:rsidRPr="00FC3433">
          <w:rPr>
            <w:color w:val="0000FF"/>
            <w:sz w:val="20"/>
            <w:szCs w:val="20"/>
          </w:rPr>
          <w:t>пунктом 4 части 1 статьи 7</w:t>
        </w:r>
      </w:hyperlink>
      <w:r w:rsidRPr="00FC3433">
        <w:rPr>
          <w:sz w:val="20"/>
          <w:szCs w:val="20"/>
        </w:rPr>
        <w:t xml:space="preserve"> Федерального закона от 27 июля 2010 г. N 210-ФЗ.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Исчерпывающий перечень оснований для отказа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в приеме документов, необходимых для предоставления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государственной услуги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bookmarkStart w:id="6" w:name="Par209"/>
      <w:bookmarkEnd w:id="6"/>
      <w:r w:rsidRPr="00FC3433">
        <w:rPr>
          <w:sz w:val="20"/>
          <w:szCs w:val="20"/>
        </w:rPr>
        <w:t>20. Основанием для отказа в приеме заявления и документов, необходимых для предоставления государственной услуги, является: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неподтверждение полномочий представителя застрахованного лица.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В иных случаях отказ в приеме заявления и документов, необходимых для предоставления государственной услуги, не допускается.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Исчерпывающий перечень оснований для приостановления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или отказа в предоставлении государственной услуги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21. Основания для приостановления предоставления государственной услуги отсутствуют.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22. Пенсионный фонд Российской Федерации отказывает в предоставлении государственной услуги в следующих случаях: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а) заявление (уведомление) подано застрахованным лицом с нарушением установленного законодательством Российской Федерации срока;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б) заявление застрахованного лица о переходе из Пенсионного фонда Российской Федерации в негосударственный пенсионный фонд, осуществляющий деятельность по обязательному пенсионному страхованию (о досрочном переходе из Пенсионного фонда Российской Федерации в негосударственный пенсионный фонд, осуществляющий деятельность по обязательному пенсионному страхованию):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подано застрахованным лицом, отказавшимся от формирования накопительной пенсии через Пенсионный фонд Российской Федерации и осуществляющим формирование накопительной пенсии через негосударственный пенсионный фонд в соответствии с законодательством Российской Федерации об обязательном пенсионном страховании;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оформлено с нарушением формы, установленной </w:t>
      </w:r>
      <w:hyperlink r:id="rId23" w:history="1">
        <w:r w:rsidRPr="00FC3433">
          <w:rPr>
            <w:color w:val="0000FF"/>
            <w:sz w:val="20"/>
            <w:szCs w:val="20"/>
          </w:rPr>
          <w:t>постановлением</w:t>
        </w:r>
      </w:hyperlink>
      <w:r w:rsidRPr="00FC3433">
        <w:rPr>
          <w:sz w:val="20"/>
          <w:szCs w:val="20"/>
        </w:rPr>
        <w:t xml:space="preserve"> Правления Пенсионного фонда Российской Федерации от 3 декабря 2018 г. N 502п;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подано с нарушением порядка подачи заявления, установленного </w:t>
      </w:r>
      <w:hyperlink r:id="rId24" w:history="1">
        <w:r w:rsidRPr="00FC3433">
          <w:rPr>
            <w:color w:val="0000FF"/>
            <w:sz w:val="20"/>
            <w:szCs w:val="20"/>
          </w:rPr>
          <w:t>пунктами 4</w:t>
        </w:r>
      </w:hyperlink>
      <w:r w:rsidRPr="00FC3433">
        <w:rPr>
          <w:sz w:val="20"/>
          <w:szCs w:val="20"/>
        </w:rPr>
        <w:t xml:space="preserve"> и </w:t>
      </w:r>
      <w:hyperlink r:id="rId25" w:history="1">
        <w:r w:rsidRPr="00FC3433">
          <w:rPr>
            <w:color w:val="0000FF"/>
            <w:sz w:val="20"/>
            <w:szCs w:val="20"/>
          </w:rPr>
          <w:t>4.1 статьи 36.7</w:t>
        </w:r>
      </w:hyperlink>
      <w:r w:rsidRPr="00FC3433">
        <w:rPr>
          <w:sz w:val="20"/>
          <w:szCs w:val="20"/>
        </w:rPr>
        <w:t xml:space="preserve"> Федерального закона от 7 мая 1998 г. N 75-ФЗ (Собрание законодательства Российской Федерации, 1998, N 19, ст. 2071; 2018, N 31, ст. 4858);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(в ред. </w:t>
      </w:r>
      <w:hyperlink r:id="rId26" w:history="1">
        <w:r w:rsidRPr="00FC3433">
          <w:rPr>
            <w:color w:val="0000FF"/>
            <w:sz w:val="20"/>
            <w:szCs w:val="20"/>
          </w:rPr>
          <w:t>Постановления</w:t>
        </w:r>
      </w:hyperlink>
      <w:r w:rsidRPr="00FC3433">
        <w:rPr>
          <w:sz w:val="20"/>
          <w:szCs w:val="20"/>
        </w:rPr>
        <w:t xml:space="preserve"> Правления ПФ РФ от 25.11.2019 N 614п)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в заявлении предусматривается выбор фонда, заявившего на момент подачи или рассмотрения заявления застрахованного лица о переходе в фонд, о приостановлении привлечения новых застрахованных лиц по обязательному пенсионному страхованию;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в заявлении предусматривается выбор фонда, у которого на момент подачи или рассмотрения заявления застрахованного лица отсутствует лицензия на осуществление деятельности по пенсионному обеспечению и пенсионному страхованию, лицензия аннулирована или в отношении фонда введен запрет на проведение всех или части операций по обязательному пенсионному страхованию;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lastRenderedPageBreak/>
        <w:t>на момент рассмотрения заявления застрахованным лицом подано заявление об установлении накопительной пенсии, срочной пенсионной выплаты, единовременной выплаты средств пенсионных накоплений, которое рассматривается в установленном порядке, установленном законодательством Российской Федерации, или застрахованному лицу установлена накопительная пенсия, срочная пенсионная выплата, единовременная выплата средств пенсионных накоплений;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при повторной подаче заявления застрахованным лицом ранее не подано уведомление об отказе от смены страховщика;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на момент рассмотрения заявления не поступило или поступило с нарушением порядка, указанного в </w:t>
      </w:r>
      <w:hyperlink w:anchor="Par132" w:history="1">
        <w:r w:rsidRPr="00FC3433">
          <w:rPr>
            <w:color w:val="0000FF"/>
            <w:sz w:val="20"/>
            <w:szCs w:val="20"/>
          </w:rPr>
          <w:t>абзаце девятом пункта 11</w:t>
        </w:r>
      </w:hyperlink>
      <w:r w:rsidRPr="00FC3433">
        <w:rPr>
          <w:sz w:val="20"/>
          <w:szCs w:val="20"/>
        </w:rPr>
        <w:t xml:space="preserve"> Административного регламента, уведомление фонда о вновь заключенном договоре об обязательном пенсионном страховании, реквизиты которого указаны в заявлении застрахованного лица о переходе (заявлении застрахованного лица о досрочном переходе) в фонд;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(абзац введен </w:t>
      </w:r>
      <w:hyperlink r:id="rId27" w:history="1">
        <w:r w:rsidRPr="00FC3433">
          <w:rPr>
            <w:color w:val="0000FF"/>
            <w:sz w:val="20"/>
            <w:szCs w:val="20"/>
          </w:rPr>
          <w:t>Постановлением</w:t>
        </w:r>
      </w:hyperlink>
      <w:r w:rsidRPr="00FC3433">
        <w:rPr>
          <w:sz w:val="20"/>
          <w:szCs w:val="20"/>
        </w:rPr>
        <w:t xml:space="preserve"> Правления ПФ РФ от 25.11.2019 N 614п)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в) заявление застрахованного лица о переходе из негосударственного пенсионного фонда в Пенсионный фонд Российской Федерации (о досрочном переходе из негосударственного пенсионного фонда в Пенсионный фонд Российской Федерации):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оформлено с нарушением установленной формы, установленной </w:t>
      </w:r>
      <w:hyperlink r:id="rId28" w:history="1">
        <w:r w:rsidRPr="00FC3433">
          <w:rPr>
            <w:color w:val="0000FF"/>
            <w:sz w:val="20"/>
            <w:szCs w:val="20"/>
          </w:rPr>
          <w:t>постановлением</w:t>
        </w:r>
      </w:hyperlink>
      <w:r w:rsidRPr="00FC3433">
        <w:rPr>
          <w:sz w:val="20"/>
          <w:szCs w:val="20"/>
        </w:rPr>
        <w:t xml:space="preserve"> Правления Пенсионного фонда Российской Федерации от 3 декабря 2018 г. N 502п;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подано с нарушением порядка подачи заявления, установленного </w:t>
      </w:r>
      <w:hyperlink r:id="rId29" w:history="1">
        <w:r w:rsidRPr="00FC3433">
          <w:rPr>
            <w:color w:val="0000FF"/>
            <w:sz w:val="20"/>
            <w:szCs w:val="20"/>
          </w:rPr>
          <w:t>пунктами 3</w:t>
        </w:r>
      </w:hyperlink>
      <w:r w:rsidRPr="00FC3433">
        <w:rPr>
          <w:sz w:val="20"/>
          <w:szCs w:val="20"/>
        </w:rPr>
        <w:t xml:space="preserve"> и </w:t>
      </w:r>
      <w:hyperlink r:id="rId30" w:history="1">
        <w:r w:rsidRPr="00FC3433">
          <w:rPr>
            <w:color w:val="0000FF"/>
            <w:sz w:val="20"/>
            <w:szCs w:val="20"/>
          </w:rPr>
          <w:t>3.1 статьи 36.8</w:t>
        </w:r>
      </w:hyperlink>
      <w:r w:rsidRPr="00FC3433">
        <w:rPr>
          <w:sz w:val="20"/>
          <w:szCs w:val="20"/>
        </w:rPr>
        <w:t xml:space="preserve"> Федерального закона от 7 мая 1998 г. N 75-ФЗ (Собрание законодательства Российской Федерации, 1998, N 19, ст. 2017; 2005, N 19, ст. 1755; 2008, N 18, ст. 1942; 2010, N 31, ст. 4196; 2011, N 29, ст. 4291; 2012, N 31, ст. 4322; N 50, ст. 6966; 2013, N 49, ст. 6352; N 52, ст. 6975; 2014, N 30, ст. 4219; 2018, N 31, ст. 4858);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на момент рассмотрения заявления застрахованным лицом подано заявление об установлении накопительной пенсии, срочной пенсионной выплаты, единовременной выплаты средств пенсионных накоплений, которое рассматривается в порядке, установленном законодательством Российской Федерации, или застрахованному лицу установлена накопительная пенсия, срочная пенсионная выплата, единовременная выплата средств пенсионных накоплений;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не содержит указания на выбор инвестиционного портфеля (управляющей компании);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в поданном застрахованным лицом заявлении указана управляющая компания, заявившая к моменту подачи такого заявления о приостановлении (прекращении) приема в доверительное управление средств пенсионных накоплений, формируемых в отношении новых застрахованных лиц;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в поданном застрахованным лицом заявлении указана управляющая компания, договор доверительного управления средствами пенсионных накоплений с которой прекращен (расторгнут) к моменту рассмотрения такого заявления Пенсионным фондом Российской Федерации;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при повторной подаче заявления застрахованным лицом ранее не подано уведомление об отказе от смены страховщика;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г) заявление застрахованного лица о переходе из одного негосударственного пенсионного фонда в другой негосударственный пенсионный фонд (о досрочном переходе из одного негосударственного пенсионного фонда в другой негосударственный пенсионный фонд):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подано застрахованным лицом, осуществляющим формирование накопительной пенсии через Пенсионный фонд Российской Федерации в соответствии с законодательством Российской Федерации об обязательном пенсионном страховании;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оформлено с нарушением формы, установленной </w:t>
      </w:r>
      <w:hyperlink r:id="rId31" w:history="1">
        <w:r w:rsidRPr="00FC3433">
          <w:rPr>
            <w:color w:val="0000FF"/>
            <w:sz w:val="20"/>
            <w:szCs w:val="20"/>
          </w:rPr>
          <w:t>постановлением</w:t>
        </w:r>
      </w:hyperlink>
      <w:r w:rsidRPr="00FC3433">
        <w:rPr>
          <w:sz w:val="20"/>
          <w:szCs w:val="20"/>
        </w:rPr>
        <w:t xml:space="preserve"> Правления Пенсионного фонда Российской Федерации от 3 декабря 2018 г. N 502п;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подано с нарушением порядка подачи заявления, установленного </w:t>
      </w:r>
      <w:hyperlink r:id="rId32" w:history="1">
        <w:r w:rsidRPr="00FC3433">
          <w:rPr>
            <w:color w:val="0000FF"/>
            <w:sz w:val="20"/>
            <w:szCs w:val="20"/>
          </w:rPr>
          <w:t>пунктами 3</w:t>
        </w:r>
      </w:hyperlink>
      <w:r w:rsidRPr="00FC3433">
        <w:rPr>
          <w:sz w:val="20"/>
          <w:szCs w:val="20"/>
        </w:rPr>
        <w:t xml:space="preserve"> и </w:t>
      </w:r>
      <w:hyperlink r:id="rId33" w:history="1">
        <w:r w:rsidRPr="00FC3433">
          <w:rPr>
            <w:color w:val="0000FF"/>
            <w:sz w:val="20"/>
            <w:szCs w:val="20"/>
          </w:rPr>
          <w:t>3.1 статьи 36.11</w:t>
        </w:r>
      </w:hyperlink>
      <w:r w:rsidRPr="00FC3433">
        <w:rPr>
          <w:sz w:val="20"/>
          <w:szCs w:val="20"/>
        </w:rPr>
        <w:t xml:space="preserve"> Федерального закона от 7 мая 1998 г. N 75-ФЗ (Собрание законодательства Российской Федерации, 1998, N 19, ст. 2071; 2005, N 19, ст. 1755; 2007, N 50, ст. 6247; 2012, N 47, ст. 6391; 2013, N 52, ст. 6975; 2014, N 30, ст. 4219; 2016, N 1, ст. 41; 2018, N 31, ст. 4858);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lastRenderedPageBreak/>
        <w:t>в заявлении застрахованного лица предусматривается выбор фонда, заявившего на момент подачи или рассмотрения заявления застрахованного лица о переходе из фонда в фонд о приостановлении привлечения новых застрахованных лиц по обязательному пенсионному страхованию;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в заявлении застрахованного лица предусматривается выбор фонда, у которого на момент подачи или рассмотрения заявления застрахованного лица о переходе из фонда в фонд отсутствует лицензия на осуществление деятельности по пенсионному обеспечению и пенсионному страхованию, лицензия аннулирована или в отношении фонда введен запрет на проведение всех или части операций по обязательному пенсионному страхованию;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на момент рассмотрения заявления застрахованным лицом подано заявление об установлении накопительной пенсии, срочной пенсионной выплаты, единовременной выплаты средств пенсионных накоплений, которое рассматривается в порядке, установленном законодательством Российской Федерации, или застрахованному лицу установлена накопительная пенсия, срочная пенсионная выплата, единовременная выплата средств пенсионных накоплений;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при повторной подаче заявления застрахованным лицом ранее не подано уведомление об отказе от смены страховщика;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на момент рассмотрения заявления не поступило или поступило с нарушением порядка, указанного в </w:t>
      </w:r>
      <w:hyperlink w:anchor="Par132" w:history="1">
        <w:r w:rsidRPr="00FC3433">
          <w:rPr>
            <w:color w:val="0000FF"/>
            <w:sz w:val="20"/>
            <w:szCs w:val="20"/>
          </w:rPr>
          <w:t>абзаце девятом пункта 11</w:t>
        </w:r>
      </w:hyperlink>
      <w:r w:rsidRPr="00FC3433">
        <w:rPr>
          <w:sz w:val="20"/>
          <w:szCs w:val="20"/>
        </w:rPr>
        <w:t xml:space="preserve"> Административного регламента, уведомление фонда о вновь заключенном договоре об обязательном пенсионном страховании, реквизиты которого указаны в заявлении застрахованного лица о переходе (заявлении застрахованного лица о досрочном переходе) из фонда в фонд;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(абзац введен </w:t>
      </w:r>
      <w:hyperlink r:id="rId34" w:history="1">
        <w:r w:rsidRPr="00FC3433">
          <w:rPr>
            <w:color w:val="0000FF"/>
            <w:sz w:val="20"/>
            <w:szCs w:val="20"/>
          </w:rPr>
          <w:t>Постановлением</w:t>
        </w:r>
      </w:hyperlink>
      <w:r w:rsidRPr="00FC3433">
        <w:rPr>
          <w:sz w:val="20"/>
          <w:szCs w:val="20"/>
        </w:rPr>
        <w:t xml:space="preserve"> Правления ПФ РФ от 25.11.2019 N 614п)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д) при подаче заявления о выборе УК Пенсионный фонд Российской Федерации принимает решение об отказе в удовлетворении заявления о выборе УК, если: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в заявлении указана управляющая компания, заявившая к моменту подачи этого заявления о приостановлении (прекращении) приема в доверительное управление средств пенсионных накоплений, формируемых в отношении новых застрахованных лиц;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в заявлении указана управляющая компания, договор доверительного управления средствами пенсионных накоплений с которой прекращен (расторгнут) к моменту рассмотрения такого заявления Пенсионным фондом Российской Федерации;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заявление оформлено с нарушениями установленной формы, установленной </w:t>
      </w:r>
      <w:hyperlink r:id="rId35" w:history="1">
        <w:r w:rsidRPr="00FC3433">
          <w:rPr>
            <w:color w:val="0000FF"/>
            <w:sz w:val="20"/>
            <w:szCs w:val="20"/>
          </w:rPr>
          <w:t>постановлением</w:t>
        </w:r>
      </w:hyperlink>
      <w:r w:rsidRPr="00FC3433">
        <w:rPr>
          <w:sz w:val="20"/>
          <w:szCs w:val="20"/>
        </w:rPr>
        <w:t xml:space="preserve"> Правления Пенсионного фонда Российской Федерации от 9 сентября 2016 г. N 850п;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заявление подано застрахованным лицом, осуществляющим формирование накопительной пенсии через негосударственный пенсионный фонд в соответствии с законодательством Российской Федерации об обязательном пенсионном страховании;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заявление подано с нарушением порядка, установленного </w:t>
      </w:r>
      <w:hyperlink r:id="rId36" w:history="1">
        <w:r w:rsidRPr="00FC3433">
          <w:rPr>
            <w:color w:val="0000FF"/>
            <w:sz w:val="20"/>
            <w:szCs w:val="20"/>
          </w:rPr>
          <w:t>пунктом 4 статьи 32</w:t>
        </w:r>
      </w:hyperlink>
      <w:r w:rsidRPr="00FC3433">
        <w:rPr>
          <w:sz w:val="20"/>
          <w:szCs w:val="20"/>
        </w:rPr>
        <w:t xml:space="preserve"> Федерального закона от 24 июля 2002 г. N 111-ФЗ "Об инвестировании средств для финансирования накопительной пенсии в Российской Федерации" (Собрание законодательства Российской Федерации, 2002, N 30, ст. 3028; 2005, N 19, ст. 1755; 2010, N 31, ст. 4196; 2011, N 29, ст. 4291; 2013, N 52, ст. 6975; 2014, N 30, ст. 4219);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в Пенсионный фонд Российской Федерации в один день поступило несколько заявлений о выборе УК или в один день поступили заявление о выборе УК и заявление о переходе в негосударственный пенсионный фонд;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на момент рассмотрения заявления о выборе УК застрахованным лицом подано заявление об установлении накопительной пенсии, срочной пенсионной выплаты, единовременной выплаты средств пенсионных накоплений, которое рассматривается в установленном порядке, установленном законодательством Российской Федерации, или застрахованному лицу установлена накопительная пенсия, срочная пенсионная выплата, единовременная выплата средств пенсионных накоплений;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заявление подано застрахованным лицом, не подавшим уведомление об отказе от смены страховщика при ранее поданном заявлении застрахованного лица о переходе (заявлении застрахованного лица о досрочном переходе) в негосударственный пенсионный фонд;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lastRenderedPageBreak/>
        <w:t>е) при подаче заявления об отказе Пенсионный фонд Российской Федерации принимает решение об отказе в удовлетворении заявления об отказе, если: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отсутствует удовлетворенное заявление о переходе (заявление о досрочном переходе) или заявление о выборе УК;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застрахованным лицом реализовано право выбора варианта пенсионного обеспечения, предусматривающего направление 6,0 процента индивидуальной части тарифа страхового взноса на финансирование страховой пенсии;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заявление оформлено с нарушением формы заявления об отказе и (или) формы заявления об отзыве заявления об отказе;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заявление подано с нарушением порядка подачи заявления, установленного </w:t>
      </w:r>
      <w:hyperlink r:id="rId37" w:history="1">
        <w:r w:rsidRPr="00FC3433">
          <w:rPr>
            <w:color w:val="0000FF"/>
            <w:sz w:val="20"/>
            <w:szCs w:val="20"/>
          </w:rPr>
          <w:t>Правилами</w:t>
        </w:r>
      </w:hyperlink>
      <w:r w:rsidRPr="00FC3433">
        <w:rPr>
          <w:sz w:val="20"/>
          <w:szCs w:val="20"/>
        </w:rPr>
        <w:t xml:space="preserve"> подачи застрахованными лицами заявления об отказе от финансирования накопительной пенсии и направлении на финансирование страховой пенсии 6 процентов индивидуальной части тарифа страхового взноса, утвержденными постановлением Правительства Российской Федерации от 17 марта 2014 г. N 194 (Собрание законодательства Российской Федерации, 2014, N 12, ст. 1291; 2015, N 33, ст. 4824) (далее - постановление Правительства Российской Федерации от 17 марта 2014 г. N 194);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в случае поступления в Пенсионный фонд Российской Федерации нескольких заявлений с одинаковой датой подачи;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ж) при подаче заявления об отзыве заявления об отказе Пенсионный фонд Российской Федерации отказывает в удовлетворении заявления об отзыве заявления об отказе, если: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отсутствует удовлетворенное заявление о переходе (заявление о досрочном переходе) или заявление о выборе УК;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застрахованным лицом реализовано право выбора варианта пенсионного обеспечения, предусматривающего направление 6,0 процента индивидуальной части тарифа страхового взноса на финансирование страховой пенсии;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заявление оформлено с нарушением формы, установленной </w:t>
      </w:r>
      <w:hyperlink r:id="rId38" w:history="1">
        <w:r w:rsidRPr="00FC3433">
          <w:rPr>
            <w:color w:val="0000FF"/>
            <w:sz w:val="20"/>
            <w:szCs w:val="20"/>
          </w:rPr>
          <w:t>постановлением</w:t>
        </w:r>
      </w:hyperlink>
      <w:r w:rsidRPr="00FC3433">
        <w:rPr>
          <w:sz w:val="20"/>
          <w:szCs w:val="20"/>
        </w:rPr>
        <w:t xml:space="preserve"> Правления Пенсионного фонда Российской Федерации от 9 сентября 2018 г. N 849п, заявления об отказе и (или) формы заявления об отзыве заявления об отказе;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заявление подано с нарушением порядка подачи заявления, установленного </w:t>
      </w:r>
      <w:hyperlink r:id="rId39" w:history="1">
        <w:r w:rsidRPr="00FC3433">
          <w:rPr>
            <w:color w:val="0000FF"/>
            <w:sz w:val="20"/>
            <w:szCs w:val="20"/>
          </w:rPr>
          <w:t>постановлением</w:t>
        </w:r>
      </w:hyperlink>
      <w:r w:rsidRPr="00FC3433">
        <w:rPr>
          <w:sz w:val="20"/>
          <w:szCs w:val="20"/>
        </w:rPr>
        <w:t xml:space="preserve"> Правительства Российской Федерации от 17 марта 2014 г. N 194;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в случае поступления в Пенсионный фонд Российской Федерации нескольких заявлений с одинаковой датой подачи;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отсутствует заявление об отказе;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заявление об отзыве заявления об отказе подано застрахованным лицом по истечении года подачи заявления об отказе;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з) на момент рассмотрения уведомления о замене не поступило или поступило с нарушением порядка, указанного в </w:t>
      </w:r>
      <w:hyperlink w:anchor="Par132" w:history="1">
        <w:r w:rsidRPr="00FC3433">
          <w:rPr>
            <w:color w:val="0000FF"/>
            <w:sz w:val="20"/>
            <w:szCs w:val="20"/>
          </w:rPr>
          <w:t>абзаце девятом пункта 11</w:t>
        </w:r>
      </w:hyperlink>
      <w:r w:rsidRPr="00FC3433">
        <w:rPr>
          <w:sz w:val="20"/>
          <w:szCs w:val="20"/>
        </w:rPr>
        <w:t xml:space="preserve"> Административного регламента, уведомление фонда о вновь заключенном договоре об обязательном пенсионном страховании, реквизиты которого указаны в уведомлении о замене.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(пп. "з" введен </w:t>
      </w:r>
      <w:hyperlink r:id="rId40" w:history="1">
        <w:r w:rsidRPr="00FC3433">
          <w:rPr>
            <w:color w:val="0000FF"/>
            <w:sz w:val="20"/>
            <w:szCs w:val="20"/>
          </w:rPr>
          <w:t>Постановлением</w:t>
        </w:r>
      </w:hyperlink>
      <w:r w:rsidRPr="00FC3433">
        <w:rPr>
          <w:sz w:val="20"/>
          <w:szCs w:val="20"/>
        </w:rPr>
        <w:t xml:space="preserve"> Правления ПФ РФ от 25.11.2019 N 614п)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Перечень услуг, которые являются необходимыми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и обязательными для предоставления государственной услуги,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в том числе сведения о документе (документах), выдаваемом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(выдаваемых) организациями, участвующими в предоставлении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государственной услуги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23. Услуги, которые являются необходимыми и обязательными для предоставления государственной услуги, не предусмотрены.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Порядок, размер и основания взимания государственной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пошлины или иной платы, взимаемой за предоставление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государственной услуги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24. Предоставление ПФР и территориальными органами ПФР государственной услуги осуществляется бесплатно.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Порядок, размер и основания взимания платы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за предоставление услуг, которые являются необходимыми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и обязательными для предоставления государственной услуги,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включая информацию о методике расчета размера такой платы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25. Основания для взимания платы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Иные требования, в том числе учитывающие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особенности предоставления государственной услуги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по экстерриториальному принципу (в случае, если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государственная услуга предоставляется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по экстерриториальному принципу) и особенности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предоставления государственной услуги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в электронной форме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44. Застрахованное лицо вправе обратиться с заявлением о предоставлении государственной услуги и документами, необходимыми для предоставления государственной услуги, а также получением результатов предоставления такой услуги в любой территориальный орган ПФР в пределах территории Российской Федерации по выбору застрахованного лица независимо от его места жительства, места пребывания, места фактического проживания.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45. Застрахованное лицо может подать заявление о переходе, заявление о досрочном переходе, уведомление о замене, уведомление об отказе с использованием Единого портала в форме электронного документа, порядок оформления которого определен </w:t>
      </w:r>
      <w:hyperlink r:id="rId41" w:history="1">
        <w:r w:rsidRPr="00FC3433">
          <w:rPr>
            <w:color w:val="0000FF"/>
            <w:sz w:val="20"/>
            <w:szCs w:val="20"/>
          </w:rPr>
          <w:t>постановлением</w:t>
        </w:r>
      </w:hyperlink>
      <w:r w:rsidRPr="00FC3433">
        <w:rPr>
          <w:sz w:val="20"/>
          <w:szCs w:val="20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(Собрание законодательства, 2011, N 29, ст. 4479), подписанного электронной подписью, виды которой допускаются к использованию при обращении за получением государственной услуги, в соответствии с </w:t>
      </w:r>
      <w:hyperlink r:id="rId42" w:history="1">
        <w:r w:rsidRPr="00FC3433">
          <w:rPr>
            <w:color w:val="0000FF"/>
            <w:sz w:val="20"/>
            <w:szCs w:val="20"/>
          </w:rPr>
          <w:t>Правилами</w:t>
        </w:r>
      </w:hyperlink>
      <w:r w:rsidRPr="00FC3433">
        <w:rPr>
          <w:sz w:val="20"/>
          <w:szCs w:val="20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законодательства, 2012, N 27, ст. 3744; 2013, N 45, ст. 5807; 2018, N 36, ст. 5623);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заявление об отказе, заявление об отзыве заявления об отказе, заявление о выборе УК может быть подано застрахованным лицом в форме электронного документа с использованием сети "Интернет", включая Единый портал и сайт ПФР, с использованием "Личного кабинета",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электронной подписи, в порядке, предусмотренном законодательством Российской Федерации.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Средства электронной подписи, применяемые застрахованным лицом при направлении заявления (уведомления) в форме электронного документа, должны быть сертифицированы в соответствии с законодательством Российской Федерации.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При этом по желанию застрахованного лица информирование о ходе предоставления государственной услуги может осуществляться путем передачи текстовых сообщений на адрес электронной почты застрахованного лица либо на абонентский номер устройства подвижной радиотелефонной связи застрахованного лица.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46. Застрахованное лицо вправе обратиться с заявлением (уведомлением) о предоставлении государственной услуги и документами, необходимыми для предоставления государственной услуги, способами, указанными в </w:t>
      </w:r>
      <w:hyperlink w:anchor="Par463" w:history="1">
        <w:r w:rsidRPr="00FC3433">
          <w:rPr>
            <w:color w:val="0000FF"/>
            <w:sz w:val="20"/>
            <w:szCs w:val="20"/>
          </w:rPr>
          <w:t>пункте 53</w:t>
        </w:r>
      </w:hyperlink>
      <w:r w:rsidRPr="00FC3433">
        <w:rPr>
          <w:sz w:val="20"/>
          <w:szCs w:val="20"/>
        </w:rPr>
        <w:t xml:space="preserve"> Административного регламента, а также получением результатов предоставления такой услуги в любой территориальный орган ПФР в пределах территории Российской Федерации по выбору застрахованного лица независимо от его </w:t>
      </w:r>
      <w:r w:rsidRPr="00FC3433">
        <w:rPr>
          <w:sz w:val="20"/>
          <w:szCs w:val="20"/>
        </w:rPr>
        <w:lastRenderedPageBreak/>
        <w:t>места жительства, места пребывания, места фактического проживания.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47. Застрахованному лицу обеспечивается возможность получения информации о предоставляемой государственной услуге: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при подаче заявления застрахованного лица о переходе, заявления застрахованного лица о досрочном переходе, уведомления об отзыве или уведомления об отказе - на Едином портале;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при подаче заявления об отказе, заявления об отзыве заявления об отказе, заявления о выборе УК - на Едином портале, на сайте ПФР.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Порядок осуществления административных процедур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в электронной форме, в том числе с использованием Единого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портала и сайта ПФР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72. При предоставлении административных процедур в электронной форме, в том числе с использованием Единого портала и сайта ПФР, осуществляется: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предоставление информации застрахованным лицам и обеспечение доступа застрахованных лиц к сведениям о государственной услуге;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запись на прием для подачи запроса о предоставлении государственной услуги;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уведомление застрахованного лица об условиях досрочного перехода в случае подачи заявления застрахованного лица о досрочном переходе;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формирование заявления (уведомления) о предоставлении государственной услуги;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прием и регистрация заявления (уведомления) о предоставлении государственной услуги;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получение застрахованным лицом результата предоставления государственной услуги;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получение застрахованным лицом сведений о ходе предоставления государственной услуги;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осуществление оценки качества предоставления государственной услуги;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досудебное (внесудебное) обжалование решений и действий (бездействия) территориальных органов ПФР, их должностных лиц при предоставлении государственной услуги.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73. Информирование застрахованных лиц по вопросам предоставления государственной услуги осуществляется способами, указанными в </w:t>
      </w:r>
      <w:hyperlink w:anchor="Par61" w:history="1">
        <w:r w:rsidRPr="00FC3433">
          <w:rPr>
            <w:color w:val="0000FF"/>
            <w:sz w:val="20"/>
            <w:szCs w:val="20"/>
          </w:rPr>
          <w:t>пункте 3</w:t>
        </w:r>
      </w:hyperlink>
      <w:r w:rsidRPr="00FC3433">
        <w:rPr>
          <w:sz w:val="20"/>
          <w:szCs w:val="20"/>
        </w:rPr>
        <w:t xml:space="preserve"> Административного регламента.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74. Запись на прием для подачи запроса о предоставлении государственной услуги осуществляется в соответствии с </w:t>
      </w:r>
      <w:hyperlink w:anchor="Par399" w:history="1">
        <w:r w:rsidRPr="00FC3433">
          <w:rPr>
            <w:color w:val="0000FF"/>
            <w:sz w:val="20"/>
            <w:szCs w:val="20"/>
          </w:rPr>
          <w:t>пунктом 41</w:t>
        </w:r>
      </w:hyperlink>
      <w:r w:rsidRPr="00FC3433">
        <w:rPr>
          <w:sz w:val="20"/>
          <w:szCs w:val="20"/>
        </w:rPr>
        <w:t xml:space="preserve"> Административного регламента.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75. Основанием для начала административной процедуры уведомления застрахованного лица об условиях досрочного перехода является выбор застрахованным лицом на Едином портале формы заявления о досрочном переходе.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Уведомление застрахованного лица об условиях досрочного перехода при подаче заявления о досрочном переходе в форме электронного документа осуществляется в интерактивной форме и подтверждается посредством проставления застрахованным лицом в порядке, установленном законодательством Российской Федерации, электронной подписи застрахованного лица в поле интерактивной формы уведомления на Едином портале об ознакомлении с указанным уведомлением.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76. Формирование заявления (уведомления) застрахованным лицом осуществляется посредством заполнения электронной формы заявления (уведомления) на Едином портале, сайте ПФР без необходимости дополнительной подачи заявления в какой-либо иной форме.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При формировании заявления (уведомления) застрахованному лицу обеспечивается: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возможность печати на бумажном носителе копии электронной формы заявления (уведомления);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сохранение ранее введенных в электронную форму заявления (уведомления) значений в любой момент по желанию застрахованного лица, в том числе при возникновении ошибок ввода и возврате для повторного ввода значений в электронную форму заявления (уведомления);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lastRenderedPageBreak/>
        <w:t>заполнение полей электронной формы заявления (уведомления) до начала ввода сведений застрахованным лицом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размещенных на Едином портале, сайте ПФР, в части, касающейся сведений, отсутствующих в единой системе идентификации и аутентификации;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возможность вернуться на любой из этапов заполнения электронной формы заявления (уведомления) без потери ранее введенной информации;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возможность доступа застрахованного лица на Едином портале или сайте ПФР к ранее поданным им заявлениям (уведомлениям) в течение не менее пяти лет.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Сформированное заявление (уведомление) подписывается электронной подписью застрахованного лица в порядке, установленном законодательством Российской Федерации.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Проверка подлинности электронной подписи застрахованного лица осуществляется в порядке, установленном законодательством Российской Федерации.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После подтверждения подлинности электронной подписи в "Личном кабинете" на Едином портале, сайте ПФР отображается статус заявления - "подано".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Если в результате проверки действительности усиленной квалифицированной электронной подписи, которой подписано заявление, выявлено несоблюдение установленных условий признания ее действительности, в течение 3 дней со дня завершения такой проверки застрахованному лицу направляется уведомление об отказе в приеме заявления с указанием причин отказа в соответствии со </w:t>
      </w:r>
      <w:hyperlink r:id="rId43" w:history="1">
        <w:r w:rsidRPr="00FC3433">
          <w:rPr>
            <w:color w:val="0000FF"/>
            <w:sz w:val="20"/>
            <w:szCs w:val="20"/>
          </w:rPr>
          <w:t>статьей 11</w:t>
        </w:r>
      </w:hyperlink>
      <w:r w:rsidRPr="00FC3433">
        <w:rPr>
          <w:sz w:val="20"/>
          <w:szCs w:val="20"/>
        </w:rPr>
        <w:t xml:space="preserve"> Федерального закона от 6 апреля 2011 г. N 63-ФЗ "Об электронной подписи" (Собрание законодательства Российской Федерации, 2011, N 15, ст. 2036; 2016, N 1, ст. 65), которые послужили основанием для принятия указанного решения.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Сформированное заявление (уведомление) направляется в территориальный орган ПФР посредством Единого портала (заявление об отказе, заявление об отзыве заявления об отказе, заявление о переходе, заявление о досрочном переходе, заявление о выборе УК, уведомление о замене, уведомление об отказе) и сайта ПФР (заявление об отказе, заявление об отзыве заявления об отказе, заявление о выборе УК).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В случае представления заявления (уведомления) в форме электронного документа днем обращения за предоставлением государственной услуги считается дата подачи заявления в форме электронного документа.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77. Прием заявления (уведомления) и его регистрация осуществляются в срок, указанный в </w:t>
      </w:r>
      <w:hyperlink w:anchor="Par307" w:history="1">
        <w:r w:rsidRPr="00FC3433">
          <w:rPr>
            <w:color w:val="0000FF"/>
            <w:sz w:val="20"/>
            <w:szCs w:val="20"/>
          </w:rPr>
          <w:t>пункте 28</w:t>
        </w:r>
      </w:hyperlink>
      <w:r w:rsidRPr="00FC3433">
        <w:rPr>
          <w:sz w:val="20"/>
          <w:szCs w:val="20"/>
        </w:rPr>
        <w:t xml:space="preserve"> Административного регламента, без необходимости повторного представления на бумажном носителе.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После регистрации заявление (уведомление) с использованием Единого портала направляется через систему межведомственного электронного взаимодействия в Пенсионный фонд Российской Федерации.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После принятия заявления (уведомления) статус заявления (уведомления) в личном кабинете на Едином портале, сайте ПФР обновляется до статуса "принято".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78. Застрахованному лицу при предоставлении государственной услуги в электронной форме направляется уведомление о результате предоставления государственной услуги в соответствии с </w:t>
      </w:r>
      <w:hyperlink w:anchor="Par531" w:history="1">
        <w:r w:rsidRPr="00FC3433">
          <w:rPr>
            <w:color w:val="0000FF"/>
            <w:sz w:val="20"/>
            <w:szCs w:val="20"/>
          </w:rPr>
          <w:t>пунктом 71</w:t>
        </w:r>
      </w:hyperlink>
      <w:r w:rsidRPr="00FC3433">
        <w:rPr>
          <w:sz w:val="20"/>
          <w:szCs w:val="20"/>
        </w:rPr>
        <w:t xml:space="preserve"> Административного регламента.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79. Застрахованное лицо имеет возможность получения информации о ходе предоставления государственной услуги.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Информация о ходе предоставления государственной услуги направляется застрахованному лицу Пенсионным фондом Российской Федерации в срок, не превышающий одного рабочего дня после завершения выполнения соответствующей административной процедуры, с использованием средств Единого портала (заявление о переходе, заявление о досрочном переходе, уведомление о замене, уведомление об отказе, заявление о выборе УК, заявление об отказе, заявление об отзыве заявления об отказе) и сайта ПФР (заявление о выборе УК, заявление об отказе, заявление об отзыве заявления об отказе).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lastRenderedPageBreak/>
        <w:t xml:space="preserve">Застрахованному лицу при предоставлении государственной услуги в электронной форме направляется уведомление о приеме и регистрации заявления в соответствии с </w:t>
      </w:r>
      <w:hyperlink w:anchor="Par490" w:history="1">
        <w:r w:rsidRPr="00FC3433">
          <w:rPr>
            <w:color w:val="0000FF"/>
            <w:sz w:val="20"/>
            <w:szCs w:val="20"/>
          </w:rPr>
          <w:t>пунктом 61</w:t>
        </w:r>
      </w:hyperlink>
      <w:r w:rsidRPr="00FC3433">
        <w:rPr>
          <w:sz w:val="20"/>
          <w:szCs w:val="20"/>
        </w:rPr>
        <w:t xml:space="preserve"> Административного регламента.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80. Оценка качества предоставления государственной услуги осуществляется в соответствии с </w:t>
      </w:r>
      <w:hyperlink w:anchor="Par708" w:history="1">
        <w:r w:rsidRPr="00FC3433">
          <w:rPr>
            <w:color w:val="0000FF"/>
            <w:sz w:val="20"/>
            <w:szCs w:val="20"/>
          </w:rPr>
          <w:t>пунктом 103</w:t>
        </w:r>
      </w:hyperlink>
      <w:r w:rsidRPr="00FC3433">
        <w:rPr>
          <w:sz w:val="20"/>
          <w:szCs w:val="20"/>
        </w:rPr>
        <w:t xml:space="preserve"> Административного регламента.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81. Досудебное (внесудебное) обжалование решений и действий (бездействия) территориальных органов ПФР, их должностных лиц осуществляется в соответствии с </w:t>
      </w:r>
      <w:hyperlink w:anchor="Par723" w:history="1">
        <w:r w:rsidRPr="00FC3433">
          <w:rPr>
            <w:color w:val="0000FF"/>
            <w:sz w:val="20"/>
            <w:szCs w:val="20"/>
          </w:rPr>
          <w:t>пунктами 104</w:t>
        </w:r>
      </w:hyperlink>
      <w:r w:rsidRPr="00FC3433">
        <w:rPr>
          <w:sz w:val="20"/>
          <w:szCs w:val="20"/>
        </w:rPr>
        <w:t xml:space="preserve"> - </w:t>
      </w:r>
      <w:hyperlink w:anchor="Par753" w:history="1">
        <w:r w:rsidRPr="00FC3433">
          <w:rPr>
            <w:color w:val="0000FF"/>
            <w:sz w:val="20"/>
            <w:szCs w:val="20"/>
          </w:rPr>
          <w:t>108</w:t>
        </w:r>
      </w:hyperlink>
      <w:r w:rsidRPr="00FC3433">
        <w:rPr>
          <w:sz w:val="20"/>
          <w:szCs w:val="20"/>
        </w:rPr>
        <w:t xml:space="preserve"> Административного регламента.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Порядок исправления допущенных опечаток и ошибок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в выданных в результате предоставления государственной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услуги документах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82. Уведомление о результате предоставления государственной услуги формируется в автоматизированном режиме на основании данных, содержащихся в информационных системах ПФР, и не предусматривают ручной корректировки данных должностным лицом территориального органа ПФР.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IV. Особенности выполнения административных процедур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(действий) в многофункциональных центрах предоставления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государственных и муниципальных услуг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Исчерпывающий перечень административных процедур,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выполняемых многофункциональными центрами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83. Предоставление государственной услуги многофункциональным центром включает в себя следующие административные процедуры: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информирование застрахованного лица о порядке предоставления государственной услуги в многофункциональном центре, о ходе предоставления государственной услуги, по иным вопросам, связанным с предоставлением государственной услуги, а также консультирование застрахованного лица о порядке предоставления государственной услуги в многофункциональном центре;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прием заявления застрахованного лица о предоставлении государственной услуги и иных документов, необходимых для предоставления государственной услуги;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формирование и направление многофункциональным центром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выдача застрахованному лицу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услуги территориальными органами ПФР,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застрахованного лица,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 в соответствии с </w:t>
      </w:r>
      <w:hyperlink r:id="rId44" w:history="1">
        <w:r w:rsidRPr="00FC3433">
          <w:rPr>
            <w:color w:val="0000FF"/>
            <w:sz w:val="20"/>
            <w:szCs w:val="20"/>
          </w:rPr>
          <w:t>Правилами</w:t>
        </w:r>
      </w:hyperlink>
      <w:r w:rsidRPr="00FC3433">
        <w:rPr>
          <w:sz w:val="20"/>
          <w:szCs w:val="20"/>
        </w:rP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</w:t>
      </w:r>
      <w:r w:rsidRPr="00FC3433">
        <w:rPr>
          <w:sz w:val="20"/>
          <w:szCs w:val="20"/>
        </w:rPr>
        <w:lastRenderedPageBreak/>
        <w:t>2011, N 35, ст. 5092; 2012, N 28, ст. 3908; N 36, ст. 4903; N 50, ст. 7070; N 52, ст. 7507; 2014, N 5, ст. 506; 2017, N 44, ст. 6523; 2018, N 6, ст. 880, N 25, ст. 3696; N 36, ст. 5623; N 46, ст. 7050).</w:t>
      </w:r>
    </w:p>
    <w:p w:rsidR="00810359" w:rsidRPr="00FC3433" w:rsidRDefault="00810359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VI. Досудебный (внесудебный) порядок обжалования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решений и действий (бездействия) ПФР и его территориальных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органов, предоставляющих государственную услугу,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а также их должностных лиц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Информация о праве застрахованных лиц (представителей)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на досудебное (внесудебное) обжалование действий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(бездействия) и (или) решений, принятых (осуществленных)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в ходе предоставления государственной услуги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bookmarkStart w:id="7" w:name="Par723"/>
      <w:bookmarkEnd w:id="7"/>
      <w:r w:rsidRPr="00FC3433">
        <w:rPr>
          <w:sz w:val="20"/>
          <w:szCs w:val="20"/>
        </w:rPr>
        <w:t>104. Застрахованное лицо (представитель) имеет право на досудебное (внесудебное) обжалование решений и действий (бездействия) ПФР, территориальных органов ПФР, их должностных лиц, многофункционального центра, а также работника многофункционального центра при предоставлении государственной услуги (далее - жалоба).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Органы государственной власти, организации и уполномоченные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на рассмотрение жалобы лица, которым может быть направлена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жалоба застрахованного лица в досудебном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(внесудебном) порядке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105. В досудебном (внесудебном) порядке застрахованное лицо вправе обратиться с жалобой в письменной форме на бумажном носителе или в электронной форме в ПФР, территориальный орган ПФР,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центра):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в ПФР - на решение и (или) действие (бездействие) руководителя территориального органа ПФР; структурного подразделения ПФР, ответственного за предоставление государственной услуги;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в вышестоящий территориальный орган ПФР - на решение и (или) действие (бездействие) руководителя и (или) должностного лица нижестоящего территориального органа ПФР;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к руководителю территориального органа ПФР - на решение и (или) действие (бездействие) должностного лица территориального органа ПФР;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к учредителю многофункционального центра или должностному лицу, уполномоченному нормативным правовым актом субъекта Российской Федерации, - на решения и действия (бездействие) многофункционального центра.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Способы информирования застрахованных лиц о порядке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подачи и рассмотрения жалобы, в том числе с использованием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Единого портала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106. Информация о порядке подачи и рассмотрения жалобы размещается на информационных стендах в местах предоставления государственных услуг, на сайте ПФР, Едином портале,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застрахованным лицом (его представителем).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Перечень нормативных правовых актов, регулирующих порядок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досудебного (внесудебного) обжалования решений и действий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(бездействия) органа, предоставляющего государственную</w:t>
      </w:r>
    </w:p>
    <w:p w:rsidR="00810359" w:rsidRPr="00FC3433" w:rsidRDefault="00810359">
      <w:pPr>
        <w:pStyle w:val="ConsPlusNormal"/>
        <w:jc w:val="center"/>
        <w:rPr>
          <w:b/>
          <w:bCs/>
          <w:sz w:val="20"/>
          <w:szCs w:val="20"/>
        </w:rPr>
      </w:pPr>
      <w:r w:rsidRPr="00FC3433">
        <w:rPr>
          <w:b/>
          <w:bCs/>
          <w:sz w:val="20"/>
          <w:szCs w:val="20"/>
        </w:rPr>
        <w:t>услугу, а также его должностных лиц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>107. Порядок досудебного (внесудебного) обжалования решений и действий (бездействия) территориального органа ПФР, предоставляющего государственную услугу, а также его должностных лиц регулируется: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lastRenderedPageBreak/>
        <w:t xml:space="preserve">Федеральным </w:t>
      </w:r>
      <w:hyperlink r:id="rId45" w:history="1">
        <w:r w:rsidRPr="00FC3433">
          <w:rPr>
            <w:color w:val="0000FF"/>
            <w:sz w:val="20"/>
            <w:szCs w:val="20"/>
          </w:rPr>
          <w:t>законом</w:t>
        </w:r>
      </w:hyperlink>
      <w:r w:rsidRPr="00FC3433">
        <w:rPr>
          <w:sz w:val="20"/>
          <w:szCs w:val="20"/>
        </w:rPr>
        <w:t xml:space="preserve"> от 27 июля 2010 г. N 210-ФЗ;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FC3433">
        <w:rPr>
          <w:sz w:val="20"/>
          <w:szCs w:val="20"/>
        </w:rPr>
        <w:t xml:space="preserve">Федеральным </w:t>
      </w:r>
      <w:hyperlink r:id="rId46" w:history="1">
        <w:r w:rsidRPr="00FC3433">
          <w:rPr>
            <w:color w:val="0000FF"/>
            <w:sz w:val="20"/>
            <w:szCs w:val="20"/>
          </w:rPr>
          <w:t>законом</w:t>
        </w:r>
      </w:hyperlink>
      <w:r w:rsidRPr="00FC3433">
        <w:rPr>
          <w:sz w:val="20"/>
          <w:szCs w:val="20"/>
        </w:rPr>
        <w:t xml:space="preserve"> от 2 мая 2006 г. N 59-ФЗ "О порядке рассмотрения обращений граждан Российской Федерации" (Собрание законодательства Российской Федерации, 2006, N 19, ст. 2060; 2010, N 27, ст. 3410; N 31, ст. 4196; 2012, N 31, ст. 4470; 2013, N 19, ст. 2307; N 27, ст. 3474; 2014, N 48, ст. 6638; 2015, N 45, ст. 6206; 2017, N 49, ст. 7327);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47" w:history="1">
        <w:r w:rsidRPr="00FC3433">
          <w:rPr>
            <w:color w:val="0000FF"/>
            <w:sz w:val="20"/>
            <w:szCs w:val="20"/>
          </w:rPr>
          <w:t>постановлением</w:t>
        </w:r>
      </w:hyperlink>
      <w:r w:rsidRPr="00FC3433">
        <w:rPr>
          <w:sz w:val="20"/>
          <w:szCs w:val="20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2014, N 50, ст. 7113; 2015, N 47, ст. 6596; 2016, N 51, ст. 7370; 2017, N 44, ст. 6523; 2018, N 25, ст. 3696);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48" w:history="1">
        <w:r w:rsidRPr="00FC3433">
          <w:rPr>
            <w:color w:val="0000FF"/>
            <w:sz w:val="20"/>
            <w:szCs w:val="20"/>
          </w:rPr>
          <w:t>постановлением</w:t>
        </w:r>
      </w:hyperlink>
      <w:r w:rsidRPr="00FC3433">
        <w:rPr>
          <w:sz w:val="20"/>
          <w:szCs w:val="20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2013, N 52, ст. 7218; 2015, N 2, ст. 518).</w:t>
      </w:r>
    </w:p>
    <w:p w:rsidR="00810359" w:rsidRPr="00FC3433" w:rsidRDefault="00810359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8" w:name="Par753"/>
      <w:bookmarkEnd w:id="8"/>
      <w:r w:rsidRPr="00FC3433">
        <w:rPr>
          <w:sz w:val="20"/>
          <w:szCs w:val="20"/>
        </w:rPr>
        <w:t>108. Информация о праве застрахованных лиц на досудебное (внесудебное) обжалование действий (бездействия) и (или) решений, принятых (осуществленных) в ходе предоставления государственной услуги ПФР, территориальными органами ПФР, их должностными лицами, многофункциональными центрами, а также работниками многофункциональных центров, об органах, организациях и лицах, уполномоченных на рассмотрение жалобы, направленной в досудебном (внесудебном) порядке, способах информирования застрахованных лиц о порядке подачи и рассмотрения жалобы, в том числе с использованием Единого портала, а также перечне нормативных правовых актов, регулирующих порядок досудебного (внесудебного) обжалования решений и действий (бездействия) ПФР, его территориальных органов, их должностных лиц, многофункциональных центров, а также работников многофункциональных центров, подлежит обязательному размещению на Едином портале.</w:t>
      </w: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Pr="00FC3433" w:rsidRDefault="00810359">
      <w:pPr>
        <w:pStyle w:val="ConsPlusNormal"/>
        <w:jc w:val="both"/>
        <w:rPr>
          <w:sz w:val="20"/>
          <w:szCs w:val="20"/>
        </w:rPr>
      </w:pPr>
    </w:p>
    <w:p w:rsidR="00810359" w:rsidRDefault="008103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10359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0E"/>
    <w:rsid w:val="00810359"/>
    <w:rsid w:val="008D5B0E"/>
    <w:rsid w:val="00B136B8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7D9FDF-6351-4E58-8A1B-A36CEE10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68C98B30BB9AE660C4356E8A418A4752D4300483BEAAE5D0065AD5358DA68747CEE0A9E493341E3B31E190131417FDD142EE5C8858E18619aBK" TargetMode="External"/><Relationship Id="rId18" Type="http://schemas.openxmlformats.org/officeDocument/2006/relationships/hyperlink" Target="consultantplus://offline/ref=8F68C98B30BB9AE660C4356E8A418A4752D531038CBFAAE5D0065AD5358DA68747CEE0A9E493341D3C31E190131417FDD142EE5C8858E18619aBK" TargetMode="External"/><Relationship Id="rId26" Type="http://schemas.openxmlformats.org/officeDocument/2006/relationships/hyperlink" Target="consultantplus://offline/ref=8F68C98B30BB9AE660C4356E8A418A4752D9330886BCAAE5D0065AD5358DA68747CEE0A9E493341D3F31E190131417FDD142EE5C8858E18619aBK" TargetMode="External"/><Relationship Id="rId39" Type="http://schemas.openxmlformats.org/officeDocument/2006/relationships/hyperlink" Target="consultantplus://offline/ref=8F68C98B30BB9AE660C4356E8A418A4755D9320487BEAAE5D0065AD5358DA68747CEE0ADEFC765586D37B6C149411FE0D35CEC15aAK" TargetMode="External"/><Relationship Id="rId21" Type="http://schemas.openxmlformats.org/officeDocument/2006/relationships/hyperlink" Target="consultantplus://offline/ref=8F68C98B30BB9AE660C4356E8A418A4755DE310686BBAAE5D0065AD5358DA68747CEE0ACE798604D7C6FB8C2575F1AFBCF5EEE5B19a5K" TargetMode="External"/><Relationship Id="rId34" Type="http://schemas.openxmlformats.org/officeDocument/2006/relationships/hyperlink" Target="consultantplus://offline/ref=8F68C98B30BB9AE660C4356E8A418A4752D9330886BCAAE5D0065AD5358DA68747CEE0A9E493341E3931E190131417FDD142EE5C8858E18619aBK" TargetMode="External"/><Relationship Id="rId42" Type="http://schemas.openxmlformats.org/officeDocument/2006/relationships/hyperlink" Target="consultantplus://offline/ref=8F68C98B30BB9AE660C4356E8A418A4755D933008CB8AAE5D0065AD5358DA68747CEE0A9E493341D3831E190131417FDD142EE5C8858E18619aBK" TargetMode="External"/><Relationship Id="rId47" Type="http://schemas.openxmlformats.org/officeDocument/2006/relationships/hyperlink" Target="consultantplus://offline/ref=8F68C98B30BB9AE660C4356E8A418A4752DD310384B8AAE5D0065AD5358DA68755CEB8A5E7932A1C3D24B7C15514a2K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8F68C98B30BB9AE660C4356E8A418A4752D4300483BEAAE5D0065AD5358DA68747CEE0A9E493341D3E31E190131417FDD142EE5C8858E18619aB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68C98B30BB9AE660C4356E8A418A4752DC350381BCAAE5D0065AD5358DA68747CEE0A9E493341C3E31E190131417FDD142EE5C8858E18619aBK" TargetMode="External"/><Relationship Id="rId29" Type="http://schemas.openxmlformats.org/officeDocument/2006/relationships/hyperlink" Target="consultantplus://offline/ref=8F68C98B30BB9AE660C4356E8A418A4755DE390480B9AAE5D0065AD5358DA68747CEE0A9ED9636176C6BF1945A421AE0D159F05B96581Ea2K" TargetMode="External"/><Relationship Id="rId11" Type="http://schemas.openxmlformats.org/officeDocument/2006/relationships/hyperlink" Target="consultantplus://offline/ref=8F68C98B30BB9AE660C4356E8A418A4752D4300483BEAAE5D0065AD5358DA68747CEE0A9E493341E3831E190131417FDD142EE5C8858E18619aBK" TargetMode="External"/><Relationship Id="rId24" Type="http://schemas.openxmlformats.org/officeDocument/2006/relationships/hyperlink" Target="consultantplus://offline/ref=8F68C98B30BB9AE660C4356E8A418A4755DE390480B9AAE5D0065AD5358DA68747CEE0A9ED9730176C6BF1945A421AE0D159F05B96581Ea2K" TargetMode="External"/><Relationship Id="rId32" Type="http://schemas.openxmlformats.org/officeDocument/2006/relationships/hyperlink" Target="consultantplus://offline/ref=8F68C98B30BB9AE660C4356E8A418A4755DE390480B9AAE5D0065AD5358DA68747CEE0A9ED9B32176C6BF1945A421AE0D159F05B96581Ea2K" TargetMode="External"/><Relationship Id="rId37" Type="http://schemas.openxmlformats.org/officeDocument/2006/relationships/hyperlink" Target="consultantplus://offline/ref=8F68C98B30BB9AE660C4356E8A418A4755D9320487BEAAE5D0065AD5358DA68747CEE0ADEFC765586D37B6C149411FE0D35CEC15aAK" TargetMode="External"/><Relationship Id="rId40" Type="http://schemas.openxmlformats.org/officeDocument/2006/relationships/hyperlink" Target="consultantplus://offline/ref=8F68C98B30BB9AE660C4356E8A418A4752D9330886BCAAE5D0065AD5358DA68747CEE0A9E493341E3B31E190131417FDD142EE5C8858E18619aBK" TargetMode="External"/><Relationship Id="rId45" Type="http://schemas.openxmlformats.org/officeDocument/2006/relationships/hyperlink" Target="consultantplus://offline/ref=8F68C98B30BB9AE660C4356E8A418A4755DE310686BBAAE5D0065AD5358DA68747CEE0AAE59B3F48697EE0CC544104FED442EC599415a9K" TargetMode="External"/><Relationship Id="rId5" Type="http://schemas.openxmlformats.org/officeDocument/2006/relationships/hyperlink" Target="consultantplus://offline/ref=8F68C98B30BB9AE660C4356E8A418A4758D4370684B5F7EFD85F56D73282F9904087ECA8E4933418336EE485024C19FECF5CEB47945AE318a7K" TargetMode="External"/><Relationship Id="rId15" Type="http://schemas.openxmlformats.org/officeDocument/2006/relationships/hyperlink" Target="consultantplus://offline/ref=8F68C98B30BB9AE660C4356E8A418A4755DE390482BFAAE5D0065AD5358DA68747CEE0A9E49335153B31E190131417FDD142EE5C8858E18619aBK" TargetMode="External"/><Relationship Id="rId23" Type="http://schemas.openxmlformats.org/officeDocument/2006/relationships/hyperlink" Target="consultantplus://offline/ref=8F68C98B30BB9AE660C4356E8A418A4752DC350381BCAAE5D0065AD5358DA68755CEB8A5E7932A1C3D24B7C15514a2K" TargetMode="External"/><Relationship Id="rId28" Type="http://schemas.openxmlformats.org/officeDocument/2006/relationships/hyperlink" Target="consultantplus://offline/ref=8F68C98B30BB9AE660C4356E8A418A4752DC350381BCAAE5D0065AD5358DA68755CEB8A5E7932A1C3D24B7C15514a2K" TargetMode="External"/><Relationship Id="rId36" Type="http://schemas.openxmlformats.org/officeDocument/2006/relationships/hyperlink" Target="consultantplus://offline/ref=8F68C98B30BB9AE660C4356E8A418A4755DE300883B7AAE5D0065AD5358DA68747CEE0ADE4943F48697EE0CC544104FED442EC599415a9K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8F68C98B30BB9AE660C4356E8A418A4752D4300483BEAAE5D0065AD5358DA68747CEE0A9E493341D3131E190131417FDD142EE5C8858E18619aBK" TargetMode="External"/><Relationship Id="rId19" Type="http://schemas.openxmlformats.org/officeDocument/2006/relationships/hyperlink" Target="consultantplus://offline/ref=8F68C98B30BB9AE660C4356E8A418A4752D531038CBFAAE5D0065AD5358DA68747CEE0A9E493341F3031E190131417FDD142EE5C8858E18619aBK" TargetMode="External"/><Relationship Id="rId31" Type="http://schemas.openxmlformats.org/officeDocument/2006/relationships/hyperlink" Target="consultantplus://offline/ref=8F68C98B30BB9AE660C4356E8A418A4752DC350381BCAAE5D0065AD5358DA68755CEB8A5E7932A1C3D24B7C15514a2K" TargetMode="External"/><Relationship Id="rId44" Type="http://schemas.openxmlformats.org/officeDocument/2006/relationships/hyperlink" Target="consultantplus://offline/ref=8F68C98B30BB9AE660C4356E8A418A4752D4300681BDAAE5D0065AD5358DA68747CEE0A9E493351D3A31E190131417FDD142EE5C8858E18619aBK" TargetMode="External"/><Relationship Id="rId4" Type="http://schemas.openxmlformats.org/officeDocument/2006/relationships/hyperlink" Target="consultantplus://offline/ref=8F68C98B30BB9AE660C4356E8A418A4755D9330383BDAAE5D0065AD5358DA68747CEE0A9E49334183D31E190131417FDD142EE5C8858E18619aBK" TargetMode="External"/><Relationship Id="rId9" Type="http://schemas.openxmlformats.org/officeDocument/2006/relationships/hyperlink" Target="consultantplus://offline/ref=8F68C98B30BB9AE660C4356E8A418A4752D4300483BEAAE5D0065AD5358DA68747CEE0A9E493341D3F31E190131417FDD142EE5C8858E18619aBK" TargetMode="External"/><Relationship Id="rId14" Type="http://schemas.openxmlformats.org/officeDocument/2006/relationships/hyperlink" Target="consultantplus://offline/ref=8F68C98B30BB9AE660C4356E8A418A4752D4300483BEAAE5D0065AD5358DA68747CEE0A9E493341E3D31E190131417FDD142EE5C8858E18619aBK" TargetMode="External"/><Relationship Id="rId22" Type="http://schemas.openxmlformats.org/officeDocument/2006/relationships/hyperlink" Target="consultantplus://offline/ref=8F68C98B30BB9AE660C4356E8A418A4755DE310686BBAAE5D0065AD5358DA68747CEE0AAED933F48697EE0CC544104FED442EC599415a9K" TargetMode="External"/><Relationship Id="rId27" Type="http://schemas.openxmlformats.org/officeDocument/2006/relationships/hyperlink" Target="consultantplus://offline/ref=8F68C98B30BB9AE660C4356E8A418A4752D9330886BCAAE5D0065AD5358DA68747CEE0A9E493341D3131E190131417FDD142EE5C8858E18619aBK" TargetMode="External"/><Relationship Id="rId30" Type="http://schemas.openxmlformats.org/officeDocument/2006/relationships/hyperlink" Target="consultantplus://offline/ref=8F68C98B30BB9AE660C4356E8A418A4755DE390480B9AAE5D0065AD5358DA68747CEE0A9ED9632176C6BF1945A421AE0D159F05B96581Ea2K" TargetMode="External"/><Relationship Id="rId35" Type="http://schemas.openxmlformats.org/officeDocument/2006/relationships/hyperlink" Target="consultantplus://offline/ref=8F68C98B30BB9AE660C4356E8A418A4752DC350583B7AAE5D0065AD5358DA68755CEB8A5E7932A1C3D24B7C15514a2K" TargetMode="External"/><Relationship Id="rId43" Type="http://schemas.openxmlformats.org/officeDocument/2006/relationships/hyperlink" Target="consultantplus://offline/ref=8F68C98B30BB9AE660C4356E8A418A4755DE34088DB9AAE5D0065AD5358DA68747CEE0A9E49334143031E190131417FDD142EE5C8858E18619aBK" TargetMode="External"/><Relationship Id="rId48" Type="http://schemas.openxmlformats.org/officeDocument/2006/relationships/hyperlink" Target="consultantplus://offline/ref=8F68C98B30BB9AE660C4356E8A418A4752DC30078CBFAAE5D0065AD5358DA68755CEB8A5E7932A1C3D24B7C15514a2K" TargetMode="External"/><Relationship Id="rId8" Type="http://schemas.openxmlformats.org/officeDocument/2006/relationships/hyperlink" Target="consultantplus://offline/ref=8F68C98B30BB9AE660C4356E8A418A4755DE390480B9AAE5D0065AD5358DA68747CEE0A9E09332176C6BF1945A421AE0D159F05B96581Ea2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F68C98B30BB9AE660C4356E8A418A4752D4300483BEAAE5D0065AD5358DA68747CEE0A9E493341E3A31E190131417FDD142EE5C8858E18619aBK" TargetMode="External"/><Relationship Id="rId17" Type="http://schemas.openxmlformats.org/officeDocument/2006/relationships/hyperlink" Target="consultantplus://offline/ref=8F68C98B30BB9AE660C4356E8A418A4752DC350583B7AAE5D0065AD5358DA68747CEE0A9E493341F3C31E190131417FDD142EE5C8858E18619aBK" TargetMode="External"/><Relationship Id="rId25" Type="http://schemas.openxmlformats.org/officeDocument/2006/relationships/hyperlink" Target="consultantplus://offline/ref=8F68C98B30BB9AE660C4356E8A418A4755DE390480B9AAE5D0065AD5358DA68747CEE0A9ED973C176C6BF1945A421AE0D159F05B96581Ea2K" TargetMode="External"/><Relationship Id="rId33" Type="http://schemas.openxmlformats.org/officeDocument/2006/relationships/hyperlink" Target="consultantplus://offline/ref=8F68C98B30BB9AE660C4356E8A418A4755DE390480B9AAE5D0065AD5358DA68747CEE0A9ED9A34176C6BF1945A421AE0D159F05B96581Ea2K" TargetMode="External"/><Relationship Id="rId38" Type="http://schemas.openxmlformats.org/officeDocument/2006/relationships/hyperlink" Target="consultantplus://offline/ref=8F68C98B30BB9AE660C4356E8A418A4753DD35098DBFAAE5D0065AD5358DA68755CEB8A5E7932A1C3D24B7C15514a2K" TargetMode="External"/><Relationship Id="rId46" Type="http://schemas.openxmlformats.org/officeDocument/2006/relationships/hyperlink" Target="consultantplus://offline/ref=8F68C98B30BB9AE660C4356E8A418A4752DC350887BEAAE5D0065AD5358DA68755CEB8A5E7932A1C3D24B7C15514a2K" TargetMode="External"/><Relationship Id="rId20" Type="http://schemas.openxmlformats.org/officeDocument/2006/relationships/hyperlink" Target="consultantplus://offline/ref=8F68C98B30BB9AE660C4356E8A418A4752D4300483BEAAE5D0065AD5358DA68747CEE0A9E493341E3E31E190131417FDD142EE5C8858E18619aBK" TargetMode="External"/><Relationship Id="rId41" Type="http://schemas.openxmlformats.org/officeDocument/2006/relationships/hyperlink" Target="consultantplus://offline/ref=8F68C98B30BB9AE660C4356E8A418A4750DC370483B6AAE5D0065AD5358DA68755CEB8A5E7932A1C3D24B7C15514a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68C98B30BB9AE660C4356E8A418A4752D4300483BEAAE5D0065AD5358DA68747CEE0A9E493341D3C31E190131417FDD142EE5C8858E18619a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9203</Words>
  <Characters>52461</Characters>
  <Application>Microsoft Office Word</Application>
  <DocSecurity>2</DocSecurity>
  <Lines>437</Lines>
  <Paragraphs>123</Paragraphs>
  <ScaleCrop>false</ScaleCrop>
  <Company>КонсультантПлюс Версия 4022.00.55</Company>
  <LinksUpToDate>false</LinksUpToDate>
  <CharactersWithSpaces>61541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Правления ПФ РФ от 17.12.2018 N 524п(ред. от 23.06.2021)"Об утверждении Административного регламента предоставления Пенсионным фондом Российской Федерации государственной услуги по приему, рассмотрению заявлений (уведомлений) застрахованных</dc:title>
  <dc:subject/>
  <dc:creator>qw</dc:creator>
  <cp:keywords/>
  <dc:description/>
  <cp:lastModifiedBy>Сергей Е. Твельнев</cp:lastModifiedBy>
  <cp:revision>2</cp:revision>
  <dcterms:created xsi:type="dcterms:W3CDTF">2023-06-05T05:56:00Z</dcterms:created>
  <dcterms:modified xsi:type="dcterms:W3CDTF">2023-06-05T05:56:00Z</dcterms:modified>
</cp:coreProperties>
</file>