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4C" w:rsidRPr="005D3763" w:rsidRDefault="005D3763" w:rsidP="005D3763">
      <w:pPr>
        <w:pStyle w:val="ConsPlusNormal"/>
        <w:ind w:firstLine="540"/>
        <w:jc w:val="center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ВЫДЕРЖКИ</w:t>
      </w:r>
    </w:p>
    <w:p w:rsidR="00444E4C" w:rsidRPr="005D3763" w:rsidRDefault="00444E4C">
      <w:pPr>
        <w:pStyle w:val="ConsPlusNormal"/>
        <w:jc w:val="right"/>
        <w:outlineLvl w:val="0"/>
        <w:rPr>
          <w:sz w:val="20"/>
          <w:szCs w:val="20"/>
        </w:rPr>
      </w:pPr>
      <w:r w:rsidRPr="005D3763">
        <w:rPr>
          <w:sz w:val="20"/>
          <w:szCs w:val="20"/>
        </w:rPr>
        <w:t>Утвержден</w:t>
      </w:r>
    </w:p>
    <w:p w:rsidR="00444E4C" w:rsidRPr="005D3763" w:rsidRDefault="00444E4C">
      <w:pPr>
        <w:pStyle w:val="ConsPlusNormal"/>
        <w:jc w:val="right"/>
        <w:rPr>
          <w:sz w:val="20"/>
          <w:szCs w:val="20"/>
        </w:rPr>
      </w:pPr>
      <w:r w:rsidRPr="005D3763">
        <w:rPr>
          <w:sz w:val="20"/>
          <w:szCs w:val="20"/>
        </w:rPr>
        <w:t>постановлением Правления</w:t>
      </w:r>
    </w:p>
    <w:p w:rsidR="00444E4C" w:rsidRPr="005D3763" w:rsidRDefault="00444E4C">
      <w:pPr>
        <w:pStyle w:val="ConsPlusNormal"/>
        <w:jc w:val="right"/>
        <w:rPr>
          <w:sz w:val="20"/>
          <w:szCs w:val="20"/>
        </w:rPr>
      </w:pPr>
      <w:r w:rsidRPr="005D3763">
        <w:rPr>
          <w:sz w:val="20"/>
          <w:szCs w:val="20"/>
        </w:rPr>
        <w:t>Пенсионного фонда</w:t>
      </w:r>
    </w:p>
    <w:p w:rsidR="00444E4C" w:rsidRPr="005D3763" w:rsidRDefault="00444E4C">
      <w:pPr>
        <w:pStyle w:val="ConsPlusNormal"/>
        <w:jc w:val="right"/>
        <w:rPr>
          <w:sz w:val="20"/>
          <w:szCs w:val="20"/>
        </w:rPr>
      </w:pPr>
      <w:r w:rsidRPr="005D3763">
        <w:rPr>
          <w:sz w:val="20"/>
          <w:szCs w:val="20"/>
        </w:rPr>
        <w:t>Российской Федерации</w:t>
      </w:r>
    </w:p>
    <w:p w:rsidR="00444E4C" w:rsidRPr="005D3763" w:rsidRDefault="00444E4C">
      <w:pPr>
        <w:pStyle w:val="ConsPlusNormal"/>
        <w:jc w:val="right"/>
        <w:rPr>
          <w:sz w:val="20"/>
          <w:szCs w:val="20"/>
        </w:rPr>
      </w:pPr>
      <w:r w:rsidRPr="005D3763">
        <w:rPr>
          <w:sz w:val="20"/>
          <w:szCs w:val="20"/>
        </w:rPr>
        <w:t>от 6 сентября 2019 г. N 446п</w:t>
      </w:r>
    </w:p>
    <w:p w:rsidR="00444E4C" w:rsidRPr="005D3763" w:rsidRDefault="00444E4C">
      <w:pPr>
        <w:pStyle w:val="ConsPlusNormal"/>
        <w:jc w:val="right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bookmarkStart w:id="1" w:name="Par33"/>
      <w:bookmarkEnd w:id="1"/>
      <w:r w:rsidRPr="005D3763">
        <w:rPr>
          <w:b/>
          <w:bCs/>
          <w:sz w:val="20"/>
          <w:szCs w:val="20"/>
        </w:rPr>
        <w:t>АДМИНИСТРАТИВНЫЙ РЕГЛАМЕНТ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ПРЕДОСТАВЛЕНИЯ ПЕНСИОННЫМ ФОНДОМ РОССИЙСКОЙ ФЕДЕРАЦИИ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ГОСУДАРСТВЕННОЙ УСЛУГИ ПО ИНФОРМИРОВАНИЮ ГРАЖДАН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О ПРЕДОСТАВЛЕНИИ ГОСУДАРСТВЕННОЙ СОЦИАЛЬНОЙ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ПОМОЩИ В ВИДЕ НАБОРА СОЦИАЛЬНЫХ УСЛУГ</w:t>
      </w:r>
    </w:p>
    <w:p w:rsidR="00444E4C" w:rsidRPr="005D3763" w:rsidRDefault="00444E4C">
      <w:pPr>
        <w:pStyle w:val="ConsPlusNormal"/>
        <w:rPr>
          <w:sz w:val="20"/>
          <w:szCs w:val="20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5D3763" w:rsidRPr="005D3763" w:rsidTr="005D3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63" w:rsidRPr="005D3763" w:rsidRDefault="005D376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63" w:rsidRPr="005D3763" w:rsidRDefault="005D376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63" w:rsidRPr="005D3763" w:rsidRDefault="005D376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I. Общие положения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1. Административный регламент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 (далее - соответственно ПФР, государственная услуга, Административный регламент) определяет </w:t>
      </w:r>
      <w:hyperlink r:id="rId4" w:history="1">
        <w:r w:rsidRPr="005D3763">
          <w:rPr>
            <w:color w:val="0000FF"/>
            <w:sz w:val="20"/>
            <w:szCs w:val="20"/>
          </w:rPr>
          <w:t>порядок</w:t>
        </w:r>
      </w:hyperlink>
      <w:r w:rsidRPr="005D3763">
        <w:rPr>
          <w:sz w:val="20"/>
          <w:szCs w:val="20"/>
        </w:rPr>
        <w:t xml:space="preserve"> предоставления ПФР через свои территориальные органы государственной услуги, сроки и последовательность выполнения административных процедур (действий) при предоставлении территориальными органами ПФР государственной услуги.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Круг заявителей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2. Государственная услуга предоставляется гражданам Российской Федерации, иностранным гражданам и лицам без гражданства, проживающим на территории Российской Федерации (далее - заявители).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3. Заявитель может воспользоваться государственной услугой через представителя.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При этом личное участие заявителя в правоотношениях по получению государственной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Наименование 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9. Государственная услуга по информированию граждан о предоставлении государственной социальной помощи в виде набора социальных услуг.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Наименование государственного внебюджетного фонда,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предоставляющего государственную услугу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10. Государственную услугу предоставляет ПФР через свои территориальные органы.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11. Территориальные органы ПФР при предоставлении государственной услуги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12. Результатом предоставления государственной услуги является получение заявителем информации о предоставлении государственной социальной помощи в виде набора социальных услуг, в том числе в форме выписки из Федерального регистра лиц, имеющих право на получение государственной социальной помощи.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Срок предоставления государственной услуги,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lastRenderedPageBreak/>
        <w:t>в том числе с учетом необходимости обращения в организации,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предоставления 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13. Время предоставления государственной услуги при личном приеме определяется временем ответа должностного лица, осуществляющего предоставление государственной услуги, на все поставленные заявителем (его представителем) вопросы и не должно превышать 15 минут.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14. При письменном обращении заявителя, в том числе с использованием сайта ПФР, электронной почты территориального органа ПФР, государственная услуга предоставляется заявителю (представителю) в течение 30 календарных дней со дня регистрации письменного обращения.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15. Государственная услуга в электронной форме предоставляется заявителю через Единый портал в режиме реального времени, срок предоставления государственной услуги определяется временем машинной обработки обращения заявителя, переданного через Единый портал, и составляет не более 10 минут.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16. Приостановление предоставления государственной услуги законодательством Российской Федерации не предусмотрено.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государственной услуги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17. Перечень нормативных правовых актов, регулирующих предоставление государственной услуги, размещается на сайте ПФР, в федеральном реестре и на Едином портале.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для предоставления государственной услуги и услуг,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которые являются необходимыми и обязательными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для предоставления государственной услуги, подлежащих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представлению заявителем, способы их получения заявителем,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том числе в электронной форме, порядок их представления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bookmarkStart w:id="2" w:name="Par141"/>
      <w:bookmarkEnd w:id="2"/>
      <w:r w:rsidRPr="005D3763">
        <w:rPr>
          <w:sz w:val="20"/>
          <w:szCs w:val="20"/>
        </w:rPr>
        <w:t xml:space="preserve">18. При личном обращении в территориальный орган ПФР и (или) в многофункциональный центр за получением государственной услуги заявителем предъявляется </w:t>
      </w:r>
      <w:hyperlink r:id="rId5" w:history="1">
        <w:r w:rsidRPr="005D3763">
          <w:rPr>
            <w:color w:val="0000FF"/>
            <w:sz w:val="20"/>
            <w:szCs w:val="20"/>
          </w:rPr>
          <w:t>документ</w:t>
        </w:r>
      </w:hyperlink>
      <w:r w:rsidRPr="005D3763">
        <w:rPr>
          <w:sz w:val="20"/>
          <w:szCs w:val="20"/>
        </w:rPr>
        <w:t>, удостоверяющий личность.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При обращении за получением государственной услуги представителя заявителя дополнительно к документу, предусмотренному </w:t>
      </w:r>
      <w:hyperlink w:anchor="Par141" w:history="1">
        <w:r w:rsidRPr="005D3763">
          <w:rPr>
            <w:color w:val="0000FF"/>
            <w:sz w:val="20"/>
            <w:szCs w:val="20"/>
          </w:rPr>
          <w:t>абзацем первым</w:t>
        </w:r>
      </w:hyperlink>
      <w:r w:rsidRPr="005D3763">
        <w:rPr>
          <w:sz w:val="20"/>
          <w:szCs w:val="20"/>
        </w:rPr>
        <w:t xml:space="preserve"> настоящего пункта, представляются документы, удостоверяющие личность и полномочия представителя.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В случае представления интересов заявителя лицом в силу полномочия, основанного на доверенности, дополнительно к документу, предусмотренному </w:t>
      </w:r>
      <w:hyperlink w:anchor="Par141" w:history="1">
        <w:r w:rsidRPr="005D3763">
          <w:rPr>
            <w:color w:val="0000FF"/>
            <w:sz w:val="20"/>
            <w:szCs w:val="20"/>
          </w:rPr>
          <w:t>абзацем первым</w:t>
        </w:r>
      </w:hyperlink>
      <w:r w:rsidRPr="005D3763">
        <w:rPr>
          <w:sz w:val="20"/>
          <w:szCs w:val="20"/>
        </w:rPr>
        <w:t xml:space="preserve"> настоящего пункта, необходимы доверенность и документ, удостоверяющий личность представителя.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19. При предоставлении государственной услуги заявителю по телефону представление каких-либо документов не требуется.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Предоставление государственной услуги в письменной форме, включая использование электронной почты территориального органа ПФР, осуществляется по письменному обращению заявителя.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20. При предоставлении государственной услуги в электронной форме в виде выписки из Федерального регистра лиц, имеющих право на получение государственной социальной помощи, через Единый портал представления каких-либо документов не требуется.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Обращение заявителя посредством подачи электронного запроса на получение государственной услуги на Едином портале осуществляется в соответствии с </w:t>
      </w:r>
      <w:hyperlink w:anchor="Par385" w:history="1">
        <w:r w:rsidRPr="005D3763">
          <w:rPr>
            <w:color w:val="0000FF"/>
            <w:sz w:val="20"/>
            <w:szCs w:val="20"/>
          </w:rPr>
          <w:t>пунктом 55</w:t>
        </w:r>
      </w:hyperlink>
      <w:r w:rsidRPr="005D3763">
        <w:rPr>
          <w:sz w:val="20"/>
          <w:szCs w:val="20"/>
        </w:rPr>
        <w:t xml:space="preserve"> </w:t>
      </w:r>
      <w:r w:rsidRPr="005D3763">
        <w:rPr>
          <w:sz w:val="20"/>
          <w:szCs w:val="20"/>
        </w:rPr>
        <w:lastRenderedPageBreak/>
        <w:t>Административного регламента.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Исчерпывающий перечень документов,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необходимых в соответствии с нормативными правовыми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актами для предоставления государственной услуги,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которые находятся в распоряжении государственных органов,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органов местного самоуправления и иных органов, участвующих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 которые заявитель вправе представить, а также способы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их получения заявителями, в том числе в электронной форме,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порядок их представления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21.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законодательством Российской Федерации не установлен.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Территориальный орган ПФР при предоставлении государственной услуги не вправе требовать от заявителя: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территориальных органов ПФР,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</w:t>
      </w:r>
      <w:hyperlink r:id="rId6" w:history="1">
        <w:r w:rsidRPr="005D3763">
          <w:rPr>
            <w:color w:val="0000FF"/>
            <w:sz w:val="20"/>
            <w:szCs w:val="20"/>
          </w:rPr>
          <w:t>частью 6 статьи 7</w:t>
        </w:r>
      </w:hyperlink>
      <w:r w:rsidRPr="005D3763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- Федеральный закон от 27 июля 2010 г. N 210-ФЗ) перечень документов;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" w:history="1">
        <w:r w:rsidRPr="005D3763">
          <w:rPr>
            <w:color w:val="0000FF"/>
            <w:sz w:val="20"/>
            <w:szCs w:val="20"/>
          </w:rPr>
          <w:t>пунктом 4 части 1 статьи 7</w:t>
        </w:r>
      </w:hyperlink>
      <w:r w:rsidRPr="005D3763">
        <w:rPr>
          <w:sz w:val="20"/>
          <w:szCs w:val="20"/>
        </w:rPr>
        <w:t xml:space="preserve"> Федерального закона от 27 июля 2010 г. N 210-ФЗ.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Исчерпывающий перечень оснований для отказа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22.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23. Основания для приостановления или отказа в предоставлении государственной услуги законодательством Российской Федерации не предусмотрены.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24. Основаниями для отказа в предоставлении государственной услуги в виде выписки из Федерального регистра лиц, имеющих право на получение государственной социальной помощи, являются: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неподтверждение полномочий представителя гражданина.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lastRenderedPageBreak/>
        <w:t>Перечень услуг, которые являются необходимыми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25. Услуги, которые являются необходимыми и обязательными для предоставления государственной услуги, не предусмотрены.</w:t>
      </w:r>
    </w:p>
    <w:p w:rsidR="00444E4C" w:rsidRPr="005D3763" w:rsidRDefault="00444E4C">
      <w:pPr>
        <w:pStyle w:val="ConsPlusNormal"/>
        <w:jc w:val="right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государственной услуги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26. Предоставление территориальными органами ПФР государственной услуги осуществляется бесплатно.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Порядок, размер и основания взимания платы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27. 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Иные требования, в том числе учитывающие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особенности предоставления государственной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услуги по экстерриториальному принципу и особенности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предоставления государственной услуги в электронной форме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41. Прием заявителей по вопросам предоставления государственной услуги также может осуществляться должностным лицом на выездном приеме граждан, организованном территориальным органом ПФР.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 отдельных случаях для приема заявителей, не имеющих возможности по состоянию здоровья обратиться в территориальный орган ПФР, осуществляется выход (выезд) должностного лица к месту фактического проживания гражданина.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42. Заявитель вправе обратиться за предоставлением государственной услуги в любой территориальный орган ПФР в пределах территории Российской Федерации по выбору заявителя независимо от его места жительства (пребывания), фактического проживания.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43. Заявитель вправе обратиться за предоставлением государственной услуги в электронной форме через Единый портал.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При направлении документов, необходимых для предоставления государственной услуги, заявитель вправе использовать простую электронную подпись в случае, предусмотренном </w:t>
      </w:r>
      <w:hyperlink r:id="rId8" w:history="1">
        <w:r w:rsidRPr="005D3763">
          <w:rPr>
            <w:color w:val="0000FF"/>
            <w:sz w:val="20"/>
            <w:szCs w:val="20"/>
          </w:rPr>
          <w:t>пунктом 2.1</w:t>
        </w:r>
      </w:hyperlink>
      <w:r w:rsidRPr="005D3763">
        <w:rPr>
          <w:sz w:val="20"/>
          <w:szCs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3744; 2018, N 36, ст. 5623).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Порядок осуществления административных процедур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электронной форме, в том числе с использованием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Единого портала</w:t>
      </w: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54. Для осуществления предварительной записи посредством Единого портала заявителю необходимо указать запрашиваемые системой данные, в том числе: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фамилию, имя, отчество (последнее - при наличии);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страховой номер индивидуального лицевого счета застрахованного лица;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номер телефона;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lastRenderedPageBreak/>
        <w:t>адрес электронной почты (по желанию);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желаемую дату и время приема.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При осуществлении предварительной записи через Единый портал заявителю обеспечивается возможность распечатать талон-подтверждение,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Территориальный орган ПФР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3" w:name="Par385"/>
      <w:bookmarkEnd w:id="3"/>
      <w:r w:rsidRPr="005D3763">
        <w:rPr>
          <w:sz w:val="20"/>
          <w:szCs w:val="20"/>
        </w:rPr>
        <w:t>55. Подача обращения заявителем осуществляется посредством электронного запроса на получение государственной услуги на Едином портале.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Формирование запроса осуществляется посредством заполнения электронной формы запроса на Едином портале без необходимости дополнительной его подачи в какой-либо иной форме.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Заполнение полей электронной формы запроса осуществляется автоматически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9" w:history="1">
        <w:r w:rsidRPr="005D3763">
          <w:rPr>
            <w:color w:val="0000FF"/>
            <w:sz w:val="20"/>
            <w:szCs w:val="20"/>
          </w:rPr>
          <w:t>постановлением</w:t>
        </w:r>
      </w:hyperlink>
      <w:r w:rsidRPr="005D3763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2018, N 49, ст. 7600) (далее - единая система идентификации и аутентификации), и сведений, размещенных на Едином портале, в части, касающейся сведений, отсутствующих в единой системе идентификации и аутентификации.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56. При предоставлении выписки из Федерального регистра лиц, имеющих право на получение государственной социальной помощи, через Единый портал предусмотрено автоматизированное выполнение следующих процедур: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прием запроса в форме документа в электронной форме;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автоматизированная сверка сведений, содержащихся в запросе, со сведениями, содержащимися в Федеральном регистре лиц, имеющих право на получение государственной социальной помощи;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осуществление в режиме реального времени в день подачи запроса регистрации запроса в электронном журнале "История обращений".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 случае обращения заявителя в форме электронного документа днем обращения за предоставлением государственной услуги считается дата подачи электронного запроса.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57. Предоставление выписки из Федерального регистра лиц, имеющих право на получение государственной социальной помощи, осуществляется в режиме реального времени.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Время получения результата государственной услуги определяется временем машинной обработки обращения заявителя и составляет не более 10 минут.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Выписка из Федерального регистра лиц, имеющих право на получение государственной социальной помощи, может быть получена заявителем посредством Единого портала.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Выписка из Федерального регистра лиц, имеющих право на получение государственной социальной помощи, содержит следующую информацию: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дату формирования выписки из Федерального регистра лиц, имеющих право на получение государственной социальной помощи;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страховой номер индивидуального лицевого счета в системе обязательного пенсионного </w:t>
      </w:r>
      <w:r w:rsidRPr="005D3763">
        <w:rPr>
          <w:sz w:val="20"/>
          <w:szCs w:val="20"/>
        </w:rPr>
        <w:lastRenderedPageBreak/>
        <w:t>страхования;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фамилию, имя, отчество (при наличии) заявителя;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пол заявителя;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дату рождения заявителя;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сведения о категории (категориях) получателя ежемесячной денежной выплаты, в соответствии с которой (которыми) заявитель имеет право на получение государственной социальной помощи;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сведения о получаемой государственной социальной помощи в виде набора социальных услуг в текущем году;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сведения о наличии права на получение государственной социальной помощи в виде набора социальных услуг с 1 января следующего года.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Заявитель, не имеющий права на получение государственной социальной помощи в виде набора социальных услуг, получает уведомление об отсутствии сведений о нем в Федеральном регистре лиц, имеющих право на получение государственной социальной помощи.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58. Заявителю обеспечивается возможность оценить доступность и качество государственной услуги на Едином портале в соответствии с </w:t>
      </w:r>
      <w:hyperlink w:anchor="Par462" w:history="1">
        <w:r w:rsidRPr="005D3763">
          <w:rPr>
            <w:color w:val="0000FF"/>
            <w:sz w:val="20"/>
            <w:szCs w:val="20"/>
          </w:rPr>
          <w:t>пунктом 66</w:t>
        </w:r>
      </w:hyperlink>
      <w:r w:rsidRPr="005D3763">
        <w:rPr>
          <w:sz w:val="20"/>
          <w:szCs w:val="20"/>
        </w:rPr>
        <w:t xml:space="preserve"> Административного регламента.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Порядок исправления допущенных опечаток и ошибок в выданных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результате предоставления государственной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услуги документах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59. Выписка из Федерального регистра лиц, имеющих право на получение государственной социальной помощи, формируется в автоматизированном режиме на основании данных, содержащихся в информационных системах ПФР, и не предусматривает ручной корректировки данных должностным лицом территориального органа ПФР.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 действий (бездействия) ПФР и его территориальных органов,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предоставляющих государственную услугу,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а также их должностных лиц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Информация о праве заявителей (представителей)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67. Заявитель имеет право на досудебное (внесудебное) обжалование решений и действий (бездействия) территориальных органов ПФР, их должностных лиц, многофункционального центра, а также работника многофункционального центра при предоставлении государственной услуги (далее - жалоба).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жалоба заявителя в досудебном (внесудебном) порядке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68. В досудебном (внесудебном) порядке заявитель вправе обратиться с жалобой в письменной форме на бумажном носителе или в электронной форме в ПФР, территориальный орган ПФР,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 ПФР - на решение и (или) действия (бездействие) руководителя территориального органа ПФР;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 вышестоящий территориальный орган ПФР - на решение и (или) действия (бездействие) руководителя и (или) должностного лица нижестоящего территориального органа ПФР;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lastRenderedPageBreak/>
        <w:t>к руководителю территориального органа ПФР - на решение и (или) действия (бездействие) должностного лица территориального органа ПФР;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решения и действия (бездействие) многофункционального центра.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Способы информирования граждан о порядке подачи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 рассмотрения жалобы, в том числе с использованием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Единого портала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69. Информация о порядке подачи и рассмотрения жалобы размещается на информационных стендах в местах предоставления государственных услуг, на сайте ПФР,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(представителем).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услугу, а также его должностных лиц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70. Порядок досудебного (внесудебного) обжалования решений и действий (бездействия) территориального органа ПФР, предоставляющего государственную услугу, а также его должностных лиц регулируется: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Федеральным </w:t>
      </w:r>
      <w:hyperlink r:id="rId10" w:history="1">
        <w:r w:rsidRPr="005D3763">
          <w:rPr>
            <w:color w:val="0000FF"/>
            <w:sz w:val="20"/>
            <w:szCs w:val="20"/>
          </w:rPr>
          <w:t>законом</w:t>
        </w:r>
      </w:hyperlink>
      <w:r w:rsidRPr="005D3763">
        <w:rPr>
          <w:sz w:val="20"/>
          <w:szCs w:val="20"/>
        </w:rPr>
        <w:t xml:space="preserve"> от 27 июля 2010 г. N 210-ФЗ;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1" w:history="1">
        <w:r w:rsidRPr="005D3763">
          <w:rPr>
            <w:color w:val="0000FF"/>
            <w:sz w:val="20"/>
            <w:szCs w:val="20"/>
          </w:rPr>
          <w:t>постановлением</w:t>
        </w:r>
      </w:hyperlink>
      <w:r w:rsidRPr="005D3763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2" w:history="1">
        <w:r w:rsidRPr="005D3763">
          <w:rPr>
            <w:color w:val="0000FF"/>
            <w:sz w:val="20"/>
            <w:szCs w:val="20"/>
          </w:rPr>
          <w:t>постановлением</w:t>
        </w:r>
      </w:hyperlink>
      <w:r w:rsidRPr="005D3763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71.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ПФР, территориальными органами ПФР, их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ПФР, его территориальных органов, их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(действий) в многофункциональных центрах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t>Исчерпывающий перечень административных процедур</w:t>
      </w:r>
    </w:p>
    <w:p w:rsidR="00444E4C" w:rsidRPr="005D3763" w:rsidRDefault="00444E4C">
      <w:pPr>
        <w:pStyle w:val="ConsPlusNormal"/>
        <w:jc w:val="center"/>
        <w:rPr>
          <w:b/>
          <w:bCs/>
          <w:sz w:val="20"/>
          <w:szCs w:val="20"/>
        </w:rPr>
      </w:pPr>
      <w:r w:rsidRPr="005D3763">
        <w:rPr>
          <w:b/>
          <w:bCs/>
          <w:sz w:val="20"/>
          <w:szCs w:val="20"/>
        </w:rPr>
        <w:lastRenderedPageBreak/>
        <w:t>(действий), выполняемых многофункциональными центрами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Pr="005D3763" w:rsidRDefault="00444E4C">
      <w:pPr>
        <w:pStyle w:val="ConsPlusNormal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72. Предоставление государственной услуги в многофункциональном центре включает в себя следующие административные процедуры: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информирование заявителя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прием запросов заявителя о предоставлении государственной услуги и иных документов, необходимых для предоставления государственной услуги;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территориальными органами ПФР,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444E4C" w:rsidRPr="005D3763" w:rsidRDefault="00444E4C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D3763">
        <w:rPr>
          <w:sz w:val="20"/>
          <w:szCs w:val="20"/>
        </w:rPr>
        <w:t xml:space="preserve">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гражданина,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в соответствии с </w:t>
      </w:r>
      <w:hyperlink r:id="rId13" w:history="1">
        <w:r w:rsidRPr="005D3763">
          <w:rPr>
            <w:color w:val="0000FF"/>
            <w:sz w:val="20"/>
            <w:szCs w:val="20"/>
          </w:rPr>
          <w:t>пунктом 15</w:t>
        </w:r>
      </w:hyperlink>
      <w:r w:rsidRPr="005D3763">
        <w:rPr>
          <w:sz w:val="20"/>
          <w:szCs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444E4C" w:rsidRPr="005D3763" w:rsidRDefault="00444E4C">
      <w:pPr>
        <w:pStyle w:val="ConsPlusNormal"/>
        <w:jc w:val="center"/>
        <w:rPr>
          <w:sz w:val="20"/>
          <w:szCs w:val="20"/>
        </w:rPr>
      </w:pPr>
    </w:p>
    <w:p w:rsidR="00444E4C" w:rsidRDefault="00444E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4E4C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4"/>
    <w:rsid w:val="001F1F40"/>
    <w:rsid w:val="00444E4C"/>
    <w:rsid w:val="005D3763"/>
    <w:rsid w:val="00C2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AB06B0148B9832BACA066EDE3A438C2028E8BAD8C565428A9D94DBFC984C56FC28875CD01A76EBDB184869773B5241B8D754eBUEN" TargetMode="External"/><Relationship Id="rId13" Type="http://schemas.openxmlformats.org/officeDocument/2006/relationships/hyperlink" Target="consultantplus://offline/ref=2FAB06B0148B9832BACA066EDE3A438C2725EBBCD5C065428A9D94DBFC984C56FC28875CDC4E2CFBDF511E646A3B495FBFC954BD50e5U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AB06B0148B9832BACA066EDE3A438C202FEABCD2C665428A9D94DBFC984C56FC28875CD24E2CFBDF511E646A3B495FBFC954BD50e5U4N" TargetMode="External"/><Relationship Id="rId12" Type="http://schemas.openxmlformats.org/officeDocument/2006/relationships/hyperlink" Target="consultantplus://offline/ref=2FAB06B0148B9832BACA066EDE3A438C272DEBBDD8C265428A9D94DBFC984C56EE28DF53D84E39AF8B0B49696Be3U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B06B0148B9832BACA066EDE3A438C202FEABCD2C665428A9D94DBFC984C56FC28875AD84573FECA40466A6925575AA4D556BFe5U1N" TargetMode="External"/><Relationship Id="rId11" Type="http://schemas.openxmlformats.org/officeDocument/2006/relationships/hyperlink" Target="consultantplus://offline/ref=2FAB06B0148B9832BACA066EDE3A438C272CEAB9D0C565428A9D94DBFC984C56EE28DF53D84E39AF8B0B49696Be3U8N" TargetMode="External"/><Relationship Id="rId5" Type="http://schemas.openxmlformats.org/officeDocument/2006/relationships/hyperlink" Target="consultantplus://offline/ref=2FAB06B0148B9832BACA066EDE3A438C2528E3B8D5C765428A9D94DBFC984C56EE28DF53D84E39AF8B0B49696Be3U8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AB06B0148B9832BACA066EDE3A438C202FEABCD2C665428A9D94DBFC984C56FC28875CDA462CFBDF511E646A3B495FBFC954BD50e5U4N" TargetMode="External"/><Relationship Id="rId4" Type="http://schemas.openxmlformats.org/officeDocument/2006/relationships/hyperlink" Target="consultantplus://offline/ref=2FAB06B0148B9832BACA066EDE3A438C2028ECBAD4C465428A9D94DBFC984C56FC28875FDB4E26AC8D1E1F382D6E5A5CBAC956B84C55F82BeFU5N" TargetMode="External"/><Relationship Id="rId9" Type="http://schemas.openxmlformats.org/officeDocument/2006/relationships/hyperlink" Target="consultantplus://offline/ref=2FAB06B0148B9832BACA066EDE3A438C202FEABBD6C565428A9D94DBFC984C56EE28DF53D84E39AF8B0B49696Be3U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4004</Words>
  <Characters>22826</Characters>
  <Application>Microsoft Office Word</Application>
  <DocSecurity>2</DocSecurity>
  <Lines>190</Lines>
  <Paragraphs>53</Paragraphs>
  <ScaleCrop>false</ScaleCrop>
  <Company>КонсультантПлюс Версия 4022.00.55</Company>
  <LinksUpToDate>false</LinksUpToDate>
  <CharactersWithSpaces>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06.09.2019 N 446п(ред. от 23.09.2020)"Об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предоставлении государственной соци</dc:title>
  <dc:subject/>
  <dc:creator>qw</dc:creator>
  <cp:keywords/>
  <dc:description/>
  <cp:lastModifiedBy>Сергей Е. Твельнев</cp:lastModifiedBy>
  <cp:revision>2</cp:revision>
  <dcterms:created xsi:type="dcterms:W3CDTF">2023-06-05T06:57:00Z</dcterms:created>
  <dcterms:modified xsi:type="dcterms:W3CDTF">2023-06-05T06:57:00Z</dcterms:modified>
</cp:coreProperties>
</file>