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2C" w:rsidRPr="00793185" w:rsidRDefault="0005712C" w:rsidP="0005712C">
      <w:pPr>
        <w:pStyle w:val="ConsPlusNormal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  <w:r w:rsidRPr="00793185">
        <w:rPr>
          <w:rFonts w:ascii="Times New Roman" w:hAnsi="Times New Roman" w:cs="Times New Roman"/>
          <w:color w:val="FF0000"/>
          <w:sz w:val="20"/>
          <w:szCs w:val="20"/>
        </w:rPr>
        <w:t>ВЫДЕРЖКИ</w:t>
      </w: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</w:p>
    <w:p w:rsidR="0005712C" w:rsidRPr="00793185" w:rsidRDefault="0005712C">
      <w:pPr>
        <w:pStyle w:val="ConsPlusNormal"/>
        <w:jc w:val="right"/>
        <w:outlineLvl w:val="0"/>
        <w:rPr>
          <w:sz w:val="20"/>
          <w:szCs w:val="20"/>
        </w:rPr>
      </w:pPr>
      <w:r w:rsidRPr="00793185">
        <w:rPr>
          <w:sz w:val="20"/>
          <w:szCs w:val="20"/>
        </w:rPr>
        <w:t>Приложение</w:t>
      </w: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  <w:r w:rsidRPr="00793185">
        <w:rPr>
          <w:sz w:val="20"/>
          <w:szCs w:val="20"/>
        </w:rPr>
        <w:t>к приказу</w:t>
      </w: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  <w:r w:rsidRPr="00793185">
        <w:rPr>
          <w:sz w:val="20"/>
          <w:szCs w:val="20"/>
        </w:rPr>
        <w:t>Департамента</w:t>
      </w: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  <w:r w:rsidRPr="00793185">
        <w:rPr>
          <w:sz w:val="20"/>
          <w:szCs w:val="20"/>
        </w:rPr>
        <w:t>управления имуществом</w:t>
      </w: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  <w:r w:rsidRPr="00793185">
        <w:rPr>
          <w:sz w:val="20"/>
          <w:szCs w:val="20"/>
        </w:rPr>
        <w:t>Ивановской области</w:t>
      </w: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  <w:r w:rsidRPr="00793185">
        <w:rPr>
          <w:sz w:val="20"/>
          <w:szCs w:val="20"/>
        </w:rPr>
        <w:t>от 21.04.2020 N 50-к</w:t>
      </w: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bookmarkStart w:id="1" w:name="Par38"/>
      <w:bookmarkEnd w:id="1"/>
      <w:r w:rsidRPr="00793185">
        <w:rPr>
          <w:b/>
          <w:bCs/>
          <w:sz w:val="20"/>
          <w:szCs w:val="20"/>
        </w:rPr>
        <w:t>АДМИНИСТРАТИВНЫЙ РЕГЛАМЕНТ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ПО ПРЕДОСТАВЛЕНИЮ ГБУ ИО "ЦЕНТР КАДАСТРОВОЙ ОЦЕНКИ"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ГОСУДАРСТВЕННОЙ УСЛУГИ "РАССМОТРЕНИЕ ЗАМЕЧАНИЙ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К ПРОЕКТУ ОТЧЕТА ГОСУДАРСТВЕННОЙ КАДАСТРОВОЙ ОЦЕНКИ"</w:t>
      </w:r>
    </w:p>
    <w:p w:rsidR="0005712C" w:rsidRPr="00793185" w:rsidRDefault="0005712C">
      <w:pPr>
        <w:pStyle w:val="ConsPlusNormal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712C" w:rsidRPr="00793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12C" w:rsidRPr="00793185" w:rsidRDefault="0005712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12C" w:rsidRPr="00793185" w:rsidRDefault="0005712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12C" w:rsidRPr="00793185" w:rsidRDefault="0005712C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12C" w:rsidRPr="00793185" w:rsidRDefault="0005712C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</w:p>
        </w:tc>
      </w:tr>
    </w:tbl>
    <w:p w:rsidR="0005712C" w:rsidRPr="00793185" w:rsidRDefault="0005712C">
      <w:pPr>
        <w:pStyle w:val="ConsPlusNormal"/>
        <w:jc w:val="center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1"/>
        <w:rPr>
          <w:b/>
          <w:bCs/>
          <w:sz w:val="20"/>
          <w:szCs w:val="20"/>
        </w:rPr>
      </w:pPr>
      <w:bookmarkStart w:id="2" w:name="Par47"/>
      <w:bookmarkEnd w:id="2"/>
      <w:r w:rsidRPr="00793185">
        <w:rPr>
          <w:b/>
          <w:bCs/>
          <w:sz w:val="20"/>
          <w:szCs w:val="20"/>
        </w:rPr>
        <w:t>I. Общие положения</w:t>
      </w:r>
    </w:p>
    <w:p w:rsidR="0005712C" w:rsidRPr="00793185" w:rsidRDefault="0005712C">
      <w:pPr>
        <w:pStyle w:val="ConsPlusNormal"/>
        <w:jc w:val="center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Предмет регулирования Административного регламента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1.1. Административный регламент предоставления государственной услуги "Рассмотрение замечаний к проекту отчета государственной кадастровой оценки" (далее - государственная услуга) устанавливает сроки и последовательность административных процедур и административных действий государственного бюджетного учреждения Ивановской области "Центр кадастровой оценки" (далее - Учреждение), "Многофункциональный центр предоставления государственных и муниципальных услуг" (далее - МФЦ), порядок взаимодействия между физическими, юридическими лицами либо их уполномоченными представителями при предоставлении государственной услуги (далее - Административный регламент).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(в ред. </w:t>
      </w:r>
      <w:hyperlink r:id="rId4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Круг заявителей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1.2. Заявителями при предоставлении государственной услуги являются любые лица.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(в ред. </w:t>
      </w:r>
      <w:hyperlink r:id="rId5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II. Стандарт предоставления государственной услуги</w:t>
      </w:r>
    </w:p>
    <w:p w:rsidR="0005712C" w:rsidRPr="00793185" w:rsidRDefault="0005712C">
      <w:pPr>
        <w:pStyle w:val="ConsPlusNormal"/>
        <w:jc w:val="center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Наименование государственной услуги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2.1. Государственная услуга, предоставление которой регулируется Административным регламентом, именуется "Рассмотрение замечаний к проекту отчета государственной кадастровой оценки".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(в ред. </w:t>
      </w:r>
      <w:hyperlink r:id="rId6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Наименование Учреждения, предоставляющего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государственную услугу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2.2. Государственная услуга предоставляется государственным бюджетным учреждением Ивановской области "Центр кадастровой оценки".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Результат предоставления государственной услуги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2.3. Результатом предоставления государственной услуги могут быть принятые Учреждением решения: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об учете замечания (в случае необходимости пересчет кадастровой стоимости объекта недвижимости, в отношении которого поступило замечание);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об отказе в учете замечания.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lastRenderedPageBreak/>
        <w:t xml:space="preserve">(п. 2.3 в ред. </w:t>
      </w:r>
      <w:hyperlink r:id="rId7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jc w:val="center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Срок предоставления государственной услуги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bookmarkStart w:id="3" w:name="Par142"/>
      <w:bookmarkEnd w:id="3"/>
      <w:r w:rsidRPr="00793185">
        <w:rPr>
          <w:sz w:val="20"/>
          <w:szCs w:val="20"/>
        </w:rPr>
        <w:t>2.4. Замечания к проекту отчета представляются в течение срока его размещения для представления замечаний к нему.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(п. 2.4 в ред. </w:t>
      </w:r>
      <w:hyperlink r:id="rId8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Нормативные правовые акты, регулирующие предоставление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государственной услуги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2.5. Перечень нормативных правовых актов, регулирующих предоставление государственной услуги, размещается и поддерживается в актуальном состоянии на официальном сайте Учреждения в информационно-телекоммуникационной сети "Интернет" (https://cko37.ru), в разделе "Документы", в федеральном реестре и на ЕПГМУ.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(в ред. Приказов Департамента управления имуществом Ивановской области от 18.06.2020 </w:t>
      </w:r>
      <w:hyperlink r:id="rId9" w:history="1">
        <w:r w:rsidRPr="00793185">
          <w:rPr>
            <w:color w:val="0000FF"/>
            <w:sz w:val="20"/>
            <w:szCs w:val="20"/>
          </w:rPr>
          <w:t>N 81-к</w:t>
        </w:r>
      </w:hyperlink>
      <w:r w:rsidRPr="00793185">
        <w:rPr>
          <w:sz w:val="20"/>
          <w:szCs w:val="20"/>
        </w:rPr>
        <w:t xml:space="preserve">, от 10.06.2021 </w:t>
      </w:r>
      <w:hyperlink r:id="rId10" w:history="1">
        <w:r w:rsidRPr="00793185">
          <w:rPr>
            <w:color w:val="0000FF"/>
            <w:sz w:val="20"/>
            <w:szCs w:val="20"/>
          </w:rPr>
          <w:t>N 113-к</w:t>
        </w:r>
      </w:hyperlink>
      <w:r w:rsidRPr="00793185">
        <w:rPr>
          <w:sz w:val="20"/>
          <w:szCs w:val="20"/>
        </w:rPr>
        <w:t>)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Исчерпывающий перечень документов, необходимых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в соответствии с законодательными или иными нормативными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правовыми актами для предоставления государственной услуги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услуги: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4" w:name="Par156"/>
      <w:bookmarkEnd w:id="4"/>
      <w:r w:rsidRPr="00793185">
        <w:rPr>
          <w:sz w:val="20"/>
          <w:szCs w:val="20"/>
        </w:rPr>
        <w:t>2.6.1. Замечание к проекту отчета наряду с изложением его сути должно содержать: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указание на номера страниц (разделов) проекта отчета, к которым представляется замечание (при необходимости).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(пп. 2.6.1 в ред. </w:t>
      </w:r>
      <w:hyperlink r:id="rId11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2.6.2. Исключен. - </w:t>
      </w:r>
      <w:hyperlink r:id="rId12" w:history="1">
        <w:r w:rsidRPr="00793185">
          <w:rPr>
            <w:color w:val="0000FF"/>
            <w:sz w:val="20"/>
            <w:szCs w:val="20"/>
          </w:rPr>
          <w:t>Приказ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03-к.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2.7. В целях предоставления государственной услуги установление личности заявителя может осуществляться в ходе личного приема посредством предъявления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многофункциональных центрах с использованием информационных технологий, предусмотренных </w:t>
      </w:r>
      <w:hyperlink r:id="rId13" w:history="1">
        <w:r w:rsidRPr="00793185">
          <w:rPr>
            <w:color w:val="0000FF"/>
            <w:sz w:val="20"/>
            <w:szCs w:val="20"/>
          </w:rPr>
          <w:t>частью 18 статьи 14.1</w:t>
        </w:r>
      </w:hyperlink>
      <w:r w:rsidRPr="00793185">
        <w:rPr>
          <w:sz w:val="20"/>
          <w:szCs w:val="20"/>
        </w:rP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(п. 2.7 в ред. </w:t>
      </w:r>
      <w:hyperlink r:id="rId14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16.11.2021 N 269-к)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2.8. Представляемые по желанию заявителя согласно </w:t>
      </w:r>
      <w:hyperlink w:anchor="Par156" w:history="1">
        <w:r w:rsidRPr="00793185">
          <w:rPr>
            <w:color w:val="0000FF"/>
            <w:sz w:val="20"/>
            <w:szCs w:val="20"/>
          </w:rPr>
          <w:t>пункту 2.6.1</w:t>
        </w:r>
      </w:hyperlink>
      <w:r w:rsidRPr="00793185">
        <w:rPr>
          <w:sz w:val="20"/>
          <w:szCs w:val="20"/>
        </w:rPr>
        <w:t xml:space="preserve"> настоящего регламента документы могут быть предоставлены в копиях с одновременным предъявлением их оригинала.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(п. 2.8 в ред. </w:t>
      </w:r>
      <w:hyperlink r:id="rId15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16.11.2021 N 269-к)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lastRenderedPageBreak/>
        <w:t>2.9. Специалисты Учреждения и МФЦ не вправе требовать: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(в ред. </w:t>
      </w:r>
      <w:hyperlink r:id="rId16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Ивановской области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7" w:history="1">
        <w:r w:rsidRPr="00793185">
          <w:rPr>
            <w:color w:val="0000FF"/>
            <w:sz w:val="20"/>
            <w:szCs w:val="20"/>
          </w:rPr>
          <w:t>части 6 статьи 7</w:t>
        </w:r>
      </w:hyperlink>
      <w:r w:rsidRPr="00793185">
        <w:rPr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8" w:history="1">
        <w:r w:rsidRPr="00793185">
          <w:rPr>
            <w:color w:val="0000FF"/>
            <w:sz w:val="20"/>
            <w:szCs w:val="20"/>
          </w:rPr>
          <w:t>пунктом 4 части 1 статьи 7</w:t>
        </w:r>
      </w:hyperlink>
      <w:r w:rsidRPr="00793185">
        <w:rPr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-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793185">
          <w:rPr>
            <w:color w:val="0000FF"/>
            <w:sz w:val="20"/>
            <w:szCs w:val="20"/>
          </w:rPr>
          <w:t>части 1 статьи 9</w:t>
        </w:r>
      </w:hyperlink>
      <w:r w:rsidRPr="00793185">
        <w:rPr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(абзац введен </w:t>
      </w:r>
      <w:hyperlink r:id="rId20" w:history="1">
        <w:r w:rsidRPr="00793185">
          <w:rPr>
            <w:color w:val="0000FF"/>
            <w:sz w:val="20"/>
            <w:szCs w:val="20"/>
          </w:rPr>
          <w:t>Приказом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18.06.2020 N 81-к)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793185">
          <w:rPr>
            <w:color w:val="0000FF"/>
            <w:sz w:val="20"/>
            <w:szCs w:val="20"/>
          </w:rPr>
          <w:t>пунктом 7.2 части 1 статьи 16</w:t>
        </w:r>
      </w:hyperlink>
      <w:r w:rsidRPr="00793185">
        <w:rPr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(абзац введен </w:t>
      </w:r>
      <w:hyperlink r:id="rId22" w:history="1">
        <w:r w:rsidRPr="00793185">
          <w:rPr>
            <w:color w:val="0000FF"/>
            <w:sz w:val="20"/>
            <w:szCs w:val="20"/>
          </w:rPr>
          <w:t>Приказом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10.06.2021 N 113-к)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2.10. При отсутствии в распоряжении Учреждения сведений, необходимых для рассмотрения замечания к проекту отчета и приложенных к нему документов, Учреждением: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(в ред. </w:t>
      </w:r>
      <w:hyperlink r:id="rId23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- направляются запросы в соответствии с </w:t>
      </w:r>
      <w:hyperlink r:id="rId24" w:history="1">
        <w:r w:rsidRPr="00793185">
          <w:rPr>
            <w:color w:val="0000FF"/>
            <w:sz w:val="20"/>
            <w:szCs w:val="20"/>
          </w:rPr>
          <w:t>частью 20 статьи 14</w:t>
        </w:r>
      </w:hyperlink>
      <w:r w:rsidRPr="00793185">
        <w:rPr>
          <w:sz w:val="20"/>
          <w:szCs w:val="20"/>
        </w:rPr>
        <w:t xml:space="preserve"> Федерального закона от 03.07.2016 N 237-ФЗ "О государственной кадастровой оценке";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(в ред. </w:t>
      </w:r>
      <w:hyperlink r:id="rId25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используется общедоступная информация, содержащаяся на официальных сайтах в информационно-телекоммуникационной сети "Интернет" федеральных органов исполнительной власти и подведомственных им организаций, органов исполнительной власти субъекта Российской Федерации и органов местного самоуправления, а также подведомственных им организаций.</w:t>
      </w:r>
    </w:p>
    <w:p w:rsidR="0005712C" w:rsidRPr="00793185" w:rsidRDefault="0005712C">
      <w:pPr>
        <w:pStyle w:val="ConsPlusNormal"/>
        <w:jc w:val="center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Исчерпывающий перечень оснований для отказа в приеме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документов, необходимых для предоставления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государственной услуги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2.11. Исчерпывающий перечень оснований для отказа в приеме документов, необходимых для предоставления государственной услуги: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2.11.1. Замечание подано после истечения срока размещения проекта отчета для предоставления замечаний к нему;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2.11.2. Исключен. - </w:t>
      </w:r>
      <w:hyperlink r:id="rId26" w:history="1">
        <w:r w:rsidRPr="00793185">
          <w:rPr>
            <w:color w:val="0000FF"/>
            <w:sz w:val="20"/>
            <w:szCs w:val="20"/>
          </w:rPr>
          <w:t>Приказ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16.11.2021 N 269-к;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lastRenderedPageBreak/>
        <w:t xml:space="preserve">2.11.3. Несоответствие поступившего заявления </w:t>
      </w:r>
      <w:hyperlink w:anchor="Par156" w:history="1">
        <w:r w:rsidRPr="00793185">
          <w:rPr>
            <w:color w:val="0000FF"/>
            <w:sz w:val="20"/>
            <w:szCs w:val="20"/>
          </w:rPr>
          <w:t>пункту 2.6.1</w:t>
        </w:r>
      </w:hyperlink>
      <w:r w:rsidRPr="00793185">
        <w:rPr>
          <w:sz w:val="20"/>
          <w:szCs w:val="20"/>
        </w:rPr>
        <w:t xml:space="preserve"> настоящего регламента, а именно: отсутствие или недостаточность в заявлении о предоставлении государственной услуги информации, указанной в форме заявления о предоставлении государственной услуги по форме согласно </w:t>
      </w:r>
      <w:hyperlink w:anchor="Par610" w:history="1">
        <w:r w:rsidRPr="00793185">
          <w:rPr>
            <w:color w:val="0000FF"/>
            <w:sz w:val="20"/>
            <w:szCs w:val="20"/>
          </w:rPr>
          <w:t>приложению N 1</w:t>
        </w:r>
      </w:hyperlink>
      <w:r w:rsidRPr="00793185">
        <w:rPr>
          <w:sz w:val="20"/>
          <w:szCs w:val="20"/>
        </w:rPr>
        <w:t xml:space="preserve"> к Регламенту;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(в ред. </w:t>
      </w:r>
      <w:hyperlink r:id="rId27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10.06.2021 N 113-к)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2.11.4. Текст заявления не поддается прочтению, в том числе фамилия/наименование юридического лица и почтовый адрес Заявителя;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2.11.5. Наличие в предоставленных документах исправлений, подчисток либо приписок, зачеркнутых слов и иных исправлений, серьезных повреждений, не позволяющих однозначно истолковать их содержание;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2.11.6. Документы исполнены карандашом;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2.11.7. Заявление анонимного характера;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2.11.8. Учреждение не является органом, уполномоченным на рассмотрение заявления.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(п. 2.11 в ред. </w:t>
      </w:r>
      <w:hyperlink r:id="rId28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Исчерпывающий перечень оснований для приостановления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или отказа в предоставлении государственной услуги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2.12. Основания для приостановления или отказа в предоставлении государственной услуги отсутствуют.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(п. 2.12 в ред. </w:t>
      </w:r>
      <w:hyperlink r:id="rId29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2.12.1 - 2.12.2. Исключены. - </w:t>
      </w:r>
      <w:hyperlink r:id="rId30" w:history="1">
        <w:r w:rsidRPr="00793185">
          <w:rPr>
            <w:color w:val="0000FF"/>
            <w:sz w:val="20"/>
            <w:szCs w:val="20"/>
          </w:rPr>
          <w:t>Приказ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04.04.2022 N 22.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2.13. Основания для отказа в учете замечания: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2.13.1. определение кадастровой стоимости соответствует положениям методических указаний о государственной кадастровой оценке;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2.13.2. отсутствие ошибок (описка, опечатка, арифметическая ошибка или иная ошибка), повлиявших на величину кадастровой стоимости одного или нескольких объектов недвижимости;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2.13.3. отсутствие искажения данных об объекте недвижимости, на основании которых определялась его кадастровая стоимость, в том числе: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неправильное определение условий, влияющих на стоимость объекта недвижимости (местоположение объекта недвижимости, его целевое назначение, разрешенное использование земельного участка, аварийное или ветхое состояние объекта недвижимости, степень его износа, нахождение объекта недвижимости в границах зоны с особыми условиями использования территории);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использование недостоверных сведений о характеристиках объекта недвижимости при определении кадастровой стоимости.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(п. 2.13 в ред. </w:t>
      </w:r>
      <w:hyperlink r:id="rId31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Перечень услуг, которые являются необходимыми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в том числе сведения о документе (документах), выдаваемом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(выдаваемых) организациями, участвующими в предоставлении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государственной услуги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2.14. 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Размер платы, взимаемой с заявителя при предоставлении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государственной услуги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2.15. Государственная услуга предоставляется бесплатно.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Порядок исправления допущенных опечаток и ошибок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в выданных в результате предоставления государственной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услуги документах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3.25. Основанием для начала административной процедуры является представление (направление) Заявителем в Учреждение в произвольной форме заявления об исправлении опечаток и (или) ошибок, допущенных в выданных в результате предоставления государственной услуги документах.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3.26. Специалист Учреждения,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(в ред. </w:t>
      </w:r>
      <w:hyperlink r:id="rId32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3.27. Критерием принятия решения по административной процедуре является наличие или отсутствие таких опечаток и (или) ошибок.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3.28. В случае выявления допущенных опечаток и (или) ошибок в выданных в результате предоставления государственной услуги документах специалист Учреждения, ответственный за предоставление государственной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(в ред. </w:t>
      </w:r>
      <w:hyperlink r:id="rId33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3.29. В случае отсутствия опечаток и (или) ошибок в документах, выданных в результате предоставления государственной услуги, специалист Учреждения, ответственный за предоставление государственной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(в ред. </w:t>
      </w:r>
      <w:hyperlink r:id="rId34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3.30.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1"/>
        <w:rPr>
          <w:b/>
          <w:bCs/>
          <w:sz w:val="20"/>
          <w:szCs w:val="20"/>
        </w:rPr>
      </w:pPr>
      <w:bookmarkStart w:id="5" w:name="Par492"/>
      <w:bookmarkEnd w:id="5"/>
      <w:r w:rsidRPr="00793185">
        <w:rPr>
          <w:b/>
          <w:bCs/>
          <w:sz w:val="20"/>
          <w:szCs w:val="20"/>
        </w:rPr>
        <w:t>V. Досудебный (внесудебный) порядок обжалования решений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и действий (бездействия) Учреждения, предоставляющего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государственную услугу, должностного лица Учреждения,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предоставляющего государственную услугу,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многофункционального центра, а также организаций,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предусмотренных частью 1.1 статьи 16 Федерального закона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от 27.07.2010 N 210-ФЗ "Об организации предоставления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государственных и муниципальных услуг", или их работников</w:t>
      </w:r>
    </w:p>
    <w:p w:rsidR="0005712C" w:rsidRPr="00793185" w:rsidRDefault="0005712C">
      <w:pPr>
        <w:pStyle w:val="ConsPlusNormal"/>
        <w:jc w:val="center"/>
        <w:rPr>
          <w:sz w:val="20"/>
          <w:szCs w:val="20"/>
        </w:rPr>
      </w:pPr>
      <w:r w:rsidRPr="00793185">
        <w:rPr>
          <w:sz w:val="20"/>
          <w:szCs w:val="20"/>
        </w:rPr>
        <w:t xml:space="preserve">(в ред. </w:t>
      </w:r>
      <w:hyperlink r:id="rId35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</w:t>
      </w:r>
    </w:p>
    <w:p w:rsidR="0005712C" w:rsidRPr="00793185" w:rsidRDefault="0005712C">
      <w:pPr>
        <w:pStyle w:val="ConsPlusNormal"/>
        <w:jc w:val="center"/>
        <w:rPr>
          <w:sz w:val="20"/>
          <w:szCs w:val="20"/>
        </w:rPr>
      </w:pPr>
      <w:r w:rsidRPr="00793185">
        <w:rPr>
          <w:sz w:val="20"/>
          <w:szCs w:val="20"/>
        </w:rPr>
        <w:t>Ивановской области от 12.01.2021 N 03-к)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5.1. Заявитель вправе обратиться с жалобой в случае нарушения установленного порядка предоставления государственной услуги, нарушения стандарта предоставления государственной услуги, нарушения иных прав заявителя при предоставлении государственной услуги, предусмотренных </w:t>
      </w:r>
      <w:hyperlink r:id="rId36" w:history="1">
        <w:r w:rsidRPr="00793185">
          <w:rPr>
            <w:color w:val="0000FF"/>
            <w:sz w:val="20"/>
            <w:szCs w:val="20"/>
          </w:rPr>
          <w:t>статьей 5</w:t>
        </w:r>
      </w:hyperlink>
      <w:r w:rsidRPr="00793185">
        <w:rPr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 (далее - Закон N 210-ФЗ), а также в случае неисполнения Учреждением обязанностей, предусмотренных </w:t>
      </w:r>
      <w:hyperlink r:id="rId37" w:history="1">
        <w:r w:rsidRPr="00793185">
          <w:rPr>
            <w:color w:val="0000FF"/>
            <w:sz w:val="20"/>
            <w:szCs w:val="20"/>
          </w:rPr>
          <w:t>статьей 6</w:t>
        </w:r>
      </w:hyperlink>
      <w:r w:rsidRPr="00793185">
        <w:rPr>
          <w:sz w:val="20"/>
          <w:szCs w:val="20"/>
        </w:rPr>
        <w:t xml:space="preserve"> Закона N 210-ФЗ.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5.2. Жалоба подается в письменной форме на бумажном носителе, в электронной форме в Учреждение, МФЦ, в том числе с использованием ЕПГМУ, либо в соответствующие органы государственной власти Ивановской области, являющиеся учредителями: МФЦ, Учреждения (далее - Учредители), а также в организации, предусмотренные </w:t>
      </w:r>
      <w:hyperlink r:id="rId38" w:history="1">
        <w:r w:rsidRPr="00793185">
          <w:rPr>
            <w:color w:val="0000FF"/>
            <w:sz w:val="20"/>
            <w:szCs w:val="20"/>
          </w:rPr>
          <w:t>частью 1.1 статьи 16</w:t>
        </w:r>
      </w:hyperlink>
      <w:r w:rsidRPr="00793185">
        <w:rPr>
          <w:sz w:val="20"/>
          <w:szCs w:val="20"/>
        </w:rPr>
        <w:t xml:space="preserve"> Закона N 210-ФЗ.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(п. 5.2 в ред. </w:t>
      </w:r>
      <w:hyperlink r:id="rId39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18.06.2020 N 81-к)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lastRenderedPageBreak/>
        <w:t xml:space="preserve">5.3. Жалоба может быть направлена по почте, через МФЦ, с использованием информационно-телекоммуникационной сети "Интернет", в том числе с использованием ЕПГМУ, посредством официальных сайтов Учреждения, МФЦ, организаций, предусмотренных </w:t>
      </w:r>
      <w:hyperlink r:id="rId40" w:history="1">
        <w:r w:rsidRPr="00793185">
          <w:rPr>
            <w:color w:val="0000FF"/>
            <w:sz w:val="20"/>
            <w:szCs w:val="20"/>
          </w:rPr>
          <w:t>частью 1.1 статьи 16</w:t>
        </w:r>
      </w:hyperlink>
      <w:r w:rsidRPr="00793185">
        <w:rPr>
          <w:sz w:val="20"/>
          <w:szCs w:val="20"/>
        </w:rPr>
        <w:t xml:space="preserve"> Закона N 210-ФЗ, а также может быть принята при личном приеме заявителя.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(п. 5.3 в ред. </w:t>
      </w:r>
      <w:hyperlink r:id="rId41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18.06.2020 N 81-к)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6" w:name="Par508"/>
      <w:bookmarkEnd w:id="6"/>
      <w:r w:rsidRPr="00793185">
        <w:rPr>
          <w:sz w:val="20"/>
          <w:szCs w:val="20"/>
        </w:rPr>
        <w:t>5.4. Жалобы на решения, принятые директором Учреждения, подаются в Департамент по управлению имуществом Ивановской области (далее - ДУИ).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5.5. Жалобы на решения и действия (бездействие) работника МФЦ подаются руководителю соответствующего МФЦ. Жалобы на решения и действия (бездействие) МФЦ подаются учредителю МФЦ или должностному лицу, уполномоченному нормативным правовым актом Ивановской области.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5.6. Жалобы на решения и действия (бездействие) работников организаций, предусмотренных </w:t>
      </w:r>
      <w:hyperlink r:id="rId42" w:history="1">
        <w:r w:rsidRPr="00793185">
          <w:rPr>
            <w:color w:val="0000FF"/>
            <w:sz w:val="20"/>
            <w:szCs w:val="20"/>
          </w:rPr>
          <w:t>частью 1.1 статьи 16</w:t>
        </w:r>
      </w:hyperlink>
      <w:r w:rsidRPr="00793185">
        <w:rPr>
          <w:sz w:val="20"/>
          <w:szCs w:val="20"/>
        </w:rPr>
        <w:t xml:space="preserve"> Закона N 210-ФЗ, подаются руководителям этих организаций.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5.7. Заявитель может получить информацию о порядке обжалования решений и действий (бездействия), принятых (осуществляемых) в ходе предоставления государственной услуги, по телефону, электронной почте, при личном приеме. Информация о месте нахождения, справочные телефоны, адреса электронной почты и официального сайта Учреждения указаны в </w:t>
      </w:r>
      <w:hyperlink w:anchor="Par47" w:history="1">
        <w:r w:rsidRPr="00793185">
          <w:rPr>
            <w:color w:val="0000FF"/>
            <w:sz w:val="20"/>
            <w:szCs w:val="20"/>
          </w:rPr>
          <w:t>разделе I</w:t>
        </w:r>
      </w:hyperlink>
      <w:r w:rsidRPr="00793185">
        <w:rPr>
          <w:sz w:val="20"/>
          <w:szCs w:val="20"/>
        </w:rPr>
        <w:t xml:space="preserve"> настоящего Административного регламента.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5.8. Информация, указанная в </w:t>
      </w:r>
      <w:hyperlink w:anchor="Par492" w:history="1">
        <w:r w:rsidRPr="00793185">
          <w:rPr>
            <w:color w:val="0000FF"/>
            <w:sz w:val="20"/>
            <w:szCs w:val="20"/>
          </w:rPr>
          <w:t>разделе V</w:t>
        </w:r>
      </w:hyperlink>
      <w:r w:rsidRPr="00793185">
        <w:rPr>
          <w:sz w:val="20"/>
          <w:szCs w:val="20"/>
        </w:rPr>
        <w:t>, подлежит обязательному размещению на ЕПГМУ. Орган, предоставляющий данную государственную услугу, обеспечивает в установленном порядке размещение и актуализацию сведений в соответствующем разделе федерального реестра.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(п. 5.8 введен </w:t>
      </w:r>
      <w:hyperlink r:id="rId43" w:history="1">
        <w:r w:rsidRPr="00793185">
          <w:rPr>
            <w:color w:val="0000FF"/>
            <w:sz w:val="20"/>
            <w:szCs w:val="20"/>
          </w:rPr>
          <w:t>Приказом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18.06.2020 N 81-к)</w:t>
      </w: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Предмет досудебного (внесудебного) обжалования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hyperlink r:id="rId44" w:history="1">
        <w:r w:rsidRPr="00793185">
          <w:rPr>
            <w:color w:val="0000FF"/>
            <w:sz w:val="20"/>
            <w:szCs w:val="20"/>
          </w:rPr>
          <w:t>5.9</w:t>
        </w:r>
      </w:hyperlink>
      <w:r w:rsidRPr="00793185">
        <w:rPr>
          <w:sz w:val="20"/>
          <w:szCs w:val="20"/>
        </w:rPr>
        <w:t>. Заявитель может обратиться с жалобой, в том числе в следующих случаях: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- нарушение срока регистрации запроса заявителя о предоставлении государственной услуги, запроса, указанного в </w:t>
      </w:r>
      <w:hyperlink r:id="rId45" w:history="1">
        <w:r w:rsidRPr="00793185">
          <w:rPr>
            <w:color w:val="0000FF"/>
            <w:sz w:val="20"/>
            <w:szCs w:val="20"/>
          </w:rPr>
          <w:t>статье 15.1</w:t>
        </w:r>
      </w:hyperlink>
      <w:r w:rsidRPr="00793185">
        <w:rPr>
          <w:sz w:val="20"/>
          <w:szCs w:val="20"/>
        </w:rPr>
        <w:t xml:space="preserve"> Закона N 210-ФЗ;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нарушение срока предоставления государственной услуги;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 для предоставления государственной услуги;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государственной услуги;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требование от Заявителя при предоставлении государственной услуги платы, не предусмотренной нормативными правовыми актами Российской Федерации и Ивановской области;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отказ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нарушение срока или порядка выдачи документов по результатам предоставления государственной услуги;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- приостановление Учреждением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793185">
        <w:rPr>
          <w:sz w:val="20"/>
          <w:szCs w:val="20"/>
        </w:rPr>
        <w:lastRenderedPageBreak/>
        <w:t>нормативными правовыми актами Ивановской области;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6" w:history="1">
        <w:r w:rsidRPr="00793185">
          <w:rPr>
            <w:color w:val="0000FF"/>
            <w:sz w:val="20"/>
            <w:szCs w:val="20"/>
          </w:rPr>
          <w:t>пунктом 4 части 1 статьи 7</w:t>
        </w:r>
      </w:hyperlink>
      <w:r w:rsidRPr="00793185">
        <w:rPr>
          <w:sz w:val="20"/>
          <w:szCs w:val="20"/>
        </w:rPr>
        <w:t xml:space="preserve"> Закона N 210-ФЗ.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Основания для начала процедуры досудебного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(внесудебного) обжалования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hyperlink r:id="rId47" w:history="1">
        <w:r w:rsidRPr="00793185">
          <w:rPr>
            <w:color w:val="0000FF"/>
            <w:sz w:val="20"/>
            <w:szCs w:val="20"/>
          </w:rPr>
          <w:t>5.10</w:t>
        </w:r>
      </w:hyperlink>
      <w:r w:rsidRPr="00793185">
        <w:rPr>
          <w:sz w:val="20"/>
          <w:szCs w:val="20"/>
        </w:rPr>
        <w:t xml:space="preserve">. Основанием для начала досудебного (внесудебного) обжалования является жалоба, поступившая в Учреждение, по основаниям, предусмотренным </w:t>
      </w:r>
      <w:hyperlink w:anchor="Par508" w:history="1">
        <w:r w:rsidRPr="00793185">
          <w:rPr>
            <w:color w:val="0000FF"/>
            <w:sz w:val="20"/>
            <w:szCs w:val="20"/>
          </w:rPr>
          <w:t>пунктом 5.4</w:t>
        </w:r>
      </w:hyperlink>
      <w:r w:rsidRPr="00793185">
        <w:rPr>
          <w:sz w:val="20"/>
          <w:szCs w:val="20"/>
        </w:rPr>
        <w:t xml:space="preserve"> настоящего Административного регламента.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48" w:history="1">
        <w:r w:rsidRPr="00793185">
          <w:rPr>
            <w:color w:val="0000FF"/>
            <w:sz w:val="20"/>
            <w:szCs w:val="20"/>
          </w:rPr>
          <w:t>5.11</w:t>
        </w:r>
      </w:hyperlink>
      <w:r w:rsidRPr="00793185">
        <w:rPr>
          <w:sz w:val="20"/>
          <w:szCs w:val="20"/>
        </w:rPr>
        <w:t>. Жалоба должна содержать: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- наименование Учреждения, должностного лица Учреждения либо должностного лица МФЦ, его руководителя и (или) работника, организаций, предусмотренных </w:t>
      </w:r>
      <w:hyperlink r:id="rId49" w:history="1">
        <w:r w:rsidRPr="00793185">
          <w:rPr>
            <w:color w:val="0000FF"/>
            <w:sz w:val="20"/>
            <w:szCs w:val="20"/>
          </w:rPr>
          <w:t>частью 1.1 статьи 16</w:t>
        </w:r>
      </w:hyperlink>
      <w:r w:rsidRPr="00793185">
        <w:rPr>
          <w:sz w:val="20"/>
          <w:szCs w:val="20"/>
        </w:rPr>
        <w:t xml:space="preserve"> Закона N 210-ФЗ, их руководителей и (или) работников, решения и действия (бездействие) которых обжалуются;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- сведения об обжалуемых решениях и действиях (бездействии) Учреждения либо должностного лица МФЦ, его руководителя и (или) работника, организаций, предусмотренных </w:t>
      </w:r>
      <w:hyperlink r:id="rId50" w:history="1">
        <w:r w:rsidRPr="00793185">
          <w:rPr>
            <w:color w:val="0000FF"/>
            <w:sz w:val="20"/>
            <w:szCs w:val="20"/>
          </w:rPr>
          <w:t>частью 1.1 статьи 16</w:t>
        </w:r>
      </w:hyperlink>
      <w:r w:rsidRPr="00793185">
        <w:rPr>
          <w:sz w:val="20"/>
          <w:szCs w:val="20"/>
        </w:rPr>
        <w:t xml:space="preserve"> Закона N 210-ФЗ, их руководителей и (или) работников, решения и действия (бездействие) которых обжалуются;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- доводы, на основании которых Заявитель не согласен с решением и действием (бездействием) Учреждения либо должностного лица МФЦ, его руководителя и (или) работника, организаций, предусмотренных </w:t>
      </w:r>
      <w:hyperlink r:id="rId51" w:history="1">
        <w:r w:rsidRPr="00793185">
          <w:rPr>
            <w:color w:val="0000FF"/>
            <w:sz w:val="20"/>
            <w:szCs w:val="20"/>
          </w:rPr>
          <w:t>частью 1.1 статьи 16</w:t>
        </w:r>
      </w:hyperlink>
      <w:r w:rsidRPr="00793185">
        <w:rPr>
          <w:sz w:val="20"/>
          <w:szCs w:val="20"/>
        </w:rPr>
        <w:t xml:space="preserve"> Закона N 210-ФЗ, их руководителей и (или) работников,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Право заявителя на получение информации и документов,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необходимых для обоснования и рассмотрения жалобы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hyperlink r:id="rId52" w:history="1">
        <w:r w:rsidRPr="00793185">
          <w:rPr>
            <w:color w:val="0000FF"/>
            <w:sz w:val="20"/>
            <w:szCs w:val="20"/>
          </w:rPr>
          <w:t>5.12</w:t>
        </w:r>
      </w:hyperlink>
      <w:r w:rsidRPr="00793185">
        <w:rPr>
          <w:sz w:val="20"/>
          <w:szCs w:val="20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Органы государственной власти и должностные лица, которым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может быть направлена жалоба Заявителя в порядке досудебного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(внесудебного) обжалования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hyperlink r:id="rId53" w:history="1">
        <w:r w:rsidRPr="00793185">
          <w:rPr>
            <w:color w:val="0000FF"/>
            <w:sz w:val="20"/>
            <w:szCs w:val="20"/>
          </w:rPr>
          <w:t>5.13</w:t>
        </w:r>
      </w:hyperlink>
      <w:r w:rsidRPr="00793185">
        <w:rPr>
          <w:sz w:val="20"/>
          <w:szCs w:val="20"/>
        </w:rPr>
        <w:t>. Жалобы на решения и действия (бездействие) должностного лица Учреждения подаются директору Учреждения.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54" w:history="1">
        <w:r w:rsidRPr="00793185">
          <w:rPr>
            <w:color w:val="0000FF"/>
            <w:sz w:val="20"/>
            <w:szCs w:val="20"/>
          </w:rPr>
          <w:t>5.14</w:t>
        </w:r>
      </w:hyperlink>
      <w:r w:rsidRPr="00793185">
        <w:rPr>
          <w:sz w:val="20"/>
          <w:szCs w:val="20"/>
        </w:rPr>
        <w:t>. Жалобы на решение директора Учреждения подаются в ДУИ.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55" w:history="1">
        <w:r w:rsidRPr="00793185">
          <w:rPr>
            <w:color w:val="0000FF"/>
            <w:sz w:val="20"/>
            <w:szCs w:val="20"/>
          </w:rPr>
          <w:t>5.15</w:t>
        </w:r>
      </w:hyperlink>
      <w:r w:rsidRPr="00793185">
        <w:rPr>
          <w:sz w:val="20"/>
          <w:szCs w:val="20"/>
        </w:rPr>
        <w:t>. Жалобы на решения и действия (бездействие) работника МФЦ подаются директору МФЦ. Жалобы на решения и действия (бездействие) МФЦ подаются его учредителю - в Департамент развития информационного общества Ивановской области.</w:t>
      </w:r>
    </w:p>
    <w:p w:rsidR="0005712C" w:rsidRPr="00793185" w:rsidRDefault="0005712C">
      <w:pPr>
        <w:pStyle w:val="ConsPlusNormal"/>
        <w:jc w:val="center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Сроки рассмотрения жалобы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hyperlink r:id="rId56" w:history="1">
        <w:r w:rsidRPr="00793185">
          <w:rPr>
            <w:color w:val="0000FF"/>
            <w:sz w:val="20"/>
            <w:szCs w:val="20"/>
          </w:rPr>
          <w:t>5.16</w:t>
        </w:r>
      </w:hyperlink>
      <w:r w:rsidRPr="00793185">
        <w:rPr>
          <w:sz w:val="20"/>
          <w:szCs w:val="20"/>
        </w:rPr>
        <w:t xml:space="preserve">. Жалоба, поступившая в Учреждение, МФЦ, учредителям МФЦ, Учреждения, либо в организации, предусмотренные </w:t>
      </w:r>
      <w:hyperlink r:id="rId57" w:history="1">
        <w:r w:rsidRPr="00793185">
          <w:rPr>
            <w:color w:val="0000FF"/>
            <w:sz w:val="20"/>
            <w:szCs w:val="20"/>
          </w:rPr>
          <w:t>частью 1.1 статьи 16</w:t>
        </w:r>
      </w:hyperlink>
      <w:r w:rsidRPr="00793185">
        <w:rPr>
          <w:sz w:val="20"/>
          <w:szCs w:val="20"/>
        </w:rPr>
        <w:t xml:space="preserve">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Учреждения, МФЦ, организаций, предусмотренных </w:t>
      </w:r>
      <w:hyperlink r:id="rId58" w:history="1">
        <w:r w:rsidRPr="00793185">
          <w:rPr>
            <w:color w:val="0000FF"/>
            <w:sz w:val="20"/>
            <w:szCs w:val="20"/>
          </w:rPr>
          <w:t>частью 1.1 статьи 16</w:t>
        </w:r>
      </w:hyperlink>
      <w:r w:rsidRPr="00793185">
        <w:rPr>
          <w:sz w:val="20"/>
          <w:szCs w:val="20"/>
        </w:rPr>
        <w:t xml:space="preserve">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Pr="00793185">
        <w:rPr>
          <w:sz w:val="20"/>
          <w:szCs w:val="20"/>
        </w:rPr>
        <w:lastRenderedPageBreak/>
        <w:t>исправлений - в течение пяти рабочих дней со дня ее регистрации.</w:t>
      </w:r>
    </w:p>
    <w:p w:rsidR="0005712C" w:rsidRPr="00793185" w:rsidRDefault="0005712C">
      <w:pPr>
        <w:pStyle w:val="ConsPlusNormal"/>
        <w:jc w:val="center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Результат досудебного (внесудебного) обжалования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bookmarkStart w:id="7" w:name="Par558"/>
    <w:bookmarkEnd w:id="7"/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fldChar w:fldCharType="begin"/>
      </w:r>
      <w:r w:rsidRPr="00793185">
        <w:rPr>
          <w:sz w:val="20"/>
          <w:szCs w:val="20"/>
        </w:rPr>
        <w:instrText xml:space="preserve">HYPERLINK consultantplus://offline/ref=9B98C1D556C03D249B7192E77924C2244CB3C18A880FC94BCA822E90AB41FAD0CE1DF0036203F17170442EA6CFDF20A5846D6F142A89499FD5644110j0x5H </w:instrText>
      </w:r>
      <w:r w:rsidR="00D716F8" w:rsidRPr="00793185">
        <w:rPr>
          <w:sz w:val="20"/>
          <w:szCs w:val="20"/>
        </w:rPr>
      </w:r>
      <w:r w:rsidRPr="00793185">
        <w:rPr>
          <w:sz w:val="20"/>
          <w:szCs w:val="20"/>
        </w:rPr>
        <w:fldChar w:fldCharType="separate"/>
      </w:r>
      <w:r w:rsidRPr="00793185">
        <w:rPr>
          <w:color w:val="0000FF"/>
          <w:sz w:val="20"/>
          <w:szCs w:val="20"/>
        </w:rPr>
        <w:t>5.17</w:t>
      </w:r>
      <w:r w:rsidRPr="00793185">
        <w:rPr>
          <w:sz w:val="20"/>
          <w:szCs w:val="20"/>
        </w:rPr>
        <w:fldChar w:fldCharType="end"/>
      </w:r>
      <w:r w:rsidRPr="00793185">
        <w:rPr>
          <w:sz w:val="20"/>
          <w:szCs w:val="20"/>
        </w:rPr>
        <w:t>. По результатам рассмотрения жалобы принимается одно из следующих решений: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Ивановской области, а также в иных формах;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в удовлетворении жалобы отказывается;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- жалоба не рассматривается в случаях, определенных Федеральным </w:t>
      </w:r>
      <w:hyperlink r:id="rId59" w:history="1">
        <w:r w:rsidRPr="00793185">
          <w:rPr>
            <w:color w:val="0000FF"/>
            <w:sz w:val="20"/>
            <w:szCs w:val="20"/>
          </w:rPr>
          <w:t>законом</w:t>
        </w:r>
      </w:hyperlink>
      <w:r w:rsidRPr="00793185">
        <w:rPr>
          <w:sz w:val="20"/>
          <w:szCs w:val="20"/>
        </w:rPr>
        <w:t xml:space="preserve"> от 2 мая 2006 г. N 59-ФЗ "О порядке рассмотрения обращений граждан Российской Федерации".</w:t>
      </w:r>
    </w:p>
    <w:p w:rsidR="0005712C" w:rsidRPr="00793185" w:rsidRDefault="0005712C">
      <w:pPr>
        <w:pStyle w:val="ConsPlusNormal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712C" w:rsidRPr="00793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12C" w:rsidRPr="00793185" w:rsidRDefault="0005712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12C" w:rsidRPr="00793185" w:rsidRDefault="0005712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12C" w:rsidRPr="00793185" w:rsidRDefault="0005712C">
            <w:pPr>
              <w:pStyle w:val="ConsPlusNormal"/>
              <w:jc w:val="both"/>
              <w:rPr>
                <w:color w:val="392C69"/>
                <w:sz w:val="20"/>
                <w:szCs w:val="20"/>
              </w:rPr>
            </w:pPr>
            <w:r w:rsidRPr="00793185">
              <w:rPr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05712C" w:rsidRPr="00793185" w:rsidRDefault="0005712C">
            <w:pPr>
              <w:pStyle w:val="ConsPlusNormal"/>
              <w:jc w:val="both"/>
              <w:rPr>
                <w:color w:val="392C69"/>
                <w:sz w:val="20"/>
                <w:szCs w:val="20"/>
              </w:rPr>
            </w:pPr>
            <w:r w:rsidRPr="00793185">
              <w:rPr>
                <w:color w:val="392C69"/>
                <w:sz w:val="20"/>
                <w:szCs w:val="20"/>
              </w:rPr>
              <w:t>Приказом Департамента управления имуществом Ивановской области от 18.06.2020 N 81-к изменена нумерация пунктов разд. V. В текст административного регламента соответствующие изменения не внесены.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12C" w:rsidRPr="00793185" w:rsidRDefault="0005712C">
            <w:pPr>
              <w:pStyle w:val="ConsPlusNormal"/>
              <w:jc w:val="both"/>
              <w:rPr>
                <w:color w:val="392C69"/>
                <w:sz w:val="20"/>
                <w:szCs w:val="20"/>
              </w:rPr>
            </w:pPr>
          </w:p>
        </w:tc>
      </w:tr>
    </w:tbl>
    <w:bookmarkStart w:id="8" w:name="Par564"/>
    <w:bookmarkEnd w:id="8"/>
    <w:p w:rsidR="0005712C" w:rsidRPr="00793185" w:rsidRDefault="0005712C">
      <w:pPr>
        <w:pStyle w:val="ConsPlusNormal"/>
        <w:spacing w:before="20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fldChar w:fldCharType="begin"/>
      </w:r>
      <w:r w:rsidRPr="00793185">
        <w:rPr>
          <w:sz w:val="20"/>
          <w:szCs w:val="20"/>
        </w:rPr>
        <w:instrText xml:space="preserve">HYPERLINK consultantplus://offline/ref=9B98C1D556C03D249B7192E77924C2244CB3C18A880FC94BCA822E90AB41FAD0CE1DF0036203F17170442EA6CFDF20A5846D6F142A89499FD5644110j0x5H </w:instrText>
      </w:r>
      <w:r w:rsidR="00D716F8" w:rsidRPr="00793185">
        <w:rPr>
          <w:sz w:val="20"/>
          <w:szCs w:val="20"/>
        </w:rPr>
      </w:r>
      <w:r w:rsidRPr="00793185">
        <w:rPr>
          <w:sz w:val="20"/>
          <w:szCs w:val="20"/>
        </w:rPr>
        <w:fldChar w:fldCharType="separate"/>
      </w:r>
      <w:r w:rsidRPr="00793185">
        <w:rPr>
          <w:color w:val="0000FF"/>
          <w:sz w:val="20"/>
          <w:szCs w:val="20"/>
        </w:rPr>
        <w:t>5.18</w:t>
      </w:r>
      <w:r w:rsidRPr="00793185">
        <w:rPr>
          <w:sz w:val="20"/>
          <w:szCs w:val="20"/>
        </w:rPr>
        <w:fldChar w:fldCharType="end"/>
      </w:r>
      <w:r w:rsidRPr="00793185">
        <w:rPr>
          <w:sz w:val="20"/>
          <w:szCs w:val="20"/>
        </w:rPr>
        <w:t xml:space="preserve">. Не позднее дня, следующего за днем принятия решения, указанного в </w:t>
      </w:r>
      <w:hyperlink w:anchor="Par558" w:history="1">
        <w:r w:rsidRPr="00793185">
          <w:rPr>
            <w:color w:val="0000FF"/>
            <w:sz w:val="20"/>
            <w:szCs w:val="20"/>
          </w:rPr>
          <w:t>пункте 5.12</w:t>
        </w:r>
      </w:hyperlink>
      <w:r w:rsidRPr="00793185">
        <w:rPr>
          <w:sz w:val="20"/>
          <w:szCs w:val="20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60" w:history="1">
        <w:r w:rsidRPr="00793185">
          <w:rPr>
            <w:color w:val="0000FF"/>
            <w:sz w:val="20"/>
            <w:szCs w:val="20"/>
          </w:rPr>
          <w:t>5.19</w:t>
        </w:r>
      </w:hyperlink>
      <w:r w:rsidRPr="00793185">
        <w:rPr>
          <w:sz w:val="20"/>
          <w:szCs w:val="20"/>
        </w:rPr>
        <w:t xml:space="preserve">. В случае признания жалобы подлежащей удовлетворению в ответе заявителю, указанном в </w:t>
      </w:r>
      <w:hyperlink w:anchor="Par564" w:history="1">
        <w:r w:rsidRPr="00793185">
          <w:rPr>
            <w:color w:val="0000FF"/>
            <w:sz w:val="20"/>
            <w:szCs w:val="20"/>
          </w:rPr>
          <w:t>пункте 5.13</w:t>
        </w:r>
      </w:hyperlink>
      <w:r w:rsidRPr="00793185">
        <w:rPr>
          <w:sz w:val="20"/>
          <w:szCs w:val="20"/>
        </w:rPr>
        <w:t xml:space="preserve"> Административного регламента, дается информация о действиях, осуществляемых Учреждением, МФЦ либо организацией, предусмотренной </w:t>
      </w:r>
      <w:hyperlink r:id="rId61" w:history="1">
        <w:r w:rsidRPr="00793185">
          <w:rPr>
            <w:color w:val="0000FF"/>
            <w:sz w:val="20"/>
            <w:szCs w:val="20"/>
          </w:rPr>
          <w:t>частью 1.1 статьи 16</w:t>
        </w:r>
      </w:hyperlink>
      <w:r w:rsidRPr="00793185">
        <w:rPr>
          <w:sz w:val="20"/>
          <w:szCs w:val="20"/>
        </w:rPr>
        <w:t xml:space="preserve"> Закона N 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62" w:history="1">
        <w:r w:rsidRPr="00793185">
          <w:rPr>
            <w:color w:val="0000FF"/>
            <w:sz w:val="20"/>
            <w:szCs w:val="20"/>
          </w:rPr>
          <w:t>5.20</w:t>
        </w:r>
      </w:hyperlink>
      <w:r w:rsidRPr="00793185">
        <w:rPr>
          <w:sz w:val="20"/>
          <w:szCs w:val="20"/>
        </w:rPr>
        <w:t xml:space="preserve">. В случае признания жалобы не подлежащей удовлетворению, в ответе заявителю, указанном в </w:t>
      </w:r>
      <w:hyperlink w:anchor="Par564" w:history="1">
        <w:r w:rsidRPr="00793185">
          <w:rPr>
            <w:color w:val="0000FF"/>
            <w:sz w:val="20"/>
            <w:szCs w:val="20"/>
          </w:rPr>
          <w:t>пункте 5.13</w:t>
        </w:r>
      </w:hyperlink>
      <w:r w:rsidRPr="00793185">
        <w:rPr>
          <w:sz w:val="20"/>
          <w:szCs w:val="20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63" w:history="1">
        <w:r w:rsidRPr="00793185">
          <w:rPr>
            <w:color w:val="0000FF"/>
            <w:sz w:val="20"/>
            <w:szCs w:val="20"/>
          </w:rPr>
          <w:t>5.21</w:t>
        </w:r>
      </w:hyperlink>
      <w:r w:rsidRPr="00793185">
        <w:rPr>
          <w:sz w:val="20"/>
          <w:szCs w:val="20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Порядок обжалования решения по жалобе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hyperlink r:id="rId64" w:history="1">
        <w:r w:rsidRPr="00793185">
          <w:rPr>
            <w:color w:val="0000FF"/>
            <w:sz w:val="20"/>
            <w:szCs w:val="20"/>
          </w:rPr>
          <w:t>5.22</w:t>
        </w:r>
      </w:hyperlink>
      <w:r w:rsidRPr="00793185">
        <w:rPr>
          <w:sz w:val="20"/>
          <w:szCs w:val="20"/>
        </w:rPr>
        <w:t>. В случае, если Заявитель не удовлетворен решением, принятым в результате рассмотрения жалобы, то он вправе обжаловать данное решение в вышестоящий орган, орган контроля (надзора) и (или) в судебном порядке, в соответствии с законодательством Российской Федерации.</w:t>
      </w: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Перечень нормативно-правовых актов, регулирующих порядок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досудебного (внесудебного) обжалования решений и действий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(бездействия) органа, предоставляющего государственную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услугу, а также его должностных лиц:</w:t>
      </w:r>
    </w:p>
    <w:p w:rsidR="0005712C" w:rsidRPr="00793185" w:rsidRDefault="0005712C">
      <w:pPr>
        <w:pStyle w:val="ConsPlusNormal"/>
        <w:jc w:val="center"/>
        <w:rPr>
          <w:sz w:val="20"/>
          <w:szCs w:val="20"/>
        </w:rPr>
      </w:pPr>
      <w:r w:rsidRPr="00793185">
        <w:rPr>
          <w:sz w:val="20"/>
          <w:szCs w:val="20"/>
        </w:rPr>
        <w:t xml:space="preserve">(введен </w:t>
      </w:r>
      <w:hyperlink r:id="rId65" w:history="1">
        <w:r w:rsidRPr="00793185">
          <w:rPr>
            <w:color w:val="0000FF"/>
            <w:sz w:val="20"/>
            <w:szCs w:val="20"/>
          </w:rPr>
          <w:t>Приказом</w:t>
        </w:r>
      </w:hyperlink>
      <w:r w:rsidRPr="00793185">
        <w:rPr>
          <w:sz w:val="20"/>
          <w:szCs w:val="20"/>
        </w:rPr>
        <w:t xml:space="preserve"> Департамента управления имуществом</w:t>
      </w:r>
    </w:p>
    <w:p w:rsidR="0005712C" w:rsidRPr="00793185" w:rsidRDefault="0005712C">
      <w:pPr>
        <w:pStyle w:val="ConsPlusNormal"/>
        <w:jc w:val="center"/>
        <w:rPr>
          <w:sz w:val="20"/>
          <w:szCs w:val="20"/>
        </w:rPr>
      </w:pPr>
      <w:r w:rsidRPr="00793185">
        <w:rPr>
          <w:sz w:val="20"/>
          <w:szCs w:val="20"/>
        </w:rPr>
        <w:t>Ивановской области от 18.06.2020 N 81-к)</w:t>
      </w:r>
    </w:p>
    <w:p w:rsidR="0005712C" w:rsidRPr="00793185" w:rsidRDefault="0005712C">
      <w:pPr>
        <w:pStyle w:val="ConsPlusNormal"/>
        <w:jc w:val="center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712C" w:rsidRPr="00793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12C" w:rsidRPr="00793185" w:rsidRDefault="0005712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12C" w:rsidRPr="00793185" w:rsidRDefault="0005712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12C" w:rsidRPr="00793185" w:rsidRDefault="0005712C">
            <w:pPr>
              <w:pStyle w:val="ConsPlusNormal"/>
              <w:jc w:val="both"/>
              <w:rPr>
                <w:color w:val="392C69"/>
                <w:sz w:val="20"/>
                <w:szCs w:val="20"/>
              </w:rPr>
            </w:pPr>
            <w:r w:rsidRPr="00793185">
              <w:rPr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05712C" w:rsidRPr="00793185" w:rsidRDefault="0005712C">
            <w:pPr>
              <w:pStyle w:val="ConsPlusNormal"/>
              <w:jc w:val="both"/>
              <w:rPr>
                <w:color w:val="392C69"/>
                <w:sz w:val="20"/>
                <w:szCs w:val="20"/>
              </w:rPr>
            </w:pPr>
            <w:r w:rsidRPr="00793185">
              <w:rPr>
                <w:color w:val="392C69"/>
                <w:sz w:val="20"/>
                <w:szCs w:val="20"/>
              </w:rPr>
              <w:t>Нумерация пунктов дана в соответствии с изменениями, внесенными Приказом Департамента управления имуществом Ивановской области от 18.06.2020 N 81-к.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12C" w:rsidRPr="00793185" w:rsidRDefault="0005712C">
            <w:pPr>
              <w:pStyle w:val="ConsPlusNormal"/>
              <w:jc w:val="both"/>
              <w:rPr>
                <w:color w:val="392C69"/>
                <w:sz w:val="20"/>
                <w:szCs w:val="20"/>
              </w:rPr>
            </w:pPr>
          </w:p>
        </w:tc>
      </w:tr>
    </w:tbl>
    <w:p w:rsidR="0005712C" w:rsidRPr="00793185" w:rsidRDefault="0005712C">
      <w:pPr>
        <w:pStyle w:val="ConsPlusNormal"/>
        <w:spacing w:before="20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5.18. Федеральный </w:t>
      </w:r>
      <w:hyperlink r:id="rId66" w:history="1">
        <w:r w:rsidRPr="00793185">
          <w:rPr>
            <w:color w:val="0000FF"/>
            <w:sz w:val="20"/>
            <w:szCs w:val="20"/>
          </w:rPr>
          <w:t>закон</w:t>
        </w:r>
      </w:hyperlink>
      <w:r w:rsidRPr="00793185">
        <w:rPr>
          <w:sz w:val="20"/>
          <w:szCs w:val="20"/>
        </w:rPr>
        <w:t xml:space="preserve"> от 27.07.2010 N 210-ФЗ "Об организации предоставления </w:t>
      </w:r>
      <w:r w:rsidRPr="00793185">
        <w:rPr>
          <w:sz w:val="20"/>
          <w:szCs w:val="20"/>
        </w:rPr>
        <w:lastRenderedPageBreak/>
        <w:t>государственных и муниципальных услуг";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5.19. </w:t>
      </w:r>
      <w:hyperlink r:id="rId67" w:history="1">
        <w:r w:rsidRPr="00793185">
          <w:rPr>
            <w:color w:val="0000FF"/>
            <w:sz w:val="20"/>
            <w:szCs w:val="20"/>
          </w:rPr>
          <w:t>Постановление</w:t>
        </w:r>
      </w:hyperlink>
      <w:r w:rsidRPr="00793185">
        <w:rPr>
          <w:sz w:val="20"/>
          <w:szCs w:val="20"/>
        </w:rPr>
        <w:t xml:space="preserve"> Правительства Ивановской области от 28.05.2013 N 193-п "Об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услуг".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VI. Особенности выполнения административных процедур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(действий) в многофункциональных центрах предоставления</w:t>
      </w:r>
    </w:p>
    <w:p w:rsidR="0005712C" w:rsidRPr="00793185" w:rsidRDefault="0005712C">
      <w:pPr>
        <w:pStyle w:val="ConsPlusNormal"/>
        <w:jc w:val="center"/>
        <w:rPr>
          <w:b/>
          <w:bCs/>
          <w:sz w:val="20"/>
          <w:szCs w:val="20"/>
        </w:rPr>
      </w:pPr>
      <w:r w:rsidRPr="00793185">
        <w:rPr>
          <w:b/>
          <w:bCs/>
          <w:sz w:val="20"/>
          <w:szCs w:val="20"/>
        </w:rPr>
        <w:t>государственных услуг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p w:rsidR="0005712C" w:rsidRPr="00793185" w:rsidRDefault="0005712C">
      <w:pPr>
        <w:pStyle w:val="ConsPlusNormal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6.1. При предоставлении государственной услуги специалисты МФЦ выполняют следующие административные процедуры (действия):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информирование Заявителей о порядке предоставления государственной услуги в МФЦ, о ходе выполнения запроса о предоставлении государственной услуги, связанном с предоставлением государственной услуги, а также консультирование заявителей о порядке предоставления государственной услуги МФЦ;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прием и регистрация замечаний к проекту отчета и приложенных документов;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(в ред. </w:t>
      </w:r>
      <w:hyperlink r:id="rId68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направление замечаний к проекту отчета и приложенных документов в Учреждение;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  <w:r w:rsidRPr="00793185">
        <w:rPr>
          <w:sz w:val="20"/>
          <w:szCs w:val="20"/>
        </w:rPr>
        <w:t xml:space="preserve">(в ред. </w:t>
      </w:r>
      <w:hyperlink r:id="rId69" w:history="1">
        <w:r w:rsidRPr="00793185">
          <w:rPr>
            <w:color w:val="0000FF"/>
            <w:sz w:val="20"/>
            <w:szCs w:val="20"/>
          </w:rPr>
          <w:t>Приказа</w:t>
        </w:r>
      </w:hyperlink>
      <w:r w:rsidRPr="00793185">
        <w:rPr>
          <w:sz w:val="20"/>
          <w:szCs w:val="20"/>
        </w:rPr>
        <w:t xml:space="preserve"> Департамента управления имуществом Ивановской области от 12.01.2021 N 03-к)</w:t>
      </w:r>
    </w:p>
    <w:p w:rsidR="0005712C" w:rsidRPr="00793185" w:rsidRDefault="0005712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793185">
        <w:rPr>
          <w:sz w:val="20"/>
          <w:szCs w:val="20"/>
        </w:rPr>
        <w:t>- выдача Заявителю результата предоставления государственной услуги (если Заявитель указал требование о получении результата в МФЦ).</w:t>
      </w:r>
    </w:p>
    <w:p w:rsidR="0005712C" w:rsidRPr="00793185" w:rsidRDefault="0005712C">
      <w:pPr>
        <w:pStyle w:val="ConsPlusNormal"/>
        <w:rPr>
          <w:sz w:val="20"/>
          <w:szCs w:val="20"/>
        </w:rPr>
      </w:pPr>
    </w:p>
    <w:p w:rsidR="0005712C" w:rsidRPr="00793185" w:rsidRDefault="0005712C">
      <w:pPr>
        <w:pStyle w:val="ConsPlusNormal"/>
        <w:rPr>
          <w:sz w:val="20"/>
          <w:szCs w:val="20"/>
        </w:rPr>
      </w:pPr>
    </w:p>
    <w:p w:rsidR="0005712C" w:rsidRPr="00793185" w:rsidRDefault="0005712C">
      <w:pPr>
        <w:pStyle w:val="ConsPlusNormal"/>
        <w:rPr>
          <w:sz w:val="20"/>
          <w:szCs w:val="20"/>
        </w:rPr>
      </w:pPr>
    </w:p>
    <w:p w:rsidR="0005712C" w:rsidRPr="00793185" w:rsidRDefault="0005712C">
      <w:pPr>
        <w:pStyle w:val="ConsPlusNormal"/>
        <w:rPr>
          <w:sz w:val="20"/>
          <w:szCs w:val="20"/>
        </w:rPr>
      </w:pPr>
    </w:p>
    <w:p w:rsidR="0005712C" w:rsidRPr="00793185" w:rsidRDefault="0005712C">
      <w:pPr>
        <w:pStyle w:val="ConsPlusNormal"/>
        <w:rPr>
          <w:sz w:val="20"/>
          <w:szCs w:val="20"/>
        </w:rPr>
      </w:pPr>
    </w:p>
    <w:p w:rsidR="0005712C" w:rsidRPr="00793185" w:rsidRDefault="0005712C">
      <w:pPr>
        <w:pStyle w:val="ConsPlusNormal"/>
        <w:jc w:val="right"/>
        <w:outlineLvl w:val="1"/>
        <w:rPr>
          <w:sz w:val="20"/>
          <w:szCs w:val="20"/>
        </w:rPr>
      </w:pPr>
      <w:r w:rsidRPr="00793185">
        <w:rPr>
          <w:sz w:val="20"/>
          <w:szCs w:val="20"/>
        </w:rPr>
        <w:t>Приложение N 1</w:t>
      </w: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  <w:r w:rsidRPr="00793185">
        <w:rPr>
          <w:sz w:val="20"/>
          <w:szCs w:val="20"/>
        </w:rPr>
        <w:t>к административному регламенту</w:t>
      </w: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  <w:r w:rsidRPr="00793185">
        <w:rPr>
          <w:sz w:val="20"/>
          <w:szCs w:val="20"/>
        </w:rPr>
        <w:t>по предоставлению государственной услуги</w:t>
      </w: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  <w:r w:rsidRPr="00793185">
        <w:rPr>
          <w:sz w:val="20"/>
          <w:szCs w:val="20"/>
        </w:rPr>
        <w:t>"Рассмотрение замечаний к проекту отчета</w:t>
      </w: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  <w:r w:rsidRPr="00793185">
        <w:rPr>
          <w:sz w:val="20"/>
          <w:szCs w:val="20"/>
        </w:rPr>
        <w:t>государственной кадастровой оценки"</w:t>
      </w:r>
    </w:p>
    <w:p w:rsidR="0005712C" w:rsidRPr="00793185" w:rsidRDefault="0005712C">
      <w:pPr>
        <w:pStyle w:val="ConsPlusNormal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712C" w:rsidRPr="00793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12C" w:rsidRPr="00793185" w:rsidRDefault="0005712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12C" w:rsidRPr="00793185" w:rsidRDefault="0005712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12C" w:rsidRPr="00793185" w:rsidRDefault="0005712C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  <w:r w:rsidRPr="00793185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5712C" w:rsidRPr="00793185" w:rsidRDefault="0005712C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  <w:r w:rsidRPr="00793185">
              <w:rPr>
                <w:color w:val="392C69"/>
                <w:sz w:val="20"/>
                <w:szCs w:val="20"/>
              </w:rPr>
              <w:t xml:space="preserve">(в ред. </w:t>
            </w:r>
            <w:hyperlink r:id="rId70" w:history="1">
              <w:r w:rsidRPr="00793185">
                <w:rPr>
                  <w:color w:val="0000FF"/>
                  <w:sz w:val="20"/>
                  <w:szCs w:val="20"/>
                </w:rPr>
                <w:t>Приказа</w:t>
              </w:r>
            </w:hyperlink>
            <w:r w:rsidRPr="00793185">
              <w:rPr>
                <w:color w:val="392C69"/>
                <w:sz w:val="20"/>
                <w:szCs w:val="20"/>
              </w:rPr>
              <w:t xml:space="preserve"> Департамента управления имуществом Ивановской области</w:t>
            </w:r>
          </w:p>
          <w:p w:rsidR="0005712C" w:rsidRPr="00793185" w:rsidRDefault="0005712C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  <w:r w:rsidRPr="00793185">
              <w:rPr>
                <w:color w:val="392C69"/>
                <w:sz w:val="20"/>
                <w:szCs w:val="20"/>
              </w:rPr>
              <w:t>от 12.01.2021 N 03-к)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12C" w:rsidRPr="00793185" w:rsidRDefault="0005712C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</w:p>
        </w:tc>
      </w:tr>
    </w:tbl>
    <w:p w:rsidR="0005712C" w:rsidRPr="00793185" w:rsidRDefault="0005712C">
      <w:pPr>
        <w:pStyle w:val="ConsPlusNormal"/>
        <w:rPr>
          <w:sz w:val="20"/>
          <w:szCs w:val="20"/>
        </w:rPr>
      </w:pPr>
    </w:p>
    <w:p w:rsidR="0005712C" w:rsidRPr="00793185" w:rsidRDefault="0005712C">
      <w:pPr>
        <w:pStyle w:val="ConsPlusNormal"/>
        <w:jc w:val="center"/>
        <w:rPr>
          <w:sz w:val="20"/>
          <w:szCs w:val="20"/>
        </w:rPr>
      </w:pPr>
      <w:bookmarkStart w:id="9" w:name="Par610"/>
      <w:bookmarkEnd w:id="9"/>
      <w:r w:rsidRPr="00793185">
        <w:rPr>
          <w:sz w:val="20"/>
          <w:szCs w:val="20"/>
        </w:rPr>
        <w:t>ФОРМА ЗАМЕЧАНИЯ</w:t>
      </w:r>
    </w:p>
    <w:p w:rsidR="0005712C" w:rsidRPr="00793185" w:rsidRDefault="0005712C">
      <w:pPr>
        <w:pStyle w:val="ConsPlusNormal"/>
        <w:jc w:val="center"/>
        <w:rPr>
          <w:sz w:val="20"/>
          <w:szCs w:val="20"/>
        </w:rPr>
      </w:pPr>
      <w:r w:rsidRPr="00793185">
        <w:rPr>
          <w:sz w:val="20"/>
          <w:szCs w:val="20"/>
        </w:rPr>
        <w:t>к проекту отчета</w:t>
      </w:r>
    </w:p>
    <w:p w:rsidR="0005712C" w:rsidRPr="00793185" w:rsidRDefault="0005712C">
      <w:pPr>
        <w:pStyle w:val="ConsPlusNormal"/>
        <w:jc w:val="center"/>
        <w:rPr>
          <w:sz w:val="20"/>
          <w:szCs w:val="20"/>
        </w:rPr>
      </w:pPr>
      <w:r w:rsidRPr="00793185">
        <w:rPr>
          <w:sz w:val="20"/>
          <w:szCs w:val="20"/>
        </w:rPr>
        <w:t>по государственной кадастровой оценке</w:t>
      </w:r>
    </w:p>
    <w:p w:rsidR="0005712C" w:rsidRPr="00793185" w:rsidRDefault="0005712C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6"/>
        <w:gridCol w:w="1814"/>
        <w:gridCol w:w="340"/>
        <w:gridCol w:w="283"/>
        <w:gridCol w:w="907"/>
        <w:gridCol w:w="454"/>
        <w:gridCol w:w="680"/>
        <w:gridCol w:w="397"/>
        <w:gridCol w:w="340"/>
        <w:gridCol w:w="566"/>
        <w:gridCol w:w="2381"/>
      </w:tblGrid>
      <w:tr w:rsidR="0005712C" w:rsidRPr="0079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1</w:t>
            </w:r>
          </w:p>
        </w:tc>
        <w:tc>
          <w:tcPr>
            <w:tcW w:w="8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Сведения об объекте недвижимости:</w:t>
            </w:r>
          </w:p>
        </w:tc>
      </w:tr>
      <w:tr w:rsidR="0005712C" w:rsidRPr="0079318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1.1</w:t>
            </w:r>
          </w:p>
        </w:tc>
        <w:tc>
          <w:tcPr>
            <w:tcW w:w="8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Вид объекта недвижимости: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Здание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Единый недвижимый комплекс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Сооружение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Предприятие как имущественный комплекс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Помещение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Машино-место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Иное (указать вид (наименование) объекта, если он не поименован выше)</w:t>
            </w:r>
          </w:p>
        </w:tc>
      </w:tr>
      <w:tr w:rsidR="0005712C" w:rsidRPr="0079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1.2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 xml:space="preserve">Кадастровый номер </w:t>
            </w:r>
            <w:r w:rsidRPr="00793185">
              <w:rPr>
                <w:sz w:val="20"/>
                <w:szCs w:val="20"/>
              </w:rPr>
              <w:lastRenderedPageBreak/>
              <w:t>объекта недвижимости:</w:t>
            </w:r>
          </w:p>
        </w:tc>
        <w:tc>
          <w:tcPr>
            <w:tcW w:w="6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1.3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Адрес (местоположение) объекта недвижимости:</w:t>
            </w:r>
          </w:p>
        </w:tc>
        <w:tc>
          <w:tcPr>
            <w:tcW w:w="6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2</w:t>
            </w:r>
          </w:p>
        </w:tc>
        <w:tc>
          <w:tcPr>
            <w:tcW w:w="8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Суть замечания:</w:t>
            </w:r>
          </w:p>
        </w:tc>
      </w:tr>
      <w:tr w:rsidR="0005712C" w:rsidRPr="0079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2.1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Номера страниц промежуточных отчетных документов, к которым представляется замечание (по желанию):</w:t>
            </w:r>
          </w:p>
        </w:tc>
        <w:tc>
          <w:tcPr>
            <w:tcW w:w="6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2.2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Характеристики объекта недвижимости, которых касаются замечания:</w:t>
            </w:r>
          </w:p>
        </w:tc>
        <w:tc>
          <w:tcPr>
            <w:tcW w:w="6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2.3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Текст замечания:</w:t>
            </w:r>
          </w:p>
        </w:tc>
        <w:tc>
          <w:tcPr>
            <w:tcW w:w="6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3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Дата, по состоянию на которую представляется информация об объекте недвижимости</w:t>
            </w:r>
          </w:p>
        </w:tc>
        <w:tc>
          <w:tcPr>
            <w:tcW w:w="6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4</w:t>
            </w:r>
          </w:p>
        </w:tc>
        <w:tc>
          <w:tcPr>
            <w:tcW w:w="8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Сведения о заявителе:</w:t>
            </w:r>
          </w:p>
        </w:tc>
      </w:tr>
      <w:tr w:rsidR="0005712C" w:rsidRPr="0079318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4.1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физическом лице: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фамилия: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отчество (полностью, при наличии):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вид: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серия: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номер: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код подразделения: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дата выдачи: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кем выдан: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адрес места жительства:</w:t>
            </w:r>
          </w:p>
        </w:tc>
        <w:tc>
          <w:tcPr>
            <w:tcW w:w="6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телефон для связи (о готовности документов при предоставлении документов непосредственно заявителю):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адрес электронной почты (о готовности документов при предоставлении документов непосредственно заявителю):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4.2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юридическом лице, публично-правовом образовании, органе государственной власти, органе местного самоуправления: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6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ОГРН: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ИНН: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КПП:</w:t>
            </w:r>
          </w:p>
        </w:tc>
      </w:tr>
      <w:tr w:rsidR="0005712C" w:rsidRPr="0079318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телефон для связи (о готовности документов при предоставлении документов непосредственно заявителю):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адрес электронной почты (о готовности документов при предоставлении документов непосредственно заявителю):</w:t>
            </w:r>
          </w:p>
        </w:tc>
      </w:tr>
      <w:tr w:rsidR="0005712C" w:rsidRPr="0079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5</w:t>
            </w:r>
          </w:p>
        </w:tc>
        <w:tc>
          <w:tcPr>
            <w:tcW w:w="8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Сведения о представителе заявителя: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фамилия: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отчество (полностью, при наличии):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вид: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серия: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номер: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код подразделения: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дата выдачи: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кем выдан: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адрес электронной почты: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6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6</w:t>
            </w:r>
          </w:p>
        </w:tc>
        <w:tc>
          <w:tcPr>
            <w:tcW w:w="8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Способ получения результата услуги (выбирается один из способов):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Лично</w:t>
            </w:r>
          </w:p>
        </w:tc>
        <w:tc>
          <w:tcPr>
            <w:tcW w:w="6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В ГБУ ИО "Центр кадастровой оценки"</w:t>
            </w:r>
          </w:p>
        </w:tc>
      </w:tr>
      <w:tr w:rsidR="0005712C" w:rsidRPr="0079318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В многофункциональном центре по месту предоставления документов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6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По адресу электронной почты:</w:t>
            </w:r>
          </w:p>
        </w:tc>
        <w:tc>
          <w:tcPr>
            <w:tcW w:w="6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7</w:t>
            </w:r>
          </w:p>
        </w:tc>
        <w:tc>
          <w:tcPr>
            <w:tcW w:w="8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Документы, прилагаемые к обращению:</w:t>
            </w:r>
          </w:p>
        </w:tc>
      </w:tr>
      <w:tr w:rsidR="0005712C" w:rsidRPr="0079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8</w:t>
            </w:r>
          </w:p>
        </w:tc>
        <w:tc>
          <w:tcPr>
            <w:tcW w:w="85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передачу, размещение на своем официальном сайте в информационно-телекоммуникационной сети "Интернет"), обезличивание, блокирование, уничтожение персональных данных, а также иные действия, необходимые для обработки персональных данных в рамках исполнения ГБУ ИО "Центр кадастровой оценки" в соответствии с законодательством Российской Федерации своих полномочий)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_________________</w:t>
            </w:r>
          </w:p>
          <w:p w:rsidR="0005712C" w:rsidRPr="00793185" w:rsidRDefault="0005712C">
            <w:pPr>
              <w:pStyle w:val="ConsPlusNormal"/>
              <w:jc w:val="center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ФИО</w:t>
            </w:r>
          </w:p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_________________</w:t>
            </w:r>
          </w:p>
          <w:p w:rsidR="0005712C" w:rsidRPr="00793185" w:rsidRDefault="0005712C">
            <w:pPr>
              <w:pStyle w:val="ConsPlusNormal"/>
              <w:jc w:val="center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Подпись</w:t>
            </w:r>
          </w:p>
        </w:tc>
        <w:tc>
          <w:tcPr>
            <w:tcW w:w="3061" w:type="dxa"/>
            <w:gridSpan w:val="6"/>
            <w:vMerge w:val="restart"/>
            <w:tcBorders>
              <w:bottom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3"/>
            <w:tcBorders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  <w:gridSpan w:val="6"/>
            <w:vMerge/>
            <w:tcBorders>
              <w:bottom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"___" __________</w:t>
            </w:r>
          </w:p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______________ г.</w:t>
            </w:r>
          </w:p>
          <w:p w:rsidR="0005712C" w:rsidRPr="00793185" w:rsidRDefault="0005712C">
            <w:pPr>
              <w:pStyle w:val="ConsPlusNormal"/>
              <w:ind w:firstLine="283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дата</w:t>
            </w:r>
          </w:p>
        </w:tc>
      </w:tr>
      <w:tr w:rsidR="0005712C" w:rsidRPr="007931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9</w:t>
            </w:r>
          </w:p>
        </w:tc>
        <w:tc>
          <w:tcPr>
            <w:tcW w:w="8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Настоящим также подтверждаю, что:</w:t>
            </w:r>
          </w:p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сведения, указанные в настоящем обращении, на дату представления обращения достоверны;</w:t>
            </w:r>
          </w:p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представленные документы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      </w:r>
          </w:p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мне известно о возможности привлечения меня в соответствии с законодательством Российской Федерации к ответственности (в том числе уголовной) за представление поддельных документов, в том числе документов, содержащих недостоверные сведения</w:t>
            </w:r>
          </w:p>
        </w:tc>
      </w:tr>
      <w:tr w:rsidR="0005712C" w:rsidRPr="0079318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10</w:t>
            </w:r>
          </w:p>
        </w:tc>
        <w:tc>
          <w:tcPr>
            <w:tcW w:w="52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Дата</w:t>
            </w:r>
          </w:p>
        </w:tc>
      </w:tr>
      <w:tr w:rsidR="0005712C" w:rsidRPr="00793185">
        <w:trPr>
          <w:trHeight w:val="23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2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"___" __________</w:t>
            </w:r>
          </w:p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___________ г.</w:t>
            </w:r>
          </w:p>
        </w:tc>
      </w:tr>
      <w:tr w:rsidR="0005712C" w:rsidRPr="007931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(подпись)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  <w:r w:rsidRPr="00793185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3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2C" w:rsidRPr="00793185" w:rsidRDefault="0005712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05712C" w:rsidRPr="00793185" w:rsidRDefault="0005712C">
      <w:pPr>
        <w:pStyle w:val="ConsPlusNormal"/>
        <w:jc w:val="right"/>
        <w:rPr>
          <w:sz w:val="20"/>
          <w:szCs w:val="20"/>
        </w:rPr>
      </w:pP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</w:p>
    <w:p w:rsidR="0005712C" w:rsidRPr="00793185" w:rsidRDefault="0005712C">
      <w:pPr>
        <w:pStyle w:val="ConsPlusNormal"/>
        <w:jc w:val="right"/>
        <w:rPr>
          <w:sz w:val="20"/>
          <w:szCs w:val="20"/>
        </w:rPr>
      </w:pPr>
    </w:p>
    <w:p w:rsidR="0005712C" w:rsidRDefault="0005712C">
      <w:pPr>
        <w:pStyle w:val="ConsPlusNormal"/>
        <w:jc w:val="right"/>
      </w:pPr>
    </w:p>
    <w:sectPr w:rsidR="0005712C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F8"/>
    <w:rsid w:val="0005712C"/>
    <w:rsid w:val="00591F16"/>
    <w:rsid w:val="00793185"/>
    <w:rsid w:val="00D17F10"/>
    <w:rsid w:val="00D7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88D4EC-6C65-416A-A421-2DC23FF8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B98C1D556C03D249B7192E77924C2244CB3C18A880DC24FCD872E90AB41FAD0CE1DF0036203F17170442EA4CADF20A5846D6F142A89499FD5644110j0x5H" TargetMode="External"/><Relationship Id="rId21" Type="http://schemas.openxmlformats.org/officeDocument/2006/relationships/hyperlink" Target="consultantplus://offline/ref=9B98C1D556C03D249B718CEA6F489E2B4CBB9F818A0ECB1E93D028C7F411FC858E5DF654244EF72421007BA9CED46AF4C526601728j9x4H" TargetMode="External"/><Relationship Id="rId42" Type="http://schemas.openxmlformats.org/officeDocument/2006/relationships/hyperlink" Target="consultantplus://offline/ref=9B98C1D556C03D249B718CEA6F489E2B4CBB9F818A0ECB1E93D028C7F411FC858E5DF6562147FF75724F7AF5898179F7C026621234954998jCx8H" TargetMode="External"/><Relationship Id="rId47" Type="http://schemas.openxmlformats.org/officeDocument/2006/relationships/hyperlink" Target="consultantplus://offline/ref=9B98C1D556C03D249B7192E77924C2244CB3C18A880FC94BCA822E90AB41FAD0CE1DF0036203F17170442EA6CFDF20A5846D6F142A89499FD5644110j0x5H" TargetMode="External"/><Relationship Id="rId63" Type="http://schemas.openxmlformats.org/officeDocument/2006/relationships/hyperlink" Target="consultantplus://offline/ref=9B98C1D556C03D249B7192E77924C2244CB3C18A880FC94BCA822E90AB41FAD0CE1DF0036203F17170442EA6CFDF20A5846D6F142A89499FD5644110j0x5H" TargetMode="External"/><Relationship Id="rId68" Type="http://schemas.openxmlformats.org/officeDocument/2006/relationships/hyperlink" Target="consultantplus://offline/ref=9B98C1D556C03D249B7192E77924C2244CB3C18A880EC441C7862E90AB41FAD0CE1DF0036203F17170442EA4CBDF20A5846D6F142A89499FD5644110j0x5H" TargetMode="External"/><Relationship Id="rId7" Type="http://schemas.openxmlformats.org/officeDocument/2006/relationships/hyperlink" Target="consultantplus://offline/ref=9B98C1D556C03D249B7192E77924C2244CB3C18A880EC441C7862E90AB41FAD0CE1DF0036203F17170442EA5CFDF20A5846D6F142A89499FD5644110j0x5H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98C1D556C03D249B7192E77924C2244CB3C18A880EC441C7862E90AB41FAD0CE1DF0036203F17170442EA6CBDF20A5846D6F142A89499FD5644110j0x5H" TargetMode="External"/><Relationship Id="rId29" Type="http://schemas.openxmlformats.org/officeDocument/2006/relationships/hyperlink" Target="consultantplus://offline/ref=9B98C1D556C03D249B7192E77924C2244CB3C18A880EC441C7862E90AB41FAD0CE1DF0036203F17170442EA7C5DF20A5846D6F142A89499FD5644110j0x5H" TargetMode="External"/><Relationship Id="rId11" Type="http://schemas.openxmlformats.org/officeDocument/2006/relationships/hyperlink" Target="consultantplus://offline/ref=9B98C1D556C03D249B7192E77924C2244CB3C18A880EC441C7862E90AB41FAD0CE1DF0036203F17170442EA5CADF20A5846D6F142A89499FD5644110j0x5H" TargetMode="External"/><Relationship Id="rId24" Type="http://schemas.openxmlformats.org/officeDocument/2006/relationships/hyperlink" Target="consultantplus://offline/ref=9B98C1D556C03D249B718CEA6F489E2B4CBA9D86800CCB1E93D028C7F411FC858E5DF656244EF72421007BA9CED46AF4C526601728j9x4H" TargetMode="External"/><Relationship Id="rId32" Type="http://schemas.openxmlformats.org/officeDocument/2006/relationships/hyperlink" Target="consultantplus://offline/ref=9B98C1D556C03D249B7192E77924C2244CB3C18A880EC441C7862E90AB41FAD0CE1DF0036203F17170442EA6CBDF20A5846D6F142A89499FD5644110j0x5H" TargetMode="External"/><Relationship Id="rId37" Type="http://schemas.openxmlformats.org/officeDocument/2006/relationships/hyperlink" Target="consultantplus://offline/ref=9B98C1D556C03D249B718CEA6F489E2B4CBB9F818A0ECB1E93D028C7F411FC858E5DF655244CA821341123A7CDCA74F1DE3A6215j2x9H" TargetMode="External"/><Relationship Id="rId40" Type="http://schemas.openxmlformats.org/officeDocument/2006/relationships/hyperlink" Target="consultantplus://offline/ref=9B98C1D556C03D249B718CEA6F489E2B4CBB9F818A0ECB1E93D028C7F411FC858E5DF6562147FF75724F7AF5898179F7C026621234954998jCx8H" TargetMode="External"/><Relationship Id="rId45" Type="http://schemas.openxmlformats.org/officeDocument/2006/relationships/hyperlink" Target="consultantplus://offline/ref=9B98C1D556C03D249B718CEA6F489E2B4CBB9F818A0ECB1E93D028C7F411FC858E5DF6552543F72421007BA9CED46AF4C526601728j9x4H" TargetMode="External"/><Relationship Id="rId53" Type="http://schemas.openxmlformats.org/officeDocument/2006/relationships/hyperlink" Target="consultantplus://offline/ref=9B98C1D556C03D249B7192E77924C2244CB3C18A880FC94BCA822E90AB41FAD0CE1DF0036203F17170442EA6CFDF20A5846D6F142A89499FD5644110j0x5H" TargetMode="External"/><Relationship Id="rId58" Type="http://schemas.openxmlformats.org/officeDocument/2006/relationships/hyperlink" Target="consultantplus://offline/ref=9B98C1D556C03D249B718CEA6F489E2B4CBB9F818A0ECB1E93D028C7F411FC858E5DF6562147FF75724F7AF5898179F7C026621234954998jCx8H" TargetMode="External"/><Relationship Id="rId66" Type="http://schemas.openxmlformats.org/officeDocument/2006/relationships/hyperlink" Target="consultantplus://offline/ref=9B98C1D556C03D249B718CEA6F489E2B4CBB9F818A0ECB1E93D028C7F411FC859C5DAE5A2247E270755A2CA4CFjDx7H" TargetMode="External"/><Relationship Id="rId5" Type="http://schemas.openxmlformats.org/officeDocument/2006/relationships/hyperlink" Target="consultantplus://offline/ref=9B98C1D556C03D249B7192E77924C2244CB3C18A880EC441C7862E90AB41FAD0CE1DF0036203F17170442EA4C5DF20A5846D6F142A89499FD5644110j0x5H" TargetMode="External"/><Relationship Id="rId61" Type="http://schemas.openxmlformats.org/officeDocument/2006/relationships/hyperlink" Target="consultantplus://offline/ref=9B98C1D556C03D249B718CEA6F489E2B4CBB9F818A0ECB1E93D028C7F411FC858E5DF6562147FF75724F7AF5898179F7C026621234954998jCx8H" TargetMode="External"/><Relationship Id="rId19" Type="http://schemas.openxmlformats.org/officeDocument/2006/relationships/hyperlink" Target="consultantplus://offline/ref=9B98C1D556C03D249B718CEA6F489E2B4CBB9F818A0ECB1E93D028C7F411FC858E5DF6562147FC75764F7AF5898179F7C026621234954998jCx8H" TargetMode="External"/><Relationship Id="rId14" Type="http://schemas.openxmlformats.org/officeDocument/2006/relationships/hyperlink" Target="consultantplus://offline/ref=9B98C1D556C03D249B7192E77924C2244CB3C18A880DC24FCD872E90AB41FAD0CE1DF0036203F17170442EA5CDDF20A5846D6F142A89499FD5644110j0x5H" TargetMode="External"/><Relationship Id="rId22" Type="http://schemas.openxmlformats.org/officeDocument/2006/relationships/hyperlink" Target="consultantplus://offline/ref=9B98C1D556C03D249B7192E77924C2244CB3C18A880EC948CD8D2E90AB41FAD0CE1DF0036203F17170442EA4C4DF20A5846D6F142A89499FD5644110j0x5H" TargetMode="External"/><Relationship Id="rId27" Type="http://schemas.openxmlformats.org/officeDocument/2006/relationships/hyperlink" Target="consultantplus://offline/ref=9B98C1D556C03D249B7192E77924C2244CB3C18A880EC948CD8D2E90AB41FAD0CE1DF0036203F17170442EA5CCDF20A5846D6F142A89499FD5644110j0x5H" TargetMode="External"/><Relationship Id="rId30" Type="http://schemas.openxmlformats.org/officeDocument/2006/relationships/hyperlink" Target="consultantplus://offline/ref=9B98C1D556C03D249B7192E77924C2244CB3C18A880DC64CCA872E90AB41FAD0CE1DF0036203F17170442EA5CCDF20A5846D6F142A89499FD5644110j0x5H" TargetMode="External"/><Relationship Id="rId35" Type="http://schemas.openxmlformats.org/officeDocument/2006/relationships/hyperlink" Target="consultantplus://offline/ref=9B98C1D556C03D249B7192E77924C2244CB3C18A880EC441C7862E90AB41FAD0CE1DF0036203F17170442EA2C8DF20A5846D6F142A89499FD5644110j0x5H" TargetMode="External"/><Relationship Id="rId43" Type="http://schemas.openxmlformats.org/officeDocument/2006/relationships/hyperlink" Target="consultantplus://offline/ref=9B98C1D556C03D249B7192E77924C2244CB3C18A880FC94BCA822E90AB41FAD0CE1DF0036203F17170442EA6CDDF20A5846D6F142A89499FD5644110j0x5H" TargetMode="External"/><Relationship Id="rId48" Type="http://schemas.openxmlformats.org/officeDocument/2006/relationships/hyperlink" Target="consultantplus://offline/ref=9B98C1D556C03D249B7192E77924C2244CB3C18A880FC94BCA822E90AB41FAD0CE1DF0036203F17170442EA6CFDF20A5846D6F142A89499FD5644110j0x5H" TargetMode="External"/><Relationship Id="rId56" Type="http://schemas.openxmlformats.org/officeDocument/2006/relationships/hyperlink" Target="consultantplus://offline/ref=9B98C1D556C03D249B7192E77924C2244CB3C18A880FC94BCA822E90AB41FAD0CE1DF0036203F17170442EA6CFDF20A5846D6F142A89499FD5644110j0x5H" TargetMode="External"/><Relationship Id="rId64" Type="http://schemas.openxmlformats.org/officeDocument/2006/relationships/hyperlink" Target="consultantplus://offline/ref=9B98C1D556C03D249B7192E77924C2244CB3C18A880FC94BCA822E90AB41FAD0CE1DF0036203F17170442EA6CFDF20A5846D6F142A89499FD5644110j0x5H" TargetMode="External"/><Relationship Id="rId69" Type="http://schemas.openxmlformats.org/officeDocument/2006/relationships/hyperlink" Target="consultantplus://offline/ref=9B98C1D556C03D249B7192E77924C2244CB3C18A880EC441C7862E90AB41FAD0CE1DF0036203F17170442EA4CBDF20A5846D6F142A89499FD5644110j0x5H" TargetMode="External"/><Relationship Id="rId8" Type="http://schemas.openxmlformats.org/officeDocument/2006/relationships/hyperlink" Target="consultantplus://offline/ref=9B98C1D556C03D249B7192E77924C2244CB3C18A880EC441C7862E90AB41FAD0CE1DF0036203F17170442EA5C8DF20A5846D6F142A89499FD5644110j0x5H" TargetMode="External"/><Relationship Id="rId51" Type="http://schemas.openxmlformats.org/officeDocument/2006/relationships/hyperlink" Target="consultantplus://offline/ref=9B98C1D556C03D249B718CEA6F489E2B4CBB9F818A0ECB1E93D028C7F411FC858E5DF6562147FF75724F7AF5898179F7C026621234954998jCx8H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B98C1D556C03D249B7192E77924C2244CB3C18A880EC441C7862E90AB41FAD0CE1DF0036203F17170442EA6CEDF20A5846D6F142A89499FD5644110j0x5H" TargetMode="External"/><Relationship Id="rId17" Type="http://schemas.openxmlformats.org/officeDocument/2006/relationships/hyperlink" Target="consultantplus://offline/ref=9B98C1D556C03D249B718CEA6F489E2B4CBB9F818A0ECB1E93D028C7F411FC858E5DF653224CA821341123A7CDCA74F1DE3A6215j2x9H" TargetMode="External"/><Relationship Id="rId25" Type="http://schemas.openxmlformats.org/officeDocument/2006/relationships/hyperlink" Target="consultantplus://offline/ref=9B98C1D556C03D249B7192E77924C2244CB3C18A880EC441C7862E90AB41FAD0CE1DF0036203F17170442EA6CADF20A5846D6F142A89499FD5644110j0x5H" TargetMode="External"/><Relationship Id="rId33" Type="http://schemas.openxmlformats.org/officeDocument/2006/relationships/hyperlink" Target="consultantplus://offline/ref=9B98C1D556C03D249B7192E77924C2244CB3C18A880EC441C7862E90AB41FAD0CE1DF0036203F17170442EA6CBDF20A5846D6F142A89499FD5644110j0x5H" TargetMode="External"/><Relationship Id="rId38" Type="http://schemas.openxmlformats.org/officeDocument/2006/relationships/hyperlink" Target="consultantplus://offline/ref=9B98C1D556C03D249B718CEA6F489E2B4CBB9F818A0ECB1E93D028C7F411FC858E5DF6562147FF75724F7AF5898179F7C026621234954998jCx8H" TargetMode="External"/><Relationship Id="rId46" Type="http://schemas.openxmlformats.org/officeDocument/2006/relationships/hyperlink" Target="consultantplus://offline/ref=9B98C1D556C03D249B718CEA6F489E2B4CBB9F818A0ECB1E93D028C7F411FC858E5DF6552847F72421007BA9CED46AF4C526601728j9x4H" TargetMode="External"/><Relationship Id="rId59" Type="http://schemas.openxmlformats.org/officeDocument/2006/relationships/hyperlink" Target="consultantplus://offline/ref=9B98C1D556C03D249B718CEA6F489E2B4BB99B8F8B0BCB1E93D028C7F411FC859C5DAE5A2247E270755A2CA4CFjDx7H" TargetMode="External"/><Relationship Id="rId67" Type="http://schemas.openxmlformats.org/officeDocument/2006/relationships/hyperlink" Target="consultantplus://offline/ref=9B98C1D556C03D249B7192E77924C2244CB3C18A8808C64DCB862E90AB41FAD0CE1DF0037003A97D734430A4C8CA76F4C2j3xBH" TargetMode="External"/><Relationship Id="rId20" Type="http://schemas.openxmlformats.org/officeDocument/2006/relationships/hyperlink" Target="consultantplus://offline/ref=9B98C1D556C03D249B7192E77924C2244CB3C18A880FC94BCA822E90AB41FAD0CE1DF0036203F17170442EA5CDDF20A5846D6F142A89499FD5644110j0x5H" TargetMode="External"/><Relationship Id="rId41" Type="http://schemas.openxmlformats.org/officeDocument/2006/relationships/hyperlink" Target="consultantplus://offline/ref=9B98C1D556C03D249B7192E77924C2244CB3C18A880FC94BCA822E90AB41FAD0CE1DF0036203F17170442EA5C5DF20A5846D6F142A89499FD5644110j0x5H" TargetMode="External"/><Relationship Id="rId54" Type="http://schemas.openxmlformats.org/officeDocument/2006/relationships/hyperlink" Target="consultantplus://offline/ref=9B98C1D556C03D249B7192E77924C2244CB3C18A880FC94BCA822E90AB41FAD0CE1DF0036203F17170442EA6CFDF20A5846D6F142A89499FD5644110j0x5H" TargetMode="External"/><Relationship Id="rId62" Type="http://schemas.openxmlformats.org/officeDocument/2006/relationships/hyperlink" Target="consultantplus://offline/ref=9B98C1D556C03D249B7192E77924C2244CB3C18A880FC94BCA822E90AB41FAD0CE1DF0036203F17170442EA6CFDF20A5846D6F142A89499FD5644110j0x5H" TargetMode="External"/><Relationship Id="rId70" Type="http://schemas.openxmlformats.org/officeDocument/2006/relationships/hyperlink" Target="consultantplus://offline/ref=9B98C1D556C03D249B7192E77924C2244CB3C18A880EC441C7862E90AB41FAD0CE1DF0036203F17170442EA4CBDF20A5846D6F142A89499FD5644110j0x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98C1D556C03D249B7192E77924C2244CB3C18A880EC441C7862E90AB41FAD0CE1DF0036203F17170442EA4CBDF20A5846D6F142A89499FD5644110j0x5H" TargetMode="External"/><Relationship Id="rId15" Type="http://schemas.openxmlformats.org/officeDocument/2006/relationships/hyperlink" Target="consultantplus://offline/ref=9B98C1D556C03D249B7192E77924C2244CB3C18A880DC24FCD872E90AB41FAD0CE1DF0036203F17170442EA5CFDF20A5846D6F142A89499FD5644110j0x5H" TargetMode="External"/><Relationship Id="rId23" Type="http://schemas.openxmlformats.org/officeDocument/2006/relationships/hyperlink" Target="consultantplus://offline/ref=9B98C1D556C03D249B7192E77924C2244CB3C18A880EC441C7862E90AB41FAD0CE1DF0036203F17170442EA4CBDF20A5846D6F142A89499FD5644110j0x5H" TargetMode="External"/><Relationship Id="rId28" Type="http://schemas.openxmlformats.org/officeDocument/2006/relationships/hyperlink" Target="consultantplus://offline/ref=9B98C1D556C03D249B7192E77924C2244CB3C18A880EC441C7862E90AB41FAD0CE1DF0036203F17170442EA6C4DF20A5846D6F142A89499FD5644110j0x5H" TargetMode="External"/><Relationship Id="rId36" Type="http://schemas.openxmlformats.org/officeDocument/2006/relationships/hyperlink" Target="consultantplus://offline/ref=9B98C1D556C03D249B718CEA6F489E2B4CBB9F818A0ECB1E93D028C7F411FC858E5DF6562147FC73724F7AF5898179F7C026621234954998jCx8H" TargetMode="External"/><Relationship Id="rId49" Type="http://schemas.openxmlformats.org/officeDocument/2006/relationships/hyperlink" Target="consultantplus://offline/ref=9B98C1D556C03D249B718CEA6F489E2B4CBB9F818A0ECB1E93D028C7F411FC858E5DF6562147FF75724F7AF5898179F7C026621234954998jCx8H" TargetMode="External"/><Relationship Id="rId57" Type="http://schemas.openxmlformats.org/officeDocument/2006/relationships/hyperlink" Target="consultantplus://offline/ref=9B98C1D556C03D249B718CEA6F489E2B4CBB9F818A0ECB1E93D028C7F411FC858E5DF6562147FF75724F7AF5898179F7C026621234954998jCx8H" TargetMode="External"/><Relationship Id="rId10" Type="http://schemas.openxmlformats.org/officeDocument/2006/relationships/hyperlink" Target="consultantplus://offline/ref=9B98C1D556C03D249B7192E77924C2244CB3C18A880EC948CD8D2E90AB41FAD0CE1DF0036203F17170442EA4C5DF20A5846D6F142A89499FD5644110j0x5H" TargetMode="External"/><Relationship Id="rId31" Type="http://schemas.openxmlformats.org/officeDocument/2006/relationships/hyperlink" Target="consultantplus://offline/ref=9B98C1D556C03D249B7192E77924C2244CB3C18A880EC441C7862E90AB41FAD0CE1DF0036203F17170442EA0CDDF20A5846D6F142A89499FD5644110j0x5H" TargetMode="External"/><Relationship Id="rId44" Type="http://schemas.openxmlformats.org/officeDocument/2006/relationships/hyperlink" Target="consultantplus://offline/ref=9B98C1D556C03D249B7192E77924C2244CB3C18A880FC94BCA822E90AB41FAD0CE1DF0036203F17170442EA6CFDF20A5846D6F142A89499FD5644110j0x5H" TargetMode="External"/><Relationship Id="rId52" Type="http://schemas.openxmlformats.org/officeDocument/2006/relationships/hyperlink" Target="consultantplus://offline/ref=9B98C1D556C03D249B7192E77924C2244CB3C18A880FC94BCA822E90AB41FAD0CE1DF0036203F17170442EA6CFDF20A5846D6F142A89499FD5644110j0x5H" TargetMode="External"/><Relationship Id="rId60" Type="http://schemas.openxmlformats.org/officeDocument/2006/relationships/hyperlink" Target="consultantplus://offline/ref=9B98C1D556C03D249B7192E77924C2244CB3C18A880FC94BCA822E90AB41FAD0CE1DF0036203F17170442EA6CFDF20A5846D6F142A89499FD5644110j0x5H" TargetMode="External"/><Relationship Id="rId65" Type="http://schemas.openxmlformats.org/officeDocument/2006/relationships/hyperlink" Target="consultantplus://offline/ref=9B98C1D556C03D249B7192E77924C2244CB3C18A880FC94BCA822E90AB41FAD0CE1DF0036203F17170442EA6CEDF20A5846D6F142A89499FD5644110j0x5H" TargetMode="External"/><Relationship Id="rId4" Type="http://schemas.openxmlformats.org/officeDocument/2006/relationships/hyperlink" Target="consultantplus://offline/ref=9B98C1D556C03D249B7192E77924C2244CB3C18A880EC441C7862E90AB41FAD0CE1DF0036203F17170442EA4CBDF20A5846D6F142A89499FD5644110j0x5H" TargetMode="External"/><Relationship Id="rId9" Type="http://schemas.openxmlformats.org/officeDocument/2006/relationships/hyperlink" Target="consultantplus://offline/ref=9B98C1D556C03D249B7192E77924C2244CB3C18A880FC94BCA822E90AB41FAD0CE1DF0036203F17170442EA4C5DF20A5846D6F142A89499FD5644110j0x5H" TargetMode="External"/><Relationship Id="rId13" Type="http://schemas.openxmlformats.org/officeDocument/2006/relationships/hyperlink" Target="consultantplus://offline/ref=9B98C1D556C03D249B718CEA6F489E2B4CBB998F8903CB1E93D028C7F411FC858E5DF6562147FE71784F7AF5898179F7C026621234954998jCx8H" TargetMode="External"/><Relationship Id="rId18" Type="http://schemas.openxmlformats.org/officeDocument/2006/relationships/hyperlink" Target="consultantplus://offline/ref=9B98C1D556C03D249B718CEA6F489E2B4CBB9F818A0ECB1E93D028C7F411FC858E5DF6552847F72421007BA9CED46AF4C526601728j9x4H" TargetMode="External"/><Relationship Id="rId39" Type="http://schemas.openxmlformats.org/officeDocument/2006/relationships/hyperlink" Target="consultantplus://offline/ref=9B98C1D556C03D249B7192E77924C2244CB3C18A880FC94BCA822E90AB41FAD0CE1DF0036203F17170442EA5CBDF20A5846D6F142A89499FD5644110j0x5H" TargetMode="External"/><Relationship Id="rId34" Type="http://schemas.openxmlformats.org/officeDocument/2006/relationships/hyperlink" Target="consultantplus://offline/ref=9B98C1D556C03D249B7192E77924C2244CB3C18A880EC441C7862E90AB41FAD0CE1DF0036203F17170442EA6CBDF20A5846D6F142A89499FD5644110j0x5H" TargetMode="External"/><Relationship Id="rId50" Type="http://schemas.openxmlformats.org/officeDocument/2006/relationships/hyperlink" Target="consultantplus://offline/ref=9B98C1D556C03D249B718CEA6F489E2B4CBB9F818A0ECB1E93D028C7F411FC858E5DF6562147FF75724F7AF5898179F7C026621234954998jCx8H" TargetMode="External"/><Relationship Id="rId55" Type="http://schemas.openxmlformats.org/officeDocument/2006/relationships/hyperlink" Target="consultantplus://offline/ref=9B98C1D556C03D249B7192E77924C2244CB3C18A880FC94BCA822E90AB41FAD0CE1DF0036203F17170442EA6CFDF20A5846D6F142A89499FD5644110j0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6424</Words>
  <Characters>36621</Characters>
  <Application>Microsoft Office Word</Application>
  <DocSecurity>2</DocSecurity>
  <Lines>305</Lines>
  <Paragraphs>85</Paragraphs>
  <ScaleCrop>false</ScaleCrop>
  <Company>КонсультантПлюс Версия 4022.00.55</Company>
  <LinksUpToDate>false</LinksUpToDate>
  <CharactersWithSpaces>42960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управления имуществом Ивановской обл. от 21.04.2020 N 50-к(ред. от 04.04.2022)"Об утверждении административного регламента по предоставлению ГБУ ИО "Центр кадастровой оценки" государственной услуги "Рассмотрение замечаний к проекту отч</dc:title>
  <dc:subject/>
  <dc:creator>qw</dc:creator>
  <cp:keywords/>
  <dc:description/>
  <cp:lastModifiedBy>Сергей Е. Твельнев</cp:lastModifiedBy>
  <cp:revision>2</cp:revision>
  <dcterms:created xsi:type="dcterms:W3CDTF">2023-06-02T12:14:00Z</dcterms:created>
  <dcterms:modified xsi:type="dcterms:W3CDTF">2023-06-02T12:14:00Z</dcterms:modified>
</cp:coreProperties>
</file>