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123" w:rsidRPr="00264123" w:rsidRDefault="00264123" w:rsidP="00264123">
      <w:pPr>
        <w:pStyle w:val="Default"/>
        <w:jc w:val="right"/>
        <w:rPr>
          <w:bCs/>
          <w:sz w:val="28"/>
          <w:szCs w:val="28"/>
        </w:rPr>
      </w:pPr>
      <w:r w:rsidRPr="00264123">
        <w:rPr>
          <w:bCs/>
          <w:sz w:val="28"/>
          <w:szCs w:val="28"/>
        </w:rPr>
        <w:t>Приложение №3</w:t>
      </w:r>
    </w:p>
    <w:p w:rsidR="00264123" w:rsidRPr="00264123" w:rsidRDefault="00264123" w:rsidP="00264123">
      <w:pPr>
        <w:pStyle w:val="Default"/>
        <w:jc w:val="right"/>
        <w:rPr>
          <w:bCs/>
          <w:sz w:val="28"/>
          <w:szCs w:val="28"/>
        </w:rPr>
      </w:pPr>
      <w:r w:rsidRPr="00264123">
        <w:rPr>
          <w:bCs/>
          <w:sz w:val="28"/>
          <w:szCs w:val="28"/>
        </w:rPr>
        <w:t>к распоряжению администрации</w:t>
      </w:r>
    </w:p>
    <w:p w:rsidR="00264123" w:rsidRPr="00264123" w:rsidRDefault="00264123" w:rsidP="00264123">
      <w:pPr>
        <w:pStyle w:val="Default"/>
        <w:jc w:val="right"/>
        <w:rPr>
          <w:bCs/>
          <w:sz w:val="28"/>
          <w:szCs w:val="28"/>
        </w:rPr>
      </w:pPr>
      <w:r w:rsidRPr="00264123">
        <w:rPr>
          <w:bCs/>
          <w:sz w:val="28"/>
          <w:szCs w:val="28"/>
        </w:rPr>
        <w:t>Приволжского муниципального района</w:t>
      </w:r>
    </w:p>
    <w:p w:rsidR="00264123" w:rsidRPr="00264123" w:rsidRDefault="00264123" w:rsidP="00264123">
      <w:pPr>
        <w:pStyle w:val="Default"/>
        <w:jc w:val="right"/>
        <w:rPr>
          <w:bCs/>
          <w:sz w:val="28"/>
          <w:szCs w:val="28"/>
        </w:rPr>
      </w:pPr>
      <w:r w:rsidRPr="00264123">
        <w:rPr>
          <w:bCs/>
          <w:sz w:val="28"/>
          <w:szCs w:val="28"/>
        </w:rPr>
        <w:t xml:space="preserve">                                                                                 </w:t>
      </w:r>
      <w:proofErr w:type="gramStart"/>
      <w:r w:rsidRPr="00264123">
        <w:rPr>
          <w:bCs/>
          <w:sz w:val="28"/>
          <w:szCs w:val="28"/>
        </w:rPr>
        <w:t>от  21.06.2023</w:t>
      </w:r>
      <w:proofErr w:type="gramEnd"/>
      <w:r w:rsidRPr="00264123">
        <w:rPr>
          <w:bCs/>
          <w:sz w:val="28"/>
          <w:szCs w:val="28"/>
        </w:rPr>
        <w:t xml:space="preserve"> № 252 -р</w:t>
      </w:r>
    </w:p>
    <w:p w:rsidR="00264123" w:rsidRDefault="00264123" w:rsidP="00765993">
      <w:pPr>
        <w:pStyle w:val="Default"/>
        <w:jc w:val="center"/>
        <w:rPr>
          <w:b/>
          <w:sz w:val="28"/>
          <w:szCs w:val="28"/>
        </w:rPr>
      </w:pPr>
    </w:p>
    <w:p w:rsidR="00BD28B9" w:rsidRDefault="00854C07" w:rsidP="00765993">
      <w:pPr>
        <w:pStyle w:val="Default"/>
        <w:jc w:val="center"/>
        <w:rPr>
          <w:b/>
          <w:sz w:val="28"/>
          <w:szCs w:val="28"/>
        </w:rPr>
      </w:pPr>
      <w:r w:rsidRPr="004238BD">
        <w:rPr>
          <w:b/>
          <w:sz w:val="28"/>
          <w:szCs w:val="28"/>
        </w:rPr>
        <w:t>Доклад</w:t>
      </w:r>
    </w:p>
    <w:p w:rsidR="004238BD" w:rsidRPr="004238BD" w:rsidRDefault="00854C07" w:rsidP="004238BD">
      <w:pPr>
        <w:pStyle w:val="Default"/>
        <w:jc w:val="center"/>
      </w:pPr>
      <w:r w:rsidRPr="004238BD">
        <w:rPr>
          <w:b/>
          <w:sz w:val="28"/>
          <w:szCs w:val="28"/>
        </w:rPr>
        <w:t xml:space="preserve"> </w:t>
      </w:r>
      <w:r w:rsidR="000355FA">
        <w:rPr>
          <w:b/>
          <w:sz w:val="28"/>
          <w:szCs w:val="28"/>
        </w:rPr>
        <w:t>О</w:t>
      </w:r>
      <w:r w:rsidRPr="004238BD">
        <w:rPr>
          <w:b/>
          <w:sz w:val="28"/>
          <w:szCs w:val="28"/>
        </w:rPr>
        <w:t xml:space="preserve"> правоприменительной практик</w:t>
      </w:r>
      <w:r w:rsidR="000355FA">
        <w:rPr>
          <w:b/>
          <w:sz w:val="28"/>
          <w:szCs w:val="28"/>
        </w:rPr>
        <w:t>е</w:t>
      </w:r>
      <w:r w:rsidRPr="004238BD">
        <w:rPr>
          <w:b/>
          <w:sz w:val="28"/>
          <w:szCs w:val="28"/>
        </w:rPr>
        <w:t xml:space="preserve"> </w:t>
      </w:r>
      <w:r w:rsidR="00697C53">
        <w:rPr>
          <w:b/>
          <w:sz w:val="28"/>
          <w:szCs w:val="28"/>
        </w:rPr>
        <w:t xml:space="preserve">при </w:t>
      </w:r>
      <w:r w:rsidRPr="004238BD">
        <w:rPr>
          <w:b/>
          <w:sz w:val="28"/>
          <w:szCs w:val="28"/>
        </w:rPr>
        <w:t>организации и проведени</w:t>
      </w:r>
      <w:r w:rsidR="00697C53">
        <w:rPr>
          <w:b/>
          <w:sz w:val="28"/>
          <w:szCs w:val="28"/>
        </w:rPr>
        <w:t>и</w:t>
      </w:r>
      <w:r w:rsidRPr="004238BD">
        <w:rPr>
          <w:b/>
          <w:sz w:val="28"/>
          <w:szCs w:val="28"/>
        </w:rPr>
        <w:t xml:space="preserve"> </w:t>
      </w:r>
      <w:bookmarkStart w:id="0" w:name="_GoBack"/>
      <w:bookmarkEnd w:id="0"/>
      <w:r w:rsidRPr="004238BD">
        <w:rPr>
          <w:b/>
          <w:sz w:val="28"/>
          <w:szCs w:val="28"/>
        </w:rPr>
        <w:t xml:space="preserve">муниципального </w:t>
      </w:r>
      <w:proofErr w:type="gramStart"/>
      <w:r w:rsidR="00B06F1F" w:rsidRPr="004238BD">
        <w:rPr>
          <w:b/>
          <w:sz w:val="28"/>
          <w:szCs w:val="28"/>
        </w:rPr>
        <w:t xml:space="preserve">земельного </w:t>
      </w:r>
      <w:r w:rsidRPr="004238BD">
        <w:rPr>
          <w:b/>
          <w:sz w:val="28"/>
          <w:szCs w:val="28"/>
        </w:rPr>
        <w:t xml:space="preserve"> контроля</w:t>
      </w:r>
      <w:proofErr w:type="gramEnd"/>
      <w:r w:rsidRPr="004238BD">
        <w:rPr>
          <w:b/>
          <w:sz w:val="28"/>
          <w:szCs w:val="28"/>
        </w:rPr>
        <w:t xml:space="preserve"> </w:t>
      </w:r>
      <w:bookmarkStart w:id="1" w:name="_Hlk130814986"/>
    </w:p>
    <w:p w:rsidR="006240B2" w:rsidRPr="004238BD" w:rsidRDefault="004238BD" w:rsidP="004238BD">
      <w:pPr>
        <w:autoSpaceDE w:val="0"/>
        <w:autoSpaceDN w:val="0"/>
        <w:adjustRightInd w:val="0"/>
        <w:spacing w:after="0" w:line="240" w:lineRule="auto"/>
        <w:jc w:val="center"/>
        <w:rPr>
          <w:rFonts w:ascii="Times New Roman" w:hAnsi="Times New Roman"/>
          <w:b/>
          <w:sz w:val="28"/>
          <w:szCs w:val="28"/>
        </w:rPr>
      </w:pPr>
      <w:r w:rsidRPr="004238BD">
        <w:rPr>
          <w:rFonts w:ascii="Times New Roman" w:eastAsiaTheme="minorHAnsi" w:hAnsi="Times New Roman"/>
          <w:b/>
          <w:bCs/>
          <w:color w:val="000000"/>
          <w:sz w:val="28"/>
          <w:szCs w:val="28"/>
          <w:lang w:eastAsia="en-US"/>
        </w:rPr>
        <w:t xml:space="preserve">в границах Приволжского муниципального района, </w:t>
      </w:r>
      <w:r w:rsidRPr="004238BD">
        <w:rPr>
          <w:rFonts w:ascii="Times New Roman" w:hAnsi="Times New Roman"/>
          <w:b/>
          <w:bCs/>
          <w:sz w:val="28"/>
          <w:szCs w:val="28"/>
        </w:rPr>
        <w:t xml:space="preserve">за исключением </w:t>
      </w:r>
      <w:proofErr w:type="spellStart"/>
      <w:r w:rsidRPr="004238BD">
        <w:rPr>
          <w:rFonts w:ascii="Times New Roman" w:hAnsi="Times New Roman"/>
          <w:b/>
          <w:bCs/>
          <w:sz w:val="28"/>
          <w:szCs w:val="28"/>
        </w:rPr>
        <w:t>Пл</w:t>
      </w:r>
      <w:r>
        <w:rPr>
          <w:rFonts w:ascii="Times New Roman" w:hAnsi="Times New Roman"/>
          <w:b/>
          <w:bCs/>
          <w:sz w:val="28"/>
          <w:szCs w:val="28"/>
        </w:rPr>
        <w:t>е</w:t>
      </w:r>
      <w:r w:rsidRPr="004238BD">
        <w:rPr>
          <w:rFonts w:ascii="Times New Roman" w:hAnsi="Times New Roman"/>
          <w:b/>
          <w:bCs/>
          <w:sz w:val="28"/>
          <w:szCs w:val="28"/>
        </w:rPr>
        <w:t>сского</w:t>
      </w:r>
      <w:proofErr w:type="spellEnd"/>
      <w:r w:rsidRPr="004238BD">
        <w:rPr>
          <w:rFonts w:ascii="Times New Roman" w:hAnsi="Times New Roman"/>
          <w:b/>
          <w:bCs/>
          <w:sz w:val="28"/>
          <w:szCs w:val="28"/>
        </w:rPr>
        <w:t xml:space="preserve"> городского поселения</w:t>
      </w:r>
      <w:r w:rsidR="00765993">
        <w:rPr>
          <w:rFonts w:ascii="Times New Roman" w:hAnsi="Times New Roman"/>
          <w:b/>
          <w:bCs/>
          <w:sz w:val="28"/>
          <w:szCs w:val="28"/>
        </w:rPr>
        <w:t>, в границах Приволжского городского поселения в 2022 году.</w:t>
      </w:r>
    </w:p>
    <w:p w:rsidR="006240B2" w:rsidRPr="00976418" w:rsidRDefault="006240B2" w:rsidP="00854C07">
      <w:pPr>
        <w:spacing w:after="0" w:line="292" w:lineRule="auto"/>
        <w:ind w:left="10" w:hanging="10"/>
        <w:jc w:val="center"/>
        <w:rPr>
          <w:rFonts w:ascii="Times New Roman" w:hAnsi="Times New Roman"/>
          <w:b/>
          <w:sz w:val="28"/>
          <w:szCs w:val="28"/>
        </w:rPr>
      </w:pPr>
    </w:p>
    <w:bookmarkEnd w:id="1"/>
    <w:p w:rsidR="00854C07" w:rsidRDefault="00854C07" w:rsidP="006240B2">
      <w:pPr>
        <w:spacing w:after="0" w:line="240" w:lineRule="auto"/>
        <w:ind w:left="-1" w:firstLine="567"/>
        <w:jc w:val="both"/>
        <w:rPr>
          <w:rFonts w:ascii="Times New Roman" w:hAnsi="Times New Roman"/>
          <w:sz w:val="28"/>
          <w:szCs w:val="28"/>
        </w:rPr>
      </w:pPr>
      <w:r w:rsidRPr="00976418">
        <w:rPr>
          <w:rFonts w:ascii="Times New Roman" w:hAnsi="Times New Roman"/>
          <w:sz w:val="28"/>
          <w:szCs w:val="28"/>
        </w:rPr>
        <w:t xml:space="preserve">Под муниципальным </w:t>
      </w:r>
      <w:r w:rsidR="004238BD">
        <w:rPr>
          <w:rFonts w:ascii="Times New Roman" w:hAnsi="Times New Roman"/>
          <w:sz w:val="28"/>
          <w:szCs w:val="28"/>
        </w:rPr>
        <w:t>земельным</w:t>
      </w:r>
      <w:r w:rsidRPr="00976418">
        <w:rPr>
          <w:rFonts w:ascii="Times New Roman" w:hAnsi="Times New Roman"/>
          <w:sz w:val="28"/>
          <w:szCs w:val="28"/>
        </w:rPr>
        <w:t xml:space="preserve">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w:t>
      </w:r>
      <w:r w:rsidR="004238BD">
        <w:rPr>
          <w:rFonts w:ascii="Times New Roman" w:hAnsi="Times New Roman"/>
          <w:sz w:val="28"/>
          <w:szCs w:val="28"/>
        </w:rPr>
        <w:t>,</w:t>
      </w:r>
      <w:r w:rsidRPr="00976418">
        <w:rPr>
          <w:rFonts w:ascii="Times New Roman" w:hAnsi="Times New Roman"/>
          <w:sz w:val="28"/>
          <w:szCs w:val="28"/>
        </w:rPr>
        <w:t xml:space="preserve"> установленных </w:t>
      </w:r>
      <w:r w:rsidR="004238BD">
        <w:rPr>
          <w:rFonts w:ascii="Times New Roman" w:hAnsi="Times New Roman"/>
          <w:sz w:val="28"/>
          <w:szCs w:val="28"/>
        </w:rPr>
        <w:t xml:space="preserve">земельным </w:t>
      </w:r>
      <w:r w:rsidRPr="00976418">
        <w:rPr>
          <w:rFonts w:ascii="Times New Roman" w:hAnsi="Times New Roman"/>
          <w:sz w:val="28"/>
          <w:szCs w:val="28"/>
        </w:rPr>
        <w:t>законодательством</w:t>
      </w:r>
      <w:r w:rsidR="004238BD">
        <w:rPr>
          <w:rFonts w:ascii="Times New Roman" w:hAnsi="Times New Roman"/>
          <w:sz w:val="28"/>
          <w:szCs w:val="28"/>
        </w:rPr>
        <w:t>.</w:t>
      </w:r>
    </w:p>
    <w:p w:rsidR="004238BD" w:rsidRPr="004238BD" w:rsidRDefault="006240B2" w:rsidP="004238BD">
      <w:pPr>
        <w:pStyle w:val="Default"/>
        <w:jc w:val="both"/>
        <w:rPr>
          <w:sz w:val="28"/>
          <w:szCs w:val="28"/>
        </w:rPr>
      </w:pPr>
      <w:r>
        <w:rPr>
          <w:sz w:val="28"/>
          <w:szCs w:val="28"/>
        </w:rPr>
        <w:t xml:space="preserve">         </w:t>
      </w:r>
      <w:r w:rsidR="004238BD" w:rsidRPr="004238BD">
        <w:rPr>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w:t>
      </w:r>
      <w:r w:rsidR="008347D7">
        <w:rPr>
          <w:sz w:val="28"/>
          <w:szCs w:val="28"/>
        </w:rPr>
        <w:t>-</w:t>
      </w:r>
      <w:r w:rsidR="00DB4516">
        <w:rPr>
          <w:sz w:val="28"/>
          <w:szCs w:val="28"/>
        </w:rPr>
        <w:t>к</w:t>
      </w:r>
      <w:r w:rsidR="004238BD" w:rsidRPr="004238BD">
        <w:rPr>
          <w:sz w:val="28"/>
          <w:szCs w:val="28"/>
        </w:rPr>
        <w:t xml:space="preserve">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4238BD" w:rsidRPr="004238BD" w:rsidRDefault="004238BD" w:rsidP="003D74EC">
      <w:pPr>
        <w:autoSpaceDE w:val="0"/>
        <w:autoSpaceDN w:val="0"/>
        <w:adjustRightInd w:val="0"/>
        <w:spacing w:after="0" w:line="24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4238BD">
        <w:rPr>
          <w:rFonts w:ascii="Times New Roman" w:eastAsiaTheme="minorHAnsi" w:hAnsi="Times New Roman"/>
          <w:color w:val="000000"/>
          <w:sz w:val="28"/>
          <w:szCs w:val="28"/>
          <w:lang w:eastAsia="en-US"/>
        </w:rPr>
        <w:t xml:space="preserve">Объектами земельных отношений являются земли, земельные участки или части земельных участков в границах Приволжского муниципального района, за исключением </w:t>
      </w:r>
      <w:proofErr w:type="spellStart"/>
      <w:r w:rsidRPr="004238BD">
        <w:rPr>
          <w:rFonts w:ascii="Times New Roman" w:eastAsiaTheme="minorHAnsi" w:hAnsi="Times New Roman"/>
          <w:color w:val="000000"/>
          <w:sz w:val="28"/>
          <w:szCs w:val="28"/>
          <w:lang w:eastAsia="en-US"/>
        </w:rPr>
        <w:t>Плесского</w:t>
      </w:r>
      <w:proofErr w:type="spellEnd"/>
      <w:r w:rsidRPr="004238BD">
        <w:rPr>
          <w:rFonts w:ascii="Times New Roman" w:eastAsiaTheme="minorHAnsi" w:hAnsi="Times New Roman"/>
          <w:color w:val="000000"/>
          <w:sz w:val="28"/>
          <w:szCs w:val="28"/>
          <w:lang w:eastAsia="en-US"/>
        </w:rPr>
        <w:t xml:space="preserve"> городского поселения. </w:t>
      </w:r>
      <w:r>
        <w:rPr>
          <w:rFonts w:ascii="Times New Roman" w:eastAsiaTheme="minorHAnsi" w:hAnsi="Times New Roman"/>
          <w:color w:val="000000"/>
          <w:sz w:val="28"/>
          <w:szCs w:val="28"/>
          <w:lang w:eastAsia="en-US"/>
        </w:rPr>
        <w:t xml:space="preserve">       </w:t>
      </w:r>
      <w:r w:rsidRPr="004238BD">
        <w:rPr>
          <w:rFonts w:ascii="Times New Roman" w:eastAsiaTheme="minorHAnsi" w:hAnsi="Times New Roman"/>
          <w:color w:val="000000"/>
          <w:sz w:val="28"/>
          <w:szCs w:val="28"/>
          <w:lang w:eastAsia="en-US"/>
        </w:rPr>
        <w:t xml:space="preserve"> </w:t>
      </w:r>
    </w:p>
    <w:p w:rsidR="00DB4516" w:rsidRPr="00DB4516" w:rsidRDefault="003D74EC" w:rsidP="00DB4516">
      <w:pPr>
        <w:pStyle w:val="Default"/>
        <w:jc w:val="both"/>
      </w:pPr>
      <w:r>
        <w:rPr>
          <w:sz w:val="28"/>
          <w:szCs w:val="28"/>
        </w:rPr>
        <w:t xml:space="preserve">         </w:t>
      </w:r>
      <w:r w:rsidR="004238BD" w:rsidRPr="004238BD">
        <w:rPr>
          <w:sz w:val="28"/>
          <w:szCs w:val="28"/>
        </w:rPr>
        <w:t xml:space="preserve">Муниципальный </w:t>
      </w:r>
      <w:r>
        <w:rPr>
          <w:sz w:val="28"/>
          <w:szCs w:val="28"/>
        </w:rPr>
        <w:t xml:space="preserve">земельный </w:t>
      </w:r>
      <w:r w:rsidR="004238BD" w:rsidRPr="004238BD">
        <w:rPr>
          <w:sz w:val="28"/>
          <w:szCs w:val="28"/>
        </w:rPr>
        <w:t xml:space="preserve">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Положением </w:t>
      </w:r>
      <w:r w:rsidRPr="003D74EC">
        <w:rPr>
          <w:sz w:val="28"/>
          <w:szCs w:val="28"/>
        </w:rPr>
        <w:t xml:space="preserve">о муниципальном земельном контроле в границах Приволжского муниципального района, за исключением </w:t>
      </w:r>
      <w:proofErr w:type="spellStart"/>
      <w:r w:rsidRPr="003D74EC">
        <w:rPr>
          <w:sz w:val="28"/>
          <w:szCs w:val="28"/>
        </w:rPr>
        <w:t>Плесского</w:t>
      </w:r>
      <w:proofErr w:type="spellEnd"/>
      <w:r w:rsidRPr="003D74EC">
        <w:rPr>
          <w:sz w:val="28"/>
          <w:szCs w:val="28"/>
        </w:rPr>
        <w:t xml:space="preserve"> городского поселения</w:t>
      </w:r>
      <w:r>
        <w:rPr>
          <w:sz w:val="28"/>
          <w:szCs w:val="28"/>
        </w:rPr>
        <w:t xml:space="preserve">, утвержденным Решением Совета </w:t>
      </w:r>
      <w:bookmarkStart w:id="2" w:name="_Hlk130823770"/>
      <w:r>
        <w:rPr>
          <w:sz w:val="28"/>
          <w:szCs w:val="28"/>
        </w:rPr>
        <w:t xml:space="preserve">Приволжского муниципального района от 28.10.2021 № 61 </w:t>
      </w:r>
      <w:bookmarkEnd w:id="2"/>
      <w:r>
        <w:rPr>
          <w:sz w:val="28"/>
          <w:szCs w:val="28"/>
        </w:rPr>
        <w:t>(в ред. Решения Совета Приволжского муниципального района от 28.07.2022 № 44</w:t>
      </w:r>
      <w:r w:rsidR="00DB4516">
        <w:rPr>
          <w:sz w:val="28"/>
          <w:szCs w:val="28"/>
        </w:rPr>
        <w:t xml:space="preserve"> «         </w:t>
      </w:r>
    </w:p>
    <w:p w:rsidR="004238BD" w:rsidRPr="004238BD" w:rsidRDefault="00DB4516" w:rsidP="00DB4516">
      <w:pPr>
        <w:tabs>
          <w:tab w:val="left" w:pos="709"/>
        </w:tabs>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DB4516">
        <w:rPr>
          <w:rFonts w:ascii="Times New Roman" w:eastAsiaTheme="minorHAnsi" w:hAnsi="Times New Roman"/>
          <w:color w:val="000000"/>
          <w:sz w:val="28"/>
          <w:szCs w:val="28"/>
          <w:lang w:eastAsia="en-US"/>
        </w:rPr>
        <w:t xml:space="preserve">О внесении изменений в Решение Совета Приволжского муниципального района от 28.10.2021 № 61 «Об утверждении Положения о муниципальном земельном контроле в границах Приволжского муниципального района, за исключением </w:t>
      </w:r>
      <w:proofErr w:type="spellStart"/>
      <w:r w:rsidRPr="00DB4516">
        <w:rPr>
          <w:rFonts w:ascii="Times New Roman" w:eastAsiaTheme="minorHAnsi" w:hAnsi="Times New Roman"/>
          <w:color w:val="000000"/>
          <w:sz w:val="28"/>
          <w:szCs w:val="28"/>
          <w:lang w:eastAsia="en-US"/>
        </w:rPr>
        <w:t>Плесского</w:t>
      </w:r>
      <w:proofErr w:type="spellEnd"/>
      <w:r w:rsidRPr="00DB4516">
        <w:rPr>
          <w:rFonts w:ascii="Times New Roman" w:eastAsiaTheme="minorHAnsi" w:hAnsi="Times New Roman"/>
          <w:color w:val="000000"/>
          <w:sz w:val="28"/>
          <w:szCs w:val="28"/>
          <w:lang w:eastAsia="en-US"/>
        </w:rPr>
        <w:t xml:space="preserve"> городского поселения»</w:t>
      </w:r>
      <w:r w:rsidR="003D74EC" w:rsidRPr="00DB4516">
        <w:rPr>
          <w:rFonts w:ascii="Times New Roman" w:hAnsi="Times New Roman"/>
          <w:sz w:val="28"/>
          <w:szCs w:val="28"/>
        </w:rPr>
        <w:t>)</w:t>
      </w:r>
      <w:r w:rsidR="003D74EC">
        <w:rPr>
          <w:b/>
          <w:bCs/>
          <w:sz w:val="28"/>
          <w:szCs w:val="28"/>
        </w:rPr>
        <w:t xml:space="preserve"> </w:t>
      </w:r>
      <w:r w:rsidR="004238BD" w:rsidRPr="004238BD">
        <w:rPr>
          <w:rFonts w:ascii="Times New Roman" w:eastAsiaTheme="minorHAnsi" w:hAnsi="Times New Roman"/>
          <w:color w:val="000000"/>
          <w:sz w:val="28"/>
          <w:szCs w:val="28"/>
          <w:lang w:eastAsia="en-US"/>
        </w:rPr>
        <w:t xml:space="preserve">и нормативно-правовыми актами администрации Приволжского муниципального района. </w:t>
      </w:r>
    </w:p>
    <w:p w:rsidR="00854C07" w:rsidRPr="00976418" w:rsidRDefault="00221C8C" w:rsidP="00221C8C">
      <w:pPr>
        <w:pStyle w:val="Default"/>
        <w:tabs>
          <w:tab w:val="left" w:pos="709"/>
        </w:tabs>
        <w:jc w:val="both"/>
        <w:rPr>
          <w:b/>
          <w:sz w:val="28"/>
          <w:szCs w:val="28"/>
        </w:rPr>
      </w:pPr>
      <w:r>
        <w:rPr>
          <w:sz w:val="28"/>
          <w:szCs w:val="28"/>
        </w:rPr>
        <w:t xml:space="preserve">          </w:t>
      </w:r>
      <w:r w:rsidR="00854C07" w:rsidRPr="00976418">
        <w:rPr>
          <w:sz w:val="28"/>
          <w:szCs w:val="28"/>
        </w:rPr>
        <w:t xml:space="preserve">Обобщение правоприменительной практики осуществления муниципального </w:t>
      </w:r>
      <w:r w:rsidR="00DB4516">
        <w:rPr>
          <w:sz w:val="28"/>
          <w:szCs w:val="28"/>
        </w:rPr>
        <w:t xml:space="preserve">земельного </w:t>
      </w:r>
      <w:r w:rsidR="00854C07" w:rsidRPr="00976418">
        <w:rPr>
          <w:sz w:val="28"/>
          <w:szCs w:val="28"/>
        </w:rPr>
        <w:t xml:space="preserve">контроля </w:t>
      </w:r>
      <w:r w:rsidR="00DB4516">
        <w:rPr>
          <w:sz w:val="28"/>
          <w:szCs w:val="28"/>
        </w:rPr>
        <w:t xml:space="preserve">в границах </w:t>
      </w:r>
      <w:r w:rsidR="006240B2" w:rsidRPr="006240B2">
        <w:rPr>
          <w:sz w:val="28"/>
          <w:szCs w:val="28"/>
        </w:rPr>
        <w:t xml:space="preserve">Приволжского муниципального района Ивановской области, за исключением </w:t>
      </w:r>
      <w:proofErr w:type="spellStart"/>
      <w:r w:rsidR="006240B2" w:rsidRPr="006240B2">
        <w:rPr>
          <w:sz w:val="28"/>
          <w:szCs w:val="28"/>
        </w:rPr>
        <w:t>Плесского</w:t>
      </w:r>
      <w:proofErr w:type="spellEnd"/>
      <w:r w:rsidR="006240B2" w:rsidRPr="006240B2">
        <w:rPr>
          <w:sz w:val="28"/>
          <w:szCs w:val="28"/>
        </w:rPr>
        <w:t xml:space="preserve"> </w:t>
      </w:r>
      <w:r w:rsidR="006240B2" w:rsidRPr="006240B2">
        <w:rPr>
          <w:sz w:val="28"/>
          <w:szCs w:val="28"/>
        </w:rPr>
        <w:lastRenderedPageBreak/>
        <w:t>городского поселения</w:t>
      </w:r>
      <w:r w:rsidR="00854C07" w:rsidRPr="00976418">
        <w:rPr>
          <w:sz w:val="28"/>
          <w:szCs w:val="28"/>
        </w:rPr>
        <w:t xml:space="preserve"> за 202</w:t>
      </w:r>
      <w:r w:rsidR="006240B2" w:rsidRPr="006240B2">
        <w:rPr>
          <w:bCs/>
          <w:sz w:val="28"/>
          <w:szCs w:val="28"/>
        </w:rPr>
        <w:t>2</w:t>
      </w:r>
      <w:r w:rsidR="00854C07" w:rsidRPr="006240B2">
        <w:rPr>
          <w:bCs/>
          <w:sz w:val="28"/>
          <w:szCs w:val="28"/>
        </w:rPr>
        <w:t xml:space="preserve"> </w:t>
      </w:r>
      <w:r w:rsidR="00854C07" w:rsidRPr="00976418">
        <w:rPr>
          <w:sz w:val="28"/>
          <w:szCs w:val="28"/>
        </w:rPr>
        <w:t>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p>
    <w:p w:rsidR="00854C07" w:rsidRDefault="00221C8C" w:rsidP="00221C8C">
      <w:pPr>
        <w:pStyle w:val="Default"/>
        <w:jc w:val="both"/>
        <w:rPr>
          <w:sz w:val="28"/>
          <w:szCs w:val="28"/>
        </w:rPr>
      </w:pPr>
      <w:r>
        <w:rPr>
          <w:sz w:val="28"/>
          <w:szCs w:val="28"/>
        </w:rPr>
        <w:t xml:space="preserve">         </w:t>
      </w:r>
      <w:r w:rsidR="00854C07" w:rsidRPr="00221C8C">
        <w:rPr>
          <w:sz w:val="28"/>
          <w:szCs w:val="28"/>
        </w:rPr>
        <w:t xml:space="preserve">Уполномоченным органом, наделенным полномочиями по осуществлению муниципального </w:t>
      </w:r>
      <w:r w:rsidR="00F957E3">
        <w:rPr>
          <w:sz w:val="28"/>
          <w:szCs w:val="28"/>
        </w:rPr>
        <w:t xml:space="preserve">земельного </w:t>
      </w:r>
      <w:r w:rsidR="00854C07" w:rsidRPr="00221C8C">
        <w:rPr>
          <w:sz w:val="28"/>
          <w:szCs w:val="28"/>
        </w:rPr>
        <w:t xml:space="preserve">контроля на территории </w:t>
      </w:r>
      <w:r w:rsidRPr="00221C8C">
        <w:rPr>
          <w:sz w:val="28"/>
          <w:szCs w:val="28"/>
        </w:rPr>
        <w:t xml:space="preserve">Приволжского муниципального района Ивановской области, за исключением </w:t>
      </w:r>
      <w:proofErr w:type="spellStart"/>
      <w:r w:rsidRPr="00221C8C">
        <w:rPr>
          <w:sz w:val="28"/>
          <w:szCs w:val="28"/>
        </w:rPr>
        <w:t>Плесского</w:t>
      </w:r>
      <w:proofErr w:type="spellEnd"/>
      <w:r w:rsidRPr="00221C8C">
        <w:rPr>
          <w:sz w:val="28"/>
          <w:szCs w:val="28"/>
        </w:rPr>
        <w:t xml:space="preserve"> городского поселения</w:t>
      </w:r>
      <w:r w:rsidR="00F957E3">
        <w:rPr>
          <w:sz w:val="28"/>
          <w:szCs w:val="28"/>
        </w:rPr>
        <w:t xml:space="preserve">, за </w:t>
      </w:r>
      <w:r w:rsidR="00854C07" w:rsidRPr="00976418">
        <w:rPr>
          <w:sz w:val="28"/>
          <w:szCs w:val="28"/>
        </w:rPr>
        <w:t>соблюдени</w:t>
      </w:r>
      <w:r w:rsidR="00F957E3">
        <w:rPr>
          <w:sz w:val="28"/>
          <w:szCs w:val="28"/>
        </w:rPr>
        <w:t>ем</w:t>
      </w:r>
      <w:r w:rsidR="00854C07" w:rsidRPr="00976418">
        <w:rPr>
          <w:sz w:val="28"/>
          <w:szCs w:val="28"/>
        </w:rPr>
        <w:t xml:space="preserve"> юридическими лицами, индивидуальными предпринимателями</w:t>
      </w:r>
      <w:r w:rsidR="00F957E3">
        <w:rPr>
          <w:sz w:val="28"/>
          <w:szCs w:val="28"/>
        </w:rPr>
        <w:t>, гражданами</w:t>
      </w:r>
      <w:r w:rsidR="00854C07" w:rsidRPr="00976418">
        <w:rPr>
          <w:sz w:val="28"/>
          <w:szCs w:val="28"/>
        </w:rPr>
        <w:t xml:space="preserve"> обязательных требований, </w:t>
      </w:r>
      <w:r w:rsidR="000D513F">
        <w:rPr>
          <w:sz w:val="28"/>
          <w:szCs w:val="28"/>
        </w:rPr>
        <w:t xml:space="preserve">установленных земельным законодательством, </w:t>
      </w:r>
      <w:r w:rsidR="00854C07" w:rsidRPr="00976418">
        <w:rPr>
          <w:sz w:val="28"/>
          <w:szCs w:val="28"/>
        </w:rPr>
        <w:t xml:space="preserve">является </w:t>
      </w:r>
      <w:r>
        <w:rPr>
          <w:sz w:val="28"/>
          <w:szCs w:val="28"/>
        </w:rPr>
        <w:t xml:space="preserve"> администрация Приволжского муниципального района Ивановской области, в лице отдела муниципального контроля.</w:t>
      </w:r>
    </w:p>
    <w:p w:rsidR="00F957E3" w:rsidRPr="004238BD" w:rsidRDefault="00F957E3" w:rsidP="00F957E3">
      <w:pPr>
        <w:tabs>
          <w:tab w:val="left" w:pos="709"/>
        </w:tabs>
        <w:autoSpaceDE w:val="0"/>
        <w:autoSpaceDN w:val="0"/>
        <w:adjustRightInd w:val="0"/>
        <w:spacing w:after="0" w:line="24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4238BD">
        <w:rPr>
          <w:rFonts w:ascii="Times New Roman" w:eastAsiaTheme="minorHAnsi" w:hAnsi="Times New Roman"/>
          <w:color w:val="000000"/>
          <w:sz w:val="28"/>
          <w:szCs w:val="28"/>
          <w:lang w:eastAsia="en-US"/>
        </w:rPr>
        <w:t xml:space="preserve">Администрация осуществляет муниципальный земельный контроль за соблюдением: </w:t>
      </w:r>
    </w:p>
    <w:p w:rsidR="00F957E3" w:rsidRPr="004238BD" w:rsidRDefault="00F957E3" w:rsidP="00F957E3">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4238BD">
        <w:rPr>
          <w:rFonts w:ascii="Times New Roman" w:eastAsiaTheme="minorHAnsi" w:hAnsi="Times New Roman"/>
          <w:color w:val="000000"/>
          <w:sz w:val="28"/>
          <w:szCs w:val="28"/>
          <w:lang w:eastAsia="en-US"/>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 </w:t>
      </w:r>
    </w:p>
    <w:p w:rsidR="00F957E3" w:rsidRPr="004238BD" w:rsidRDefault="00F957E3" w:rsidP="00F957E3">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4238BD">
        <w:rPr>
          <w:rFonts w:ascii="Times New Roman" w:eastAsiaTheme="minorHAnsi" w:hAnsi="Times New Roman"/>
          <w:color w:val="000000"/>
          <w:sz w:val="28"/>
          <w:szCs w:val="28"/>
          <w:lang w:eastAsia="en-US"/>
        </w:rPr>
        <w:t xml:space="preserve">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F957E3" w:rsidRPr="004238BD" w:rsidRDefault="00F957E3" w:rsidP="00F957E3">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4238BD">
        <w:rPr>
          <w:rFonts w:ascii="Times New Roman" w:eastAsiaTheme="minorHAnsi" w:hAnsi="Times New Roman"/>
          <w:color w:val="000000"/>
          <w:sz w:val="28"/>
          <w:szCs w:val="28"/>
          <w:lang w:eastAsia="en-US"/>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 </w:t>
      </w:r>
    </w:p>
    <w:p w:rsidR="00F957E3" w:rsidRPr="004238BD" w:rsidRDefault="00F957E3" w:rsidP="00F957E3">
      <w:pPr>
        <w:autoSpaceDE w:val="0"/>
        <w:autoSpaceDN w:val="0"/>
        <w:adjustRightInd w:val="0"/>
        <w:spacing w:after="0" w:line="240" w:lineRule="auto"/>
        <w:rPr>
          <w:rFonts w:ascii="Times New Roman" w:eastAsiaTheme="minorHAnsi" w:hAnsi="Times New Roman"/>
          <w:color w:val="000000"/>
          <w:sz w:val="28"/>
          <w:szCs w:val="28"/>
          <w:lang w:eastAsia="en-US"/>
        </w:rPr>
      </w:pPr>
      <w:r w:rsidRPr="004238BD">
        <w:rPr>
          <w:rFonts w:ascii="Times New Roman" w:eastAsiaTheme="minorHAnsi" w:hAnsi="Times New Roman"/>
          <w:color w:val="000000"/>
          <w:sz w:val="28"/>
          <w:szCs w:val="28"/>
          <w:lang w:eastAsia="en-US"/>
        </w:rPr>
        <w:t xml:space="preserve">4) обязательных требований, связанных с обязанностью по приведению земель в состояние, пригодное для использования по целевому назначению; </w:t>
      </w:r>
    </w:p>
    <w:p w:rsidR="00F957E3" w:rsidRPr="004238BD" w:rsidRDefault="00F957E3" w:rsidP="00F957E3">
      <w:pPr>
        <w:autoSpaceDE w:val="0"/>
        <w:autoSpaceDN w:val="0"/>
        <w:adjustRightInd w:val="0"/>
        <w:spacing w:after="0" w:line="240" w:lineRule="auto"/>
        <w:rPr>
          <w:rFonts w:ascii="Times New Roman" w:eastAsiaTheme="minorHAnsi" w:hAnsi="Times New Roman"/>
          <w:color w:val="000000"/>
          <w:sz w:val="28"/>
          <w:szCs w:val="28"/>
          <w:lang w:eastAsia="en-US"/>
        </w:rPr>
      </w:pPr>
      <w:r w:rsidRPr="004238BD">
        <w:rPr>
          <w:rFonts w:ascii="Times New Roman" w:eastAsiaTheme="minorHAnsi" w:hAnsi="Times New Roman"/>
          <w:color w:val="000000"/>
          <w:sz w:val="28"/>
          <w:szCs w:val="28"/>
          <w:lang w:eastAsia="en-US"/>
        </w:rPr>
        <w:t xml:space="preserve">5) исполнения предписаний об устранении нарушений обязательных требований, выданных инспекторами, в пределах их компетенции. </w:t>
      </w:r>
    </w:p>
    <w:p w:rsidR="00114609" w:rsidRPr="00976418" w:rsidRDefault="00F957E3" w:rsidP="00392495">
      <w:pPr>
        <w:pStyle w:val="Default"/>
        <w:tabs>
          <w:tab w:val="left" w:pos="709"/>
        </w:tabs>
        <w:spacing w:line="240" w:lineRule="atLeast"/>
        <w:contextualSpacing/>
        <w:jc w:val="both"/>
        <w:rPr>
          <w:sz w:val="28"/>
          <w:szCs w:val="28"/>
        </w:rPr>
      </w:pPr>
      <w:r>
        <w:rPr>
          <w:sz w:val="28"/>
          <w:szCs w:val="28"/>
        </w:rPr>
        <w:t xml:space="preserve">          Вышеуказанные п</w:t>
      </w:r>
      <w:r w:rsidRPr="004238BD">
        <w:rPr>
          <w:sz w:val="28"/>
          <w:szCs w:val="28"/>
        </w:rPr>
        <w:t>олномочия</w:t>
      </w:r>
      <w:r>
        <w:rPr>
          <w:sz w:val="28"/>
          <w:szCs w:val="28"/>
        </w:rPr>
        <w:t xml:space="preserve"> </w:t>
      </w:r>
      <w:r w:rsidRPr="004238BD">
        <w:rPr>
          <w:sz w:val="28"/>
          <w:szCs w:val="28"/>
        </w:rPr>
        <w:t>осуществляются администрацией в отношении всех категорий земель.</w:t>
      </w:r>
      <w:r w:rsidR="00114609">
        <w:rPr>
          <w:sz w:val="28"/>
          <w:szCs w:val="28"/>
        </w:rPr>
        <w:t xml:space="preserve">          </w:t>
      </w:r>
    </w:p>
    <w:p w:rsidR="003F0E8A" w:rsidRDefault="00E47ACB" w:rsidP="003F0E8A">
      <w:pPr>
        <w:pStyle w:val="Default"/>
        <w:jc w:val="both"/>
        <w:rPr>
          <w:color w:val="auto"/>
          <w:sz w:val="28"/>
          <w:szCs w:val="28"/>
        </w:rPr>
      </w:pPr>
      <w:r w:rsidRPr="008F172A">
        <w:rPr>
          <w:color w:val="auto"/>
          <w:sz w:val="28"/>
          <w:szCs w:val="28"/>
        </w:rPr>
        <w:t xml:space="preserve">    </w:t>
      </w:r>
      <w:r w:rsidR="008F172A">
        <w:rPr>
          <w:sz w:val="28"/>
          <w:szCs w:val="28"/>
        </w:rPr>
        <w:t xml:space="preserve">    </w:t>
      </w:r>
      <w:r w:rsidRPr="008F172A">
        <w:rPr>
          <w:color w:val="auto"/>
          <w:sz w:val="28"/>
          <w:szCs w:val="28"/>
        </w:rPr>
        <w:t xml:space="preserve">  </w:t>
      </w:r>
      <w:r w:rsidR="00854C07" w:rsidRPr="008F172A">
        <w:rPr>
          <w:color w:val="auto"/>
          <w:sz w:val="28"/>
          <w:szCs w:val="28"/>
        </w:rPr>
        <w:t>План проверок по муниципальному</w:t>
      </w:r>
      <w:r w:rsidR="000D513F" w:rsidRPr="008F172A">
        <w:rPr>
          <w:color w:val="auto"/>
          <w:sz w:val="28"/>
          <w:szCs w:val="28"/>
        </w:rPr>
        <w:t xml:space="preserve"> земельному </w:t>
      </w:r>
      <w:r w:rsidR="00854C07" w:rsidRPr="008F172A">
        <w:rPr>
          <w:color w:val="auto"/>
          <w:sz w:val="28"/>
          <w:szCs w:val="28"/>
        </w:rPr>
        <w:t xml:space="preserve"> контролю на 202</w:t>
      </w:r>
      <w:r w:rsidR="006240B2" w:rsidRPr="008F172A">
        <w:rPr>
          <w:color w:val="auto"/>
          <w:sz w:val="28"/>
          <w:szCs w:val="28"/>
        </w:rPr>
        <w:t>2</w:t>
      </w:r>
      <w:r w:rsidR="00854C07" w:rsidRPr="008F172A">
        <w:rPr>
          <w:color w:val="auto"/>
          <w:sz w:val="28"/>
          <w:szCs w:val="28"/>
        </w:rPr>
        <w:t xml:space="preserve"> год не утверждался</w:t>
      </w:r>
      <w:r w:rsidR="00B51FE1" w:rsidRPr="008F172A">
        <w:rPr>
          <w:color w:val="auto"/>
          <w:sz w:val="28"/>
          <w:szCs w:val="28"/>
        </w:rPr>
        <w:t xml:space="preserve">, так как </w:t>
      </w:r>
      <w:r w:rsidR="000D513F" w:rsidRPr="008F172A">
        <w:rPr>
          <w:color w:val="auto"/>
          <w:sz w:val="28"/>
          <w:szCs w:val="28"/>
        </w:rPr>
        <w:t xml:space="preserve">в связи с действующим </w:t>
      </w:r>
      <w:r w:rsidRPr="008F172A">
        <w:rPr>
          <w:color w:val="auto"/>
          <w:sz w:val="28"/>
          <w:szCs w:val="28"/>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r w:rsidR="008F172A">
        <w:rPr>
          <w:sz w:val="28"/>
          <w:szCs w:val="28"/>
        </w:rPr>
        <w:t xml:space="preserve"> (далее-постановление) </w:t>
      </w:r>
      <w:r w:rsidRPr="008F172A">
        <w:rPr>
          <w:color w:val="auto"/>
          <w:sz w:val="28"/>
          <w:szCs w:val="28"/>
        </w:rPr>
        <w:t xml:space="preserve">  введен мораторий: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4" w:anchor="dst100664" w:history="1">
        <w:r w:rsidRPr="008F172A">
          <w:rPr>
            <w:rStyle w:val="a5"/>
            <w:color w:val="auto"/>
            <w:sz w:val="28"/>
            <w:szCs w:val="28"/>
            <w:u w:val="none"/>
          </w:rPr>
          <w:t>законом</w:t>
        </w:r>
      </w:hyperlink>
      <w:r w:rsidRPr="008F172A">
        <w:rPr>
          <w:color w:val="auto"/>
          <w:sz w:val="28"/>
          <w:szCs w:val="28"/>
        </w:rPr>
        <w:t> "О государственном контроле (надзоре) и муниципальном контроле в Российской Федерации" и Федеральным </w:t>
      </w:r>
      <w:hyperlink r:id="rId5" w:anchor="dst100103" w:history="1">
        <w:r w:rsidRPr="008F172A">
          <w:rPr>
            <w:rStyle w:val="a5"/>
            <w:color w:val="auto"/>
            <w:sz w:val="28"/>
            <w:szCs w:val="28"/>
            <w:u w:val="none"/>
          </w:rPr>
          <w:t>законом</w:t>
        </w:r>
      </w:hyperlink>
      <w:r w:rsidRPr="008F172A">
        <w:rPr>
          <w:color w:val="auto"/>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w:t>
      </w:r>
      <w:r w:rsidRPr="008F172A">
        <w:rPr>
          <w:color w:val="auto"/>
          <w:sz w:val="28"/>
          <w:szCs w:val="28"/>
        </w:rPr>
        <w:lastRenderedPageBreak/>
        <w:t>субъектов Российской Федерации и должностных лиц органов государственной</w:t>
      </w:r>
      <w:r w:rsidRPr="00E47ACB">
        <w:rPr>
          <w:sz w:val="28"/>
          <w:szCs w:val="28"/>
        </w:rPr>
        <w:t xml:space="preserve">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r w:rsidR="008F172A">
        <w:rPr>
          <w:sz w:val="28"/>
          <w:szCs w:val="28"/>
        </w:rPr>
        <w:t>.</w:t>
      </w:r>
      <w:r w:rsidR="008F172A" w:rsidRPr="008F172A">
        <w:rPr>
          <w:color w:val="auto"/>
          <w:sz w:val="28"/>
          <w:szCs w:val="28"/>
        </w:rPr>
        <w:t xml:space="preserve"> </w:t>
      </w:r>
    </w:p>
    <w:p w:rsidR="008F172A" w:rsidRPr="003F0E8A" w:rsidRDefault="003F0E8A" w:rsidP="003F0E8A">
      <w:pPr>
        <w:pStyle w:val="Default"/>
        <w:tabs>
          <w:tab w:val="left" w:pos="709"/>
        </w:tabs>
        <w:jc w:val="both"/>
        <w:rPr>
          <w:color w:val="auto"/>
          <w:sz w:val="28"/>
          <w:szCs w:val="28"/>
        </w:rPr>
      </w:pPr>
      <w:r>
        <w:rPr>
          <w:color w:val="auto"/>
          <w:sz w:val="28"/>
          <w:szCs w:val="28"/>
        </w:rPr>
        <w:t xml:space="preserve">          </w:t>
      </w:r>
      <w:r w:rsidR="008F172A" w:rsidRPr="008F172A">
        <w:rPr>
          <w:color w:val="auto"/>
          <w:sz w:val="28"/>
          <w:szCs w:val="28"/>
        </w:rPr>
        <w:t xml:space="preserve">С учетом вышеуказанного постановления, администрация внесла изменения в Решение Совета Приволжского муниципального района от 28.10.2021 № 61 </w:t>
      </w:r>
      <w:r w:rsidR="008F172A" w:rsidRPr="008F172A">
        <w:rPr>
          <w:color w:val="auto"/>
        </w:rPr>
        <w:t xml:space="preserve"> </w:t>
      </w:r>
      <w:r w:rsidR="008F172A" w:rsidRPr="008F172A">
        <w:rPr>
          <w:color w:val="auto"/>
          <w:sz w:val="28"/>
          <w:szCs w:val="28"/>
        </w:rPr>
        <w:t>« Об утверждении Положения о муниципальном</w:t>
      </w:r>
      <w:r>
        <w:rPr>
          <w:color w:val="auto"/>
          <w:sz w:val="28"/>
          <w:szCs w:val="28"/>
        </w:rPr>
        <w:t xml:space="preserve"> </w:t>
      </w:r>
      <w:r w:rsidR="008F172A" w:rsidRPr="008F172A">
        <w:rPr>
          <w:color w:val="auto"/>
          <w:sz w:val="28"/>
          <w:szCs w:val="28"/>
        </w:rPr>
        <w:t xml:space="preserve">земельном контроле в границах Приволжского муниципального района, за исключением </w:t>
      </w:r>
      <w:proofErr w:type="spellStart"/>
      <w:r w:rsidR="008F172A" w:rsidRPr="008F172A">
        <w:rPr>
          <w:color w:val="auto"/>
          <w:sz w:val="28"/>
          <w:szCs w:val="28"/>
        </w:rPr>
        <w:t>Плесского</w:t>
      </w:r>
      <w:proofErr w:type="spellEnd"/>
      <w:r w:rsidR="008F172A" w:rsidRPr="008F172A">
        <w:rPr>
          <w:color w:val="auto"/>
          <w:sz w:val="28"/>
          <w:szCs w:val="28"/>
        </w:rPr>
        <w:t xml:space="preserve"> городского поселения»</w:t>
      </w:r>
      <w:r w:rsidR="008F172A">
        <w:rPr>
          <w:sz w:val="28"/>
          <w:szCs w:val="28"/>
        </w:rPr>
        <w:t xml:space="preserve">, </w:t>
      </w:r>
      <w:r>
        <w:rPr>
          <w:sz w:val="28"/>
          <w:szCs w:val="28"/>
        </w:rPr>
        <w:t xml:space="preserve">и решением Совета </w:t>
      </w:r>
      <w:r w:rsidRPr="008F172A">
        <w:rPr>
          <w:color w:val="auto"/>
          <w:sz w:val="28"/>
          <w:szCs w:val="28"/>
        </w:rPr>
        <w:t>Приволжского муниципального района от 28.</w:t>
      </w:r>
      <w:r>
        <w:rPr>
          <w:sz w:val="28"/>
          <w:szCs w:val="28"/>
        </w:rPr>
        <w:t>07</w:t>
      </w:r>
      <w:r w:rsidRPr="008F172A">
        <w:rPr>
          <w:color w:val="auto"/>
          <w:sz w:val="28"/>
          <w:szCs w:val="28"/>
        </w:rPr>
        <w:t>.202</w:t>
      </w:r>
      <w:r>
        <w:rPr>
          <w:sz w:val="28"/>
          <w:szCs w:val="28"/>
        </w:rPr>
        <w:t>2</w:t>
      </w:r>
      <w:r w:rsidRPr="008F172A">
        <w:rPr>
          <w:color w:val="auto"/>
          <w:sz w:val="28"/>
          <w:szCs w:val="28"/>
        </w:rPr>
        <w:t xml:space="preserve"> № </w:t>
      </w:r>
      <w:r>
        <w:rPr>
          <w:sz w:val="28"/>
          <w:szCs w:val="28"/>
        </w:rPr>
        <w:t>44</w:t>
      </w:r>
      <w:r>
        <w:t xml:space="preserve">, </w:t>
      </w:r>
      <w:r w:rsidRPr="003F0E8A">
        <w:rPr>
          <w:sz w:val="28"/>
          <w:szCs w:val="28"/>
        </w:rPr>
        <w:t xml:space="preserve">в Положение о муниципальном земельном контроле в границах Приволжского муниципального района, за исключением </w:t>
      </w:r>
      <w:proofErr w:type="spellStart"/>
      <w:r w:rsidRPr="003F0E8A">
        <w:rPr>
          <w:sz w:val="28"/>
          <w:szCs w:val="28"/>
        </w:rPr>
        <w:t>Плесского</w:t>
      </w:r>
      <w:proofErr w:type="spellEnd"/>
      <w:r w:rsidRPr="003F0E8A">
        <w:rPr>
          <w:sz w:val="28"/>
          <w:szCs w:val="28"/>
        </w:rPr>
        <w:t xml:space="preserve"> городского поселения</w:t>
      </w:r>
      <w:r>
        <w:rPr>
          <w:sz w:val="28"/>
          <w:szCs w:val="28"/>
        </w:rPr>
        <w:t xml:space="preserve">, внесены изменения, касающиеся исключения плановых   </w:t>
      </w:r>
      <w:r w:rsidR="009216C4">
        <w:rPr>
          <w:sz w:val="28"/>
          <w:szCs w:val="28"/>
        </w:rPr>
        <w:t>контрольных мероприятий</w:t>
      </w:r>
      <w:r w:rsidR="00DB2E42">
        <w:rPr>
          <w:sz w:val="28"/>
          <w:szCs w:val="28"/>
        </w:rPr>
        <w:t>.</w:t>
      </w:r>
    </w:p>
    <w:p w:rsidR="009216C4" w:rsidRPr="009216C4" w:rsidRDefault="009216C4" w:rsidP="009216C4">
      <w:pPr>
        <w:tabs>
          <w:tab w:val="left" w:pos="709"/>
        </w:tabs>
        <w:autoSpaceDE w:val="0"/>
        <w:autoSpaceDN w:val="0"/>
        <w:adjustRightInd w:val="0"/>
        <w:spacing w:after="0" w:line="24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9216C4">
        <w:rPr>
          <w:rFonts w:ascii="Times New Roman" w:eastAsiaTheme="minorHAnsi" w:hAnsi="Times New Roman"/>
          <w:color w:val="000000"/>
          <w:sz w:val="28"/>
          <w:szCs w:val="28"/>
          <w:lang w:eastAsia="en-US"/>
        </w:rPr>
        <w:t xml:space="preserve"> В рамках осуществления муниципального земельного контроля могут проводиться следующие внеплановые контрольные мероприятия: </w:t>
      </w:r>
    </w:p>
    <w:p w:rsidR="009216C4" w:rsidRPr="009216C4"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9216C4">
        <w:rPr>
          <w:rFonts w:ascii="Times New Roman" w:eastAsiaTheme="minorHAnsi" w:hAnsi="Times New Roman"/>
          <w:color w:val="000000"/>
          <w:sz w:val="28"/>
          <w:szCs w:val="28"/>
          <w:lang w:eastAsia="en-US"/>
        </w:rPr>
        <w:t xml:space="preserve">1) документарная проверка; </w:t>
      </w:r>
    </w:p>
    <w:p w:rsidR="009216C4" w:rsidRPr="009216C4"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9216C4">
        <w:rPr>
          <w:rFonts w:ascii="Times New Roman" w:eastAsiaTheme="minorHAnsi" w:hAnsi="Times New Roman"/>
          <w:color w:val="000000"/>
          <w:sz w:val="28"/>
          <w:szCs w:val="28"/>
          <w:lang w:eastAsia="en-US"/>
        </w:rPr>
        <w:t xml:space="preserve">2) выездная проверка; </w:t>
      </w:r>
    </w:p>
    <w:p w:rsidR="009216C4" w:rsidRPr="009216C4"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9216C4">
        <w:rPr>
          <w:rFonts w:ascii="Times New Roman" w:eastAsiaTheme="minorHAnsi" w:hAnsi="Times New Roman"/>
          <w:color w:val="000000"/>
          <w:sz w:val="28"/>
          <w:szCs w:val="28"/>
          <w:lang w:eastAsia="en-US"/>
        </w:rPr>
        <w:t xml:space="preserve">3) наблюдение за соблюдением обязательных требований; </w:t>
      </w:r>
    </w:p>
    <w:p w:rsidR="009216C4" w:rsidRPr="009216C4"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9216C4">
        <w:rPr>
          <w:rFonts w:ascii="Times New Roman" w:eastAsiaTheme="minorHAnsi" w:hAnsi="Times New Roman"/>
          <w:color w:val="000000"/>
          <w:sz w:val="28"/>
          <w:szCs w:val="28"/>
          <w:lang w:eastAsia="en-US"/>
        </w:rPr>
        <w:t xml:space="preserve">4) выездное обследование. </w:t>
      </w:r>
    </w:p>
    <w:p w:rsidR="009216C4" w:rsidRPr="009216C4"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9216C4">
        <w:rPr>
          <w:rFonts w:ascii="Times New Roman" w:eastAsiaTheme="minorHAnsi" w:hAnsi="Times New Roman"/>
          <w:color w:val="000000"/>
          <w:sz w:val="28"/>
          <w:szCs w:val="28"/>
          <w:lang w:eastAsia="en-US"/>
        </w:rPr>
        <w:t xml:space="preserve">Основанием для проведения контрольных мероприятий, проводимых с взаимодействием с контролируемыми лицами, является: </w:t>
      </w:r>
    </w:p>
    <w:p w:rsidR="009216C4" w:rsidRPr="009216C4"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9216C4">
        <w:rPr>
          <w:rFonts w:ascii="Times New Roman" w:eastAsiaTheme="minorHAnsi" w:hAnsi="Times New Roman"/>
          <w:color w:val="000000"/>
          <w:sz w:val="28"/>
          <w:szCs w:val="28"/>
          <w:lang w:eastAsia="en-US"/>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216C4" w:rsidRPr="009216C4"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9216C4">
        <w:rPr>
          <w:rFonts w:ascii="Times New Roman" w:eastAsiaTheme="minorHAnsi" w:hAnsi="Times New Roman"/>
          <w:color w:val="000000"/>
          <w:sz w:val="28"/>
          <w:szCs w:val="28"/>
          <w:lang w:eastAsia="en-US"/>
        </w:rPr>
        <w:t xml:space="preserve">2) наступление сроков проведения контрольных мероприятий, включенных в план проведения контрольных мероприятий; </w:t>
      </w:r>
    </w:p>
    <w:p w:rsidR="009216C4" w:rsidRPr="009216C4"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9216C4">
        <w:rPr>
          <w:rFonts w:ascii="Times New Roman" w:eastAsiaTheme="minorHAnsi" w:hAnsi="Times New Roman"/>
          <w:color w:val="000000"/>
          <w:sz w:val="28"/>
          <w:szCs w:val="28"/>
          <w:lang w:eastAsia="en-US"/>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9216C4" w:rsidRPr="009216C4"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9216C4">
        <w:rPr>
          <w:rFonts w:ascii="Times New Roman" w:eastAsiaTheme="minorHAnsi" w:hAnsi="Times New Roman"/>
          <w:color w:val="000000"/>
          <w:sz w:val="28"/>
          <w:szCs w:val="28"/>
          <w:lang w:eastAsia="en-US"/>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957E3" w:rsidRDefault="009216C4" w:rsidP="00854C07">
      <w:pPr>
        <w:spacing w:after="0" w:line="240" w:lineRule="auto"/>
        <w:ind w:left="-1" w:firstLine="567"/>
        <w:jc w:val="both"/>
        <w:rPr>
          <w:rFonts w:ascii="Times New Roman" w:hAnsi="Times New Roman"/>
          <w:sz w:val="28"/>
          <w:szCs w:val="28"/>
        </w:rPr>
      </w:pPr>
      <w:r w:rsidRPr="009216C4">
        <w:rPr>
          <w:rFonts w:ascii="Times New Roman" w:eastAsiaTheme="minorHAnsi" w:hAnsi="Times New Roman"/>
          <w:color w:val="000000"/>
          <w:sz w:val="28"/>
          <w:szCs w:val="28"/>
          <w:lang w:eastAsia="en-US"/>
        </w:rPr>
        <w:t>5) истечение срока исполнения предписания об устранении нарушений обязательных требований.</w:t>
      </w:r>
    </w:p>
    <w:p w:rsidR="00632942" w:rsidRDefault="00632942" w:rsidP="00632942">
      <w:pPr>
        <w:pStyle w:val="Default"/>
        <w:jc w:val="both"/>
        <w:rPr>
          <w:sz w:val="28"/>
          <w:szCs w:val="28"/>
        </w:rPr>
      </w:pPr>
      <w:r>
        <w:rPr>
          <w:sz w:val="28"/>
          <w:szCs w:val="28"/>
        </w:rPr>
        <w:t xml:space="preserve">        </w:t>
      </w:r>
      <w:r w:rsidRPr="00976418">
        <w:rPr>
          <w:sz w:val="28"/>
          <w:szCs w:val="28"/>
        </w:rPr>
        <w:t>Внеплановые проверки в 202</w:t>
      </w:r>
      <w:r>
        <w:rPr>
          <w:sz w:val="28"/>
          <w:szCs w:val="28"/>
        </w:rPr>
        <w:t>2</w:t>
      </w:r>
      <w:r w:rsidRPr="00976418">
        <w:rPr>
          <w:sz w:val="28"/>
          <w:szCs w:val="28"/>
        </w:rPr>
        <w:t xml:space="preserve"> году не проводились в связи с отсутствием оснований</w:t>
      </w:r>
      <w:r>
        <w:rPr>
          <w:sz w:val="28"/>
          <w:szCs w:val="28"/>
        </w:rPr>
        <w:t xml:space="preserve"> и с учетом действующего постановления Правительства Российской Федерации  от 10 марта 2022 г. № </w:t>
      </w:r>
      <w:r w:rsidRPr="00E91D6E">
        <w:rPr>
          <w:sz w:val="28"/>
          <w:szCs w:val="28"/>
        </w:rPr>
        <w:t xml:space="preserve">336 «Об особенностях  организации и осуществления государственного контроля </w:t>
      </w:r>
      <w:r w:rsidRPr="00E91D6E">
        <w:rPr>
          <w:sz w:val="28"/>
          <w:szCs w:val="28"/>
        </w:rPr>
        <w:lastRenderedPageBreak/>
        <w:t>(надзора), муниципального контроля»</w:t>
      </w:r>
      <w:r>
        <w:rPr>
          <w:sz w:val="28"/>
          <w:szCs w:val="28"/>
        </w:rPr>
        <w:t>, которым ограничено проведение  внеплановых контрольных (надзорных) мероприятий, внеплановых проверок  с взаимодействием. В законодательстве, произошли изменения, которые усилили утвержденные ограничения, а именно</w:t>
      </w:r>
      <w:r w:rsidR="00DB2E42">
        <w:rPr>
          <w:sz w:val="28"/>
          <w:szCs w:val="28"/>
        </w:rPr>
        <w:t>:</w:t>
      </w:r>
      <w:r w:rsidR="004547E8">
        <w:rPr>
          <w:sz w:val="28"/>
          <w:szCs w:val="28"/>
        </w:rPr>
        <w:t xml:space="preserve"> </w:t>
      </w:r>
      <w:r>
        <w:rPr>
          <w:sz w:val="28"/>
          <w:szCs w:val="28"/>
        </w:rPr>
        <w:t xml:space="preserve">постановлением </w:t>
      </w:r>
      <w:r w:rsidRPr="00E91D6E">
        <w:rPr>
          <w:sz w:val="28"/>
          <w:szCs w:val="28"/>
        </w:rPr>
        <w:t xml:space="preserve">Правительства Российской Федерации от 17 августа 2022 г. № 1431 «О внесении изменений в некоторые акты Правительства Российской Федерации», в Постановление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введен пункт 7², подтверждающий   </w:t>
      </w:r>
      <w:r w:rsidRPr="00E91D6E">
        <w:rPr>
          <w:sz w:val="28"/>
          <w:szCs w:val="28"/>
          <w:u w:val="single"/>
        </w:rPr>
        <w:t>запрет на  выдачу</w:t>
      </w:r>
      <w:r w:rsidRPr="00E91D6E">
        <w:rPr>
          <w:sz w:val="28"/>
          <w:szCs w:val="28"/>
        </w:rPr>
        <w:t xml:space="preserve">  предписаний по итогам проведения контрольных (надзорных) мероприятий без взаимодействия с контролируемым лицом.   </w:t>
      </w:r>
    </w:p>
    <w:p w:rsidR="00632942" w:rsidRDefault="00632942" w:rsidP="00632942">
      <w:pPr>
        <w:pStyle w:val="Default"/>
        <w:jc w:val="both"/>
        <w:rPr>
          <w:sz w:val="28"/>
          <w:szCs w:val="28"/>
        </w:rPr>
      </w:pPr>
      <w:r>
        <w:rPr>
          <w:sz w:val="28"/>
          <w:szCs w:val="28"/>
        </w:rPr>
        <w:t xml:space="preserve">          В</w:t>
      </w:r>
      <w:r w:rsidRPr="00D051AF">
        <w:rPr>
          <w:sz w:val="28"/>
          <w:szCs w:val="28"/>
        </w:rPr>
        <w:t xml:space="preserve"> </w:t>
      </w:r>
      <w:r>
        <w:rPr>
          <w:sz w:val="28"/>
          <w:szCs w:val="28"/>
        </w:rPr>
        <w:t>связи с вышеизложенным, поскольку приоритетным направлением в работе органов местного самоуправления в 2022 году в части муниципального контроля являлась профилактика, и в муниципальном земельном контроле в том числе, администрацией Приволжского муниципального района Ивановской области проводилась работа профилактического характера.</w:t>
      </w:r>
    </w:p>
    <w:p w:rsidR="003E7148" w:rsidRPr="003E7148"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3E7148">
        <w:rPr>
          <w:rFonts w:ascii="Times New Roman" w:eastAsiaTheme="minorHAnsi" w:hAnsi="Times New Roman"/>
          <w:color w:val="000000"/>
          <w:sz w:val="28"/>
          <w:szCs w:val="28"/>
          <w:lang w:eastAsia="en-US"/>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3E7148" w:rsidRPr="003E7148"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3E7148">
        <w:rPr>
          <w:rFonts w:ascii="Times New Roman" w:eastAsiaTheme="minorHAnsi" w:hAnsi="Times New Roman"/>
          <w:color w:val="000000"/>
          <w:sz w:val="28"/>
          <w:szCs w:val="28"/>
          <w:lang w:eastAsia="en-US"/>
        </w:rPr>
        <w:t xml:space="preserve">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3E7148" w:rsidRPr="003E7148" w:rsidRDefault="003E7148" w:rsidP="003E7148">
      <w:pPr>
        <w:autoSpaceDE w:val="0"/>
        <w:autoSpaceDN w:val="0"/>
        <w:adjustRightInd w:val="0"/>
        <w:spacing w:after="0" w:line="24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3E7148">
        <w:rPr>
          <w:rFonts w:ascii="Times New Roman" w:eastAsiaTheme="minorHAnsi" w:hAnsi="Times New Roman"/>
          <w:color w:val="000000"/>
          <w:sz w:val="28"/>
          <w:szCs w:val="28"/>
          <w:lang w:eastAsia="en-US"/>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proofErr w:type="gramStart"/>
      <w:r w:rsidRPr="003E7148">
        <w:rPr>
          <w:rFonts w:ascii="Times New Roman" w:eastAsiaTheme="minorHAnsi" w:hAnsi="Times New Roman"/>
          <w:color w:val="000000"/>
          <w:sz w:val="28"/>
          <w:szCs w:val="28"/>
          <w:lang w:eastAsia="en-US"/>
        </w:rPr>
        <w:t xml:space="preserve">проводиться </w:t>
      </w:r>
      <w:r>
        <w:rPr>
          <w:rFonts w:ascii="Times New Roman" w:eastAsiaTheme="minorHAnsi" w:hAnsi="Times New Roman"/>
          <w:color w:val="000000"/>
          <w:sz w:val="28"/>
          <w:szCs w:val="28"/>
          <w:lang w:eastAsia="en-US"/>
        </w:rPr>
        <w:t xml:space="preserve"> </w:t>
      </w:r>
      <w:r w:rsidRPr="003E7148">
        <w:rPr>
          <w:rFonts w:ascii="Times New Roman" w:eastAsiaTheme="minorHAnsi" w:hAnsi="Times New Roman"/>
          <w:color w:val="000000"/>
          <w:sz w:val="28"/>
          <w:szCs w:val="28"/>
          <w:lang w:eastAsia="en-US"/>
        </w:rPr>
        <w:t>профилактические</w:t>
      </w:r>
      <w:proofErr w:type="gramEnd"/>
      <w:r w:rsidRPr="003E7148">
        <w:rPr>
          <w:rFonts w:ascii="Times New Roman" w:eastAsiaTheme="minorHAnsi" w:hAnsi="Times New Roman"/>
          <w:color w:val="000000"/>
          <w:sz w:val="28"/>
          <w:szCs w:val="28"/>
          <w:lang w:eastAsia="en-US"/>
        </w:rPr>
        <w:t xml:space="preserve"> мероприятия, не предусмотренные программой профилактики рисков причинения вреда. </w:t>
      </w:r>
    </w:p>
    <w:p w:rsidR="003E7148" w:rsidRPr="003E7148"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8"/>
          <w:szCs w:val="28"/>
          <w:lang w:eastAsia="en-US"/>
        </w:rPr>
      </w:pPr>
      <w:r w:rsidRPr="003E7148">
        <w:rPr>
          <w:rFonts w:ascii="Times New Roman" w:eastAsiaTheme="minorHAnsi" w:hAnsi="Times New Roman"/>
          <w:color w:val="000000"/>
          <w:sz w:val="28"/>
          <w:szCs w:val="28"/>
          <w:lang w:eastAsia="en-US"/>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Приволжского муниципального района для принятия решения о проведении контрольных мероприятий. </w:t>
      </w:r>
    </w:p>
    <w:p w:rsidR="00632942" w:rsidRDefault="003E7148" w:rsidP="003E7148">
      <w:pPr>
        <w:autoSpaceDE w:val="0"/>
        <w:autoSpaceDN w:val="0"/>
        <w:adjustRightInd w:val="0"/>
        <w:spacing w:after="0" w:line="240" w:lineRule="auto"/>
        <w:jc w:val="both"/>
        <w:rPr>
          <w:sz w:val="28"/>
          <w:szCs w:val="28"/>
        </w:rPr>
      </w:pPr>
      <w:r>
        <w:rPr>
          <w:rFonts w:ascii="Times New Roman" w:eastAsiaTheme="minorHAnsi" w:hAnsi="Times New Roman"/>
          <w:color w:val="000000"/>
          <w:sz w:val="28"/>
          <w:szCs w:val="28"/>
          <w:lang w:eastAsia="en-US"/>
        </w:rPr>
        <w:t xml:space="preserve">        </w:t>
      </w:r>
      <w:r w:rsidRPr="003E7148">
        <w:rPr>
          <w:rFonts w:ascii="Times New Roman" w:eastAsiaTheme="minorHAnsi" w:hAnsi="Times New Roman"/>
          <w:color w:val="000000"/>
          <w:sz w:val="28"/>
          <w:szCs w:val="28"/>
          <w:lang w:eastAsia="en-US"/>
        </w:rPr>
        <w:t xml:space="preserve"> При осуществлении администрацией муниципального земельного контроля могут проводиться следующие виды профилактических </w:t>
      </w:r>
      <w:r w:rsidRPr="003E7148">
        <w:rPr>
          <w:rFonts w:ascii="Times New Roman" w:eastAsiaTheme="minorHAnsi" w:hAnsi="Times New Roman"/>
          <w:color w:val="000000"/>
          <w:sz w:val="28"/>
          <w:szCs w:val="28"/>
          <w:lang w:eastAsia="en-US"/>
        </w:rPr>
        <w:lastRenderedPageBreak/>
        <w:t>мероприятий:</w:t>
      </w:r>
      <w:r>
        <w:rPr>
          <w:rFonts w:ascii="Times New Roman" w:eastAsiaTheme="minorHAnsi" w:hAnsi="Times New Roman"/>
          <w:color w:val="000000"/>
          <w:sz w:val="28"/>
          <w:szCs w:val="28"/>
          <w:lang w:eastAsia="en-US"/>
        </w:rPr>
        <w:t xml:space="preserve"> </w:t>
      </w:r>
      <w:r w:rsidRPr="003E7148">
        <w:rPr>
          <w:rFonts w:ascii="Times New Roman" w:eastAsiaTheme="minorHAnsi" w:hAnsi="Times New Roman"/>
          <w:color w:val="000000"/>
          <w:sz w:val="28"/>
          <w:szCs w:val="28"/>
          <w:lang w:eastAsia="en-US"/>
        </w:rPr>
        <w:t>информирование</w:t>
      </w:r>
      <w:r>
        <w:rPr>
          <w:rFonts w:ascii="Times New Roman" w:eastAsiaTheme="minorHAnsi" w:hAnsi="Times New Roman"/>
          <w:color w:val="000000"/>
          <w:sz w:val="28"/>
          <w:szCs w:val="28"/>
          <w:lang w:eastAsia="en-US"/>
        </w:rPr>
        <w:t>,</w:t>
      </w:r>
      <w:r w:rsidRPr="003E7148">
        <w:rPr>
          <w:rFonts w:ascii="Times New Roman" w:eastAsiaTheme="minorHAnsi" w:hAnsi="Times New Roman"/>
          <w:color w:val="000000"/>
          <w:sz w:val="28"/>
          <w:szCs w:val="28"/>
          <w:lang w:eastAsia="en-US"/>
        </w:rPr>
        <w:t xml:space="preserve"> </w:t>
      </w:r>
      <w:r>
        <w:rPr>
          <w:rFonts w:ascii="Times New Roman" w:eastAsiaTheme="minorHAnsi" w:hAnsi="Times New Roman"/>
          <w:color w:val="000000"/>
          <w:sz w:val="28"/>
          <w:szCs w:val="28"/>
          <w:lang w:eastAsia="en-US"/>
        </w:rPr>
        <w:t>консультирование,</w:t>
      </w:r>
      <w:r w:rsidRPr="003E7148">
        <w:rPr>
          <w:rFonts w:ascii="Times New Roman" w:hAnsi="Times New Roman"/>
          <w:sz w:val="28"/>
          <w:szCs w:val="28"/>
        </w:rPr>
        <w:t xml:space="preserve"> объявление</w:t>
      </w:r>
      <w:r w:rsidRPr="003E7148">
        <w:rPr>
          <w:sz w:val="28"/>
          <w:szCs w:val="28"/>
        </w:rPr>
        <w:t xml:space="preserve"> </w:t>
      </w:r>
      <w:r w:rsidRPr="003E7148">
        <w:rPr>
          <w:rFonts w:ascii="Times New Roman" w:hAnsi="Times New Roman"/>
          <w:sz w:val="28"/>
          <w:szCs w:val="28"/>
        </w:rPr>
        <w:t>предостережения</w:t>
      </w:r>
      <w:r>
        <w:rPr>
          <w:rFonts w:ascii="Times New Roman" w:hAnsi="Times New Roman"/>
          <w:sz w:val="28"/>
          <w:szCs w:val="28"/>
        </w:rPr>
        <w:t xml:space="preserve">. В 2022 году администрацией было проведено: </w:t>
      </w:r>
      <w:r w:rsidR="009D762A">
        <w:rPr>
          <w:rFonts w:ascii="Times New Roman" w:hAnsi="Times New Roman"/>
          <w:sz w:val="28"/>
          <w:szCs w:val="28"/>
        </w:rPr>
        <w:t>7</w:t>
      </w:r>
      <w:r>
        <w:rPr>
          <w:rFonts w:ascii="Times New Roman" w:hAnsi="Times New Roman"/>
          <w:sz w:val="28"/>
          <w:szCs w:val="28"/>
        </w:rPr>
        <w:t xml:space="preserve"> контрольных</w:t>
      </w:r>
      <w:r w:rsidR="004547E8">
        <w:rPr>
          <w:rFonts w:ascii="Times New Roman" w:hAnsi="Times New Roman"/>
          <w:sz w:val="28"/>
          <w:szCs w:val="28"/>
        </w:rPr>
        <w:t xml:space="preserve"> </w:t>
      </w:r>
      <w:r>
        <w:rPr>
          <w:rFonts w:ascii="Times New Roman" w:hAnsi="Times New Roman"/>
          <w:sz w:val="28"/>
          <w:szCs w:val="28"/>
        </w:rPr>
        <w:t xml:space="preserve">(надзорных) мероприятий, </w:t>
      </w:r>
      <w:r w:rsidR="009D762A">
        <w:rPr>
          <w:rFonts w:ascii="Times New Roman" w:hAnsi="Times New Roman"/>
          <w:sz w:val="28"/>
          <w:szCs w:val="28"/>
        </w:rPr>
        <w:t>в том числе по землям сельскохозяйственного назначения</w:t>
      </w:r>
      <w:r w:rsidR="00DB2E42">
        <w:rPr>
          <w:rFonts w:ascii="Times New Roman" w:hAnsi="Times New Roman"/>
          <w:sz w:val="28"/>
          <w:szCs w:val="28"/>
        </w:rPr>
        <w:t xml:space="preserve"> было проведено 3 </w:t>
      </w:r>
      <w:proofErr w:type="gramStart"/>
      <w:r w:rsidR="00DB2E42">
        <w:rPr>
          <w:rFonts w:ascii="Times New Roman" w:hAnsi="Times New Roman"/>
          <w:sz w:val="28"/>
          <w:szCs w:val="28"/>
        </w:rPr>
        <w:t xml:space="preserve">мероприятия, </w:t>
      </w:r>
      <w:r w:rsidR="009D762A">
        <w:rPr>
          <w:rFonts w:ascii="Times New Roman" w:hAnsi="Times New Roman"/>
          <w:sz w:val="28"/>
          <w:szCs w:val="28"/>
        </w:rPr>
        <w:t xml:space="preserve"> </w:t>
      </w:r>
      <w:r>
        <w:rPr>
          <w:rFonts w:ascii="Times New Roman" w:hAnsi="Times New Roman"/>
          <w:sz w:val="28"/>
          <w:szCs w:val="28"/>
        </w:rPr>
        <w:t>подготовлено</w:t>
      </w:r>
      <w:proofErr w:type="gramEnd"/>
      <w:r>
        <w:rPr>
          <w:rFonts w:ascii="Times New Roman" w:hAnsi="Times New Roman"/>
          <w:sz w:val="28"/>
          <w:szCs w:val="28"/>
        </w:rPr>
        <w:t xml:space="preserve"> и направлено </w:t>
      </w:r>
      <w:r w:rsidR="00DB2E42">
        <w:rPr>
          <w:rFonts w:ascii="Times New Roman" w:hAnsi="Times New Roman"/>
          <w:sz w:val="28"/>
          <w:szCs w:val="28"/>
        </w:rPr>
        <w:t>5</w:t>
      </w:r>
      <w:r>
        <w:rPr>
          <w:rFonts w:ascii="Times New Roman" w:hAnsi="Times New Roman"/>
          <w:sz w:val="28"/>
          <w:szCs w:val="28"/>
        </w:rPr>
        <w:t xml:space="preserve"> рекомендательных писем</w:t>
      </w:r>
      <w:r w:rsidR="002155D3">
        <w:rPr>
          <w:rFonts w:ascii="Times New Roman" w:hAnsi="Times New Roman"/>
          <w:sz w:val="28"/>
          <w:szCs w:val="28"/>
        </w:rPr>
        <w:t>(рекомендаций)</w:t>
      </w:r>
      <w:r>
        <w:rPr>
          <w:rFonts w:ascii="Times New Roman" w:hAnsi="Times New Roman"/>
          <w:sz w:val="28"/>
          <w:szCs w:val="28"/>
        </w:rPr>
        <w:t>,  объявлено 1 предостережение</w:t>
      </w:r>
      <w:r w:rsidR="002155D3">
        <w:rPr>
          <w:rFonts w:ascii="Times New Roman" w:hAnsi="Times New Roman"/>
          <w:sz w:val="28"/>
          <w:szCs w:val="28"/>
        </w:rPr>
        <w:t>,</w:t>
      </w:r>
      <w:r w:rsidR="009D762A">
        <w:rPr>
          <w:rFonts w:ascii="Times New Roman" w:hAnsi="Times New Roman"/>
          <w:sz w:val="28"/>
          <w:szCs w:val="28"/>
        </w:rPr>
        <w:t xml:space="preserve"> проведено 11   информирований.</w:t>
      </w:r>
    </w:p>
    <w:p w:rsidR="00632942" w:rsidRDefault="002155D3" w:rsidP="002155D3">
      <w:pPr>
        <w:pStyle w:val="Default"/>
        <w:tabs>
          <w:tab w:val="left" w:pos="709"/>
        </w:tabs>
        <w:jc w:val="both"/>
        <w:rPr>
          <w:sz w:val="28"/>
          <w:szCs w:val="28"/>
        </w:rPr>
      </w:pPr>
      <w:r>
        <w:rPr>
          <w:sz w:val="28"/>
          <w:szCs w:val="28"/>
        </w:rPr>
        <w:t xml:space="preserve">         Ю</w:t>
      </w:r>
      <w:r w:rsidRPr="004238BD">
        <w:rPr>
          <w:sz w:val="28"/>
          <w:szCs w:val="28"/>
        </w:rPr>
        <w:t>ридическими лицам, индивидуальным предпринимателям, гражданам</w:t>
      </w:r>
      <w:r>
        <w:rPr>
          <w:sz w:val="28"/>
          <w:szCs w:val="28"/>
        </w:rPr>
        <w:t xml:space="preserve"> в целях недопущения нарушений земельного законодательства направлено 28 профилактических писем.</w:t>
      </w:r>
      <w:r w:rsidR="00D24E34">
        <w:rPr>
          <w:sz w:val="28"/>
          <w:szCs w:val="28"/>
        </w:rPr>
        <w:t xml:space="preserve"> </w:t>
      </w:r>
      <w:bookmarkStart w:id="3" w:name="_Hlk131003284"/>
      <w:r w:rsidR="00D24E34">
        <w:rPr>
          <w:sz w:val="28"/>
          <w:szCs w:val="28"/>
        </w:rPr>
        <w:t>Типичным нарушени</w:t>
      </w:r>
      <w:r w:rsidR="007077D9">
        <w:rPr>
          <w:sz w:val="28"/>
          <w:szCs w:val="28"/>
        </w:rPr>
        <w:t>ем</w:t>
      </w:r>
      <w:r w:rsidR="00D24E34">
        <w:rPr>
          <w:sz w:val="28"/>
          <w:szCs w:val="28"/>
        </w:rPr>
        <w:t xml:space="preserve"> земельного законодательства </w:t>
      </w:r>
      <w:r w:rsidR="007077D9">
        <w:rPr>
          <w:sz w:val="28"/>
          <w:szCs w:val="28"/>
        </w:rPr>
        <w:t xml:space="preserve">в 2022 году </w:t>
      </w:r>
      <w:r w:rsidR="00D24E34">
        <w:rPr>
          <w:sz w:val="28"/>
          <w:szCs w:val="28"/>
        </w:rPr>
        <w:t>являл</w:t>
      </w:r>
      <w:r w:rsidR="007077D9">
        <w:rPr>
          <w:sz w:val="28"/>
          <w:szCs w:val="28"/>
        </w:rPr>
        <w:t>о</w:t>
      </w:r>
      <w:r w:rsidR="00D24E34">
        <w:rPr>
          <w:sz w:val="28"/>
          <w:szCs w:val="28"/>
        </w:rPr>
        <w:t xml:space="preserve">сь </w:t>
      </w:r>
      <w:r w:rsidR="007077D9" w:rsidRPr="00106AC0">
        <w:rPr>
          <w:sz w:val="28"/>
          <w:szCs w:val="28"/>
        </w:rPr>
        <w:t>нарушение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r w:rsidR="007077D9">
        <w:rPr>
          <w:sz w:val="28"/>
          <w:szCs w:val="28"/>
        </w:rPr>
        <w:t>.</w:t>
      </w:r>
    </w:p>
    <w:bookmarkEnd w:id="3"/>
    <w:p w:rsidR="00DE78FC" w:rsidRDefault="00392495" w:rsidP="00DE78FC">
      <w:pPr>
        <w:pStyle w:val="ConsPlusNormal"/>
        <w:tabs>
          <w:tab w:val="left" w:pos="709"/>
        </w:tabs>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392495">
        <w:rPr>
          <w:rFonts w:ascii="Times New Roman" w:hAnsi="Times New Roman" w:cs="Times New Roman"/>
          <w:sz w:val="28"/>
          <w:szCs w:val="28"/>
        </w:rPr>
        <w:t xml:space="preserve"> При осуществлении муниципального земельного контроля применяются ключевые и индикативные показатели, утвержденные Решением Совета Приволжского муниципального района от 24.02.2022</w:t>
      </w:r>
      <w:r w:rsidRPr="00392495">
        <w:rPr>
          <w:rFonts w:ascii="Times New Roman" w:hAnsi="Times New Roman" w:cs="Times New Roman"/>
          <w:color w:val="000000"/>
          <w:sz w:val="28"/>
          <w:szCs w:val="28"/>
        </w:rPr>
        <w:t xml:space="preserve"> </w:t>
      </w:r>
      <w:r w:rsidR="00037A0B">
        <w:rPr>
          <w:rFonts w:ascii="Times New Roman" w:hAnsi="Times New Roman" w:cs="Times New Roman"/>
          <w:color w:val="000000"/>
          <w:sz w:val="28"/>
          <w:szCs w:val="28"/>
        </w:rPr>
        <w:t xml:space="preserve"> № 17 </w:t>
      </w:r>
      <w:r w:rsidRPr="00392495">
        <w:rPr>
          <w:rFonts w:ascii="Times New Roman" w:hAnsi="Times New Roman" w:cs="Times New Roman"/>
          <w:color w:val="000000"/>
          <w:sz w:val="28"/>
          <w:szCs w:val="28"/>
        </w:rPr>
        <w:t xml:space="preserve">«Об утверждении ключевых показателей, их целевых значений, индикативных показателей, применяемых администрацией Приволжского муниципального района при осуществлении муниципального </w:t>
      </w:r>
      <w:r w:rsidR="00185B32">
        <w:rPr>
          <w:rFonts w:ascii="Times New Roman" w:hAnsi="Times New Roman" w:cs="Times New Roman"/>
          <w:color w:val="000000"/>
          <w:sz w:val="28"/>
          <w:szCs w:val="28"/>
        </w:rPr>
        <w:t xml:space="preserve">земельного </w:t>
      </w:r>
      <w:r w:rsidRPr="00392495">
        <w:rPr>
          <w:rFonts w:ascii="Times New Roman" w:hAnsi="Times New Roman" w:cs="Times New Roman"/>
          <w:color w:val="000000"/>
          <w:sz w:val="28"/>
          <w:szCs w:val="28"/>
        </w:rPr>
        <w:t xml:space="preserve">контроля </w:t>
      </w:r>
      <w:bookmarkStart w:id="4" w:name="_Hlk95896869"/>
      <w:bookmarkStart w:id="5" w:name="_Hlk95837987"/>
      <w:r w:rsidR="00E20FEB">
        <w:rPr>
          <w:rFonts w:ascii="Times New Roman" w:hAnsi="Times New Roman" w:cs="Times New Roman"/>
          <w:color w:val="000000"/>
          <w:sz w:val="28"/>
          <w:szCs w:val="28"/>
        </w:rPr>
        <w:t xml:space="preserve">в границах </w:t>
      </w:r>
      <w:r w:rsidRPr="00392495">
        <w:rPr>
          <w:rFonts w:ascii="Times New Roman" w:hAnsi="Times New Roman" w:cs="Times New Roman"/>
          <w:color w:val="000000"/>
          <w:sz w:val="28"/>
          <w:szCs w:val="28"/>
        </w:rPr>
        <w:t xml:space="preserve">Приволжского муниципального района, за исключением </w:t>
      </w:r>
      <w:proofErr w:type="spellStart"/>
      <w:r w:rsidRPr="00392495">
        <w:rPr>
          <w:rFonts w:ascii="Times New Roman" w:hAnsi="Times New Roman" w:cs="Times New Roman"/>
          <w:color w:val="000000"/>
          <w:sz w:val="28"/>
          <w:szCs w:val="28"/>
        </w:rPr>
        <w:t>Плесского</w:t>
      </w:r>
      <w:proofErr w:type="spellEnd"/>
      <w:r w:rsidRPr="00392495">
        <w:rPr>
          <w:rFonts w:ascii="Times New Roman" w:hAnsi="Times New Roman" w:cs="Times New Roman"/>
          <w:color w:val="000000"/>
          <w:sz w:val="28"/>
          <w:szCs w:val="28"/>
        </w:rPr>
        <w:t xml:space="preserve"> городского поселения</w:t>
      </w:r>
      <w:r>
        <w:rPr>
          <w:rFonts w:ascii="Times New Roman" w:hAnsi="Times New Roman"/>
          <w:color w:val="000000"/>
          <w:sz w:val="28"/>
          <w:szCs w:val="28"/>
        </w:rPr>
        <w:t>»</w:t>
      </w:r>
      <w:r>
        <w:rPr>
          <w:sz w:val="28"/>
          <w:szCs w:val="28"/>
        </w:rPr>
        <w:t>.</w:t>
      </w:r>
      <w:bookmarkEnd w:id="4"/>
      <w:bookmarkEnd w:id="5"/>
      <w:r w:rsidR="00DE78FC">
        <w:rPr>
          <w:rFonts w:ascii="Times New Roman" w:hAnsi="Times New Roman"/>
          <w:color w:val="000000"/>
          <w:sz w:val="28"/>
          <w:szCs w:val="28"/>
        </w:rPr>
        <w:t xml:space="preserve"> Индикативными показателями являются:</w:t>
      </w:r>
      <w:r w:rsidRPr="00BE488A">
        <w:rPr>
          <w:rFonts w:ascii="Times New Roman" w:hAnsi="Times New Roman" w:cs="Times New Roman"/>
          <w:color w:val="000000"/>
          <w:sz w:val="28"/>
          <w:szCs w:val="28"/>
        </w:rPr>
        <w:t xml:space="preserve"> </w:t>
      </w:r>
    </w:p>
    <w:p w:rsidR="00392495" w:rsidRDefault="00DE78FC" w:rsidP="00DE78FC">
      <w:pPr>
        <w:pStyle w:val="ConsPlusNormal"/>
        <w:tabs>
          <w:tab w:val="left" w:pos="567"/>
          <w:tab w:val="left" w:pos="709"/>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w:t>
      </w:r>
      <w:r w:rsidR="00392495" w:rsidRPr="00BE488A">
        <w:rPr>
          <w:rFonts w:ascii="Times New Roman" w:hAnsi="Times New Roman" w:cs="Times New Roman"/>
          <w:color w:val="000000"/>
          <w:sz w:val="28"/>
          <w:szCs w:val="28"/>
        </w:rPr>
        <w:t>Количество плановых контрольных (надзорных) мероприятий, проведенных за отчетный период</w:t>
      </w:r>
      <w:r w:rsidR="00DE6436">
        <w:rPr>
          <w:rFonts w:ascii="Times New Roman" w:hAnsi="Times New Roman" w:cs="Times New Roman"/>
          <w:color w:val="000000"/>
          <w:sz w:val="28"/>
          <w:szCs w:val="28"/>
        </w:rPr>
        <w:t xml:space="preserve"> -0</w:t>
      </w:r>
      <w:r w:rsidR="00392495" w:rsidRPr="00BE488A">
        <w:rPr>
          <w:rFonts w:ascii="Times New Roman" w:hAnsi="Times New Roman" w:cs="Times New Roman"/>
          <w:color w:val="000000"/>
          <w:sz w:val="28"/>
          <w:szCs w:val="28"/>
        </w:rPr>
        <w:t>.</w:t>
      </w:r>
    </w:p>
    <w:p w:rsidR="00392495" w:rsidRPr="00BE488A" w:rsidRDefault="00392495" w:rsidP="00392495">
      <w:pPr>
        <w:pStyle w:val="ConsPlusNormal"/>
        <w:ind w:firstLine="708"/>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2.Количество внеплановых контрольных (надзорных) мероприятий, проведенных за отчетный период при взаимодействии с контролируемым лицом</w:t>
      </w:r>
      <w:r w:rsidR="00DE6436">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3.Количество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установленными решени</w:t>
      </w:r>
      <w:r>
        <w:rPr>
          <w:rFonts w:ascii="Times New Roman" w:hAnsi="Times New Roman" w:cs="Times New Roman"/>
          <w:color w:val="000000"/>
          <w:sz w:val="28"/>
          <w:szCs w:val="28"/>
        </w:rPr>
        <w:t xml:space="preserve">ем </w:t>
      </w:r>
      <w:r w:rsidRPr="00BE488A">
        <w:rPr>
          <w:rFonts w:ascii="Times New Roman" w:hAnsi="Times New Roman" w:cs="Times New Roman"/>
          <w:color w:val="000000"/>
          <w:sz w:val="28"/>
          <w:szCs w:val="28"/>
        </w:rPr>
        <w:t xml:space="preserve">Совета Приволжского муниципального района «Об утверждении Положения о муниципальном земельном контроле в границах Приволжского муниципального района, за исключением </w:t>
      </w:r>
      <w:proofErr w:type="spellStart"/>
      <w:r w:rsidRPr="00BE488A">
        <w:rPr>
          <w:rFonts w:ascii="Times New Roman" w:hAnsi="Times New Roman" w:cs="Times New Roman"/>
          <w:color w:val="000000"/>
          <w:sz w:val="28"/>
          <w:szCs w:val="28"/>
        </w:rPr>
        <w:t>Плёсского</w:t>
      </w:r>
      <w:proofErr w:type="spellEnd"/>
      <w:r w:rsidRPr="00BE488A">
        <w:rPr>
          <w:rFonts w:ascii="Times New Roman" w:hAnsi="Times New Roman" w:cs="Times New Roman"/>
          <w:color w:val="000000"/>
          <w:sz w:val="28"/>
          <w:szCs w:val="28"/>
        </w:rPr>
        <w:t xml:space="preserve"> городского поселения» и  (или) отклонения объекта контроля от таких параметров</w:t>
      </w:r>
      <w:r w:rsidR="00DE6436">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4. Общее количество контрольных (надзорных) мероприятий без взаимодействия с контролируемым лицом, проведенных за отчетный период</w:t>
      </w:r>
      <w:r w:rsidR="00DE6436">
        <w:rPr>
          <w:rFonts w:ascii="Times New Roman" w:hAnsi="Times New Roman" w:cs="Times New Roman"/>
          <w:color w:val="000000"/>
          <w:sz w:val="28"/>
          <w:szCs w:val="28"/>
        </w:rPr>
        <w:t xml:space="preserve"> -7</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5. Общее количество контрольных (надзорных) мероприятий, проведенных за отчетный период при взаимодействии с контролируемым лицом</w:t>
      </w:r>
      <w:r w:rsidR="00DE6436">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6. Количество документарных проверок, проведенных за отчетный период</w:t>
      </w:r>
      <w:r w:rsidR="00DE6436">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7.Количество выездных проверок, проведенных за отчетный период</w:t>
      </w:r>
      <w:r w:rsidR="00DE6436">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8. Количество выездных обследований, за отчетный период</w:t>
      </w:r>
      <w:r w:rsidR="00DE6436">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lastRenderedPageBreak/>
        <w:t>9. Количество контрольных (надзорных) мероприятий, по результатам которых выявлены нарушения обязательных требований, за отчетный период</w:t>
      </w:r>
      <w:r w:rsidR="00DE6436">
        <w:rPr>
          <w:rFonts w:ascii="Times New Roman" w:hAnsi="Times New Roman" w:cs="Times New Roman"/>
          <w:color w:val="000000"/>
          <w:sz w:val="28"/>
          <w:szCs w:val="28"/>
        </w:rPr>
        <w:t xml:space="preserve"> - 7</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r w:rsidR="00DE6436">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11. Сумма административных штрафов, наложенных в результате рассмотрения дел об административных правонарушениях, возбужденных в результате проведения контрольных (надзорных) мероприятий, за отчетный период</w:t>
      </w:r>
      <w:r w:rsidR="00DE6436">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r w:rsidR="00DE6436">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их проведения, за отчетный период</w:t>
      </w:r>
      <w:r w:rsidR="00DE6436">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14.Общее количество учтенных объектов контроля на конец отчетного периода.</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15.Количество учтенных объектов контроля, отнесенных к категории умеренного риска, на конец отчетного периода.</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16.Количество учтенных объектов контроля, отнесенных к категории среднего риска, на конец отчетного периода.</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17.Количество учтенных объектов контроля, отнесенных к низкой категории риска, на конец отчетного периода.</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18.Количество объектов контроля, в отношении которых проведены контрольные (надзорные) мероприятия, за отчетный период</w:t>
      </w:r>
      <w:r w:rsidR="00DE6436">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 xml:space="preserve">19. Количество исковых заявлений об оспаривании решений, действий (бездействия) должностных лиц </w:t>
      </w:r>
      <w:r>
        <w:rPr>
          <w:rFonts w:ascii="Times New Roman" w:hAnsi="Times New Roman" w:cs="Times New Roman"/>
          <w:color w:val="000000"/>
          <w:sz w:val="28"/>
          <w:szCs w:val="28"/>
        </w:rPr>
        <w:t>а</w:t>
      </w:r>
      <w:r w:rsidRPr="00BE488A">
        <w:rPr>
          <w:rFonts w:ascii="Times New Roman" w:hAnsi="Times New Roman" w:cs="Times New Roman"/>
          <w:color w:val="000000"/>
          <w:sz w:val="28"/>
          <w:szCs w:val="28"/>
        </w:rPr>
        <w:t>дминистрации Приволжского муниципального района, осуществляющих муниципальный земельный контроль, направленных контролируемыми лицами в суд, за отчетный период</w:t>
      </w:r>
      <w:r w:rsidR="00D911CA">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Pr="00BE488A"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 xml:space="preserve">20. Количество исковых заявлений об оспаривании решений, действий (бездействия) должностных лиц </w:t>
      </w:r>
      <w:r>
        <w:rPr>
          <w:rFonts w:ascii="Times New Roman" w:hAnsi="Times New Roman" w:cs="Times New Roman"/>
          <w:color w:val="000000"/>
          <w:sz w:val="28"/>
          <w:szCs w:val="28"/>
        </w:rPr>
        <w:t>а</w:t>
      </w:r>
      <w:r w:rsidRPr="00BE488A">
        <w:rPr>
          <w:rFonts w:ascii="Times New Roman" w:hAnsi="Times New Roman" w:cs="Times New Roman"/>
          <w:color w:val="000000"/>
          <w:sz w:val="28"/>
          <w:szCs w:val="28"/>
        </w:rPr>
        <w:t>дминистрации Приволжского муниципального района, осуществляющих муниципальный земельный контроль, направленных контролируемыми лицами в суд, по которым принято решение об удовлетворении заявленных требований, за отчетный период</w:t>
      </w:r>
      <w:r w:rsidR="00D911CA">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392495" w:rsidRDefault="00392495" w:rsidP="00392495">
      <w:pPr>
        <w:pStyle w:val="ConsPlusNormal"/>
        <w:ind w:firstLine="709"/>
        <w:jc w:val="both"/>
        <w:rPr>
          <w:rFonts w:ascii="Times New Roman" w:hAnsi="Times New Roman" w:cs="Times New Roman"/>
          <w:color w:val="000000"/>
          <w:sz w:val="28"/>
          <w:szCs w:val="28"/>
        </w:rPr>
      </w:pPr>
      <w:r w:rsidRPr="00BE488A">
        <w:rPr>
          <w:rFonts w:ascii="Times New Roman" w:hAnsi="Times New Roman" w:cs="Times New Roman"/>
          <w:color w:val="000000"/>
          <w:sz w:val="28"/>
          <w:szCs w:val="28"/>
        </w:rPr>
        <w:t>21. Количество контрольных (надзорных) мероприятий, проведенных с грубым нарушением требований к организации и осуществлению муниципального земельного контроля, результаты которых были признаны недействительными и (или) отменены, за отчетный период</w:t>
      </w:r>
      <w:r w:rsidR="00D911CA">
        <w:rPr>
          <w:rFonts w:ascii="Times New Roman" w:hAnsi="Times New Roman" w:cs="Times New Roman"/>
          <w:color w:val="000000"/>
          <w:sz w:val="28"/>
          <w:szCs w:val="28"/>
        </w:rPr>
        <w:t xml:space="preserve"> -0</w:t>
      </w:r>
      <w:r w:rsidRPr="00BE488A">
        <w:rPr>
          <w:rFonts w:ascii="Times New Roman" w:hAnsi="Times New Roman" w:cs="Times New Roman"/>
          <w:color w:val="000000"/>
          <w:sz w:val="28"/>
          <w:szCs w:val="28"/>
        </w:rPr>
        <w:t>.</w:t>
      </w:r>
    </w:p>
    <w:p w:rsidR="00DE78FC" w:rsidRPr="00976418" w:rsidRDefault="00DE78FC" w:rsidP="00392495">
      <w:pPr>
        <w:pStyle w:val="Default"/>
        <w:tabs>
          <w:tab w:val="left" w:pos="709"/>
        </w:tabs>
        <w:spacing w:line="240" w:lineRule="atLeast"/>
        <w:contextualSpacing/>
        <w:jc w:val="both"/>
        <w:rPr>
          <w:sz w:val="28"/>
          <w:szCs w:val="28"/>
        </w:rPr>
      </w:pPr>
      <w:bookmarkStart w:id="6" w:name="_Hlk131003099"/>
      <w:r>
        <w:rPr>
          <w:sz w:val="28"/>
          <w:szCs w:val="28"/>
        </w:rPr>
        <w:t xml:space="preserve">           Ключевы</w:t>
      </w:r>
      <w:r w:rsidR="003F7952">
        <w:rPr>
          <w:sz w:val="28"/>
          <w:szCs w:val="28"/>
        </w:rPr>
        <w:t>ми</w:t>
      </w:r>
      <w:r>
        <w:rPr>
          <w:sz w:val="28"/>
          <w:szCs w:val="28"/>
        </w:rPr>
        <w:t xml:space="preserve"> показател</w:t>
      </w:r>
      <w:r w:rsidR="00D24E34">
        <w:rPr>
          <w:sz w:val="28"/>
          <w:szCs w:val="28"/>
        </w:rPr>
        <w:t>ями являются:</w:t>
      </w:r>
    </w:p>
    <w:p w:rsidR="00392495" w:rsidRDefault="00DE78FC" w:rsidP="00392495">
      <w:pPr>
        <w:pStyle w:val="Default"/>
        <w:tabs>
          <w:tab w:val="left" w:pos="709"/>
        </w:tabs>
        <w:spacing w:line="240" w:lineRule="atLeast"/>
        <w:contextualSpacing/>
        <w:jc w:val="both"/>
        <w:rPr>
          <w:sz w:val="28"/>
          <w:szCs w:val="28"/>
        </w:rPr>
      </w:pPr>
      <w:r>
        <w:rPr>
          <w:sz w:val="28"/>
          <w:szCs w:val="28"/>
        </w:rPr>
        <w:t xml:space="preserve">1.Процент устраненных нарушений из числа выявленных нарушений, значение </w:t>
      </w:r>
      <w:r w:rsidR="00D24E34">
        <w:rPr>
          <w:sz w:val="28"/>
          <w:szCs w:val="28"/>
        </w:rPr>
        <w:t>:</w:t>
      </w:r>
      <w:r>
        <w:rPr>
          <w:sz w:val="28"/>
          <w:szCs w:val="28"/>
        </w:rPr>
        <w:t>50%;</w:t>
      </w:r>
    </w:p>
    <w:p w:rsidR="00632942" w:rsidRDefault="00D911CA" w:rsidP="00632942">
      <w:pPr>
        <w:pStyle w:val="Default"/>
        <w:jc w:val="both"/>
        <w:rPr>
          <w:sz w:val="28"/>
          <w:szCs w:val="28"/>
        </w:rPr>
      </w:pPr>
      <w:r>
        <w:rPr>
          <w:sz w:val="28"/>
          <w:szCs w:val="28"/>
        </w:rPr>
        <w:lastRenderedPageBreak/>
        <w:t>2</w:t>
      </w:r>
      <w:r w:rsidR="00DE78FC">
        <w:rPr>
          <w:sz w:val="28"/>
          <w:szCs w:val="28"/>
        </w:rPr>
        <w:t>.Процент обоснованных жалоб на действия (бездействия) органа муниципального контроля и его должностных лиц при проведении контрольных (надзорных) мероприятий</w:t>
      </w:r>
      <w:r w:rsidR="00D24E34">
        <w:rPr>
          <w:sz w:val="28"/>
          <w:szCs w:val="28"/>
        </w:rPr>
        <w:t>, значение :0%;</w:t>
      </w:r>
    </w:p>
    <w:p w:rsidR="00632942" w:rsidRDefault="00D911CA" w:rsidP="00632942">
      <w:pPr>
        <w:pStyle w:val="Default"/>
        <w:jc w:val="both"/>
        <w:rPr>
          <w:sz w:val="28"/>
          <w:szCs w:val="28"/>
        </w:rPr>
      </w:pPr>
      <w:r>
        <w:rPr>
          <w:sz w:val="28"/>
          <w:szCs w:val="28"/>
        </w:rPr>
        <w:t>3</w:t>
      </w:r>
      <w:r w:rsidR="00D24E34">
        <w:rPr>
          <w:sz w:val="28"/>
          <w:szCs w:val="28"/>
        </w:rPr>
        <w:t>.Процент устраненных ранее выданных предписаний о нарушении обязательных требований при осуществлении муниципального земельного контроля, значение:</w:t>
      </w:r>
      <w:r w:rsidR="000F00A8">
        <w:rPr>
          <w:sz w:val="28"/>
          <w:szCs w:val="28"/>
        </w:rPr>
        <w:t xml:space="preserve"> </w:t>
      </w:r>
      <w:r w:rsidR="00F63496">
        <w:rPr>
          <w:sz w:val="28"/>
          <w:szCs w:val="28"/>
        </w:rPr>
        <w:t>40</w:t>
      </w:r>
      <w:r w:rsidR="00D24E34">
        <w:rPr>
          <w:sz w:val="28"/>
          <w:szCs w:val="28"/>
        </w:rPr>
        <w:t>%</w:t>
      </w:r>
    </w:p>
    <w:p w:rsidR="00632942" w:rsidRDefault="00632942" w:rsidP="00632942">
      <w:pPr>
        <w:pStyle w:val="Default"/>
        <w:jc w:val="both"/>
        <w:rPr>
          <w:sz w:val="28"/>
          <w:szCs w:val="28"/>
        </w:rPr>
      </w:pPr>
    </w:p>
    <w:p w:rsidR="00632942" w:rsidRDefault="00632942" w:rsidP="00632942">
      <w:pPr>
        <w:pStyle w:val="Default"/>
        <w:jc w:val="both"/>
        <w:rPr>
          <w:sz w:val="28"/>
          <w:szCs w:val="28"/>
        </w:rPr>
      </w:pPr>
    </w:p>
    <w:p w:rsidR="003E7148" w:rsidRDefault="003E7148" w:rsidP="00632942">
      <w:pPr>
        <w:pStyle w:val="Default"/>
        <w:jc w:val="both"/>
        <w:rPr>
          <w:sz w:val="28"/>
          <w:szCs w:val="28"/>
        </w:rPr>
      </w:pPr>
    </w:p>
    <w:bookmarkEnd w:id="6"/>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3E7148" w:rsidRDefault="003E7148" w:rsidP="00632942">
      <w:pPr>
        <w:pStyle w:val="Default"/>
        <w:jc w:val="both"/>
        <w:rPr>
          <w:sz w:val="28"/>
          <w:szCs w:val="28"/>
        </w:rPr>
      </w:pPr>
    </w:p>
    <w:p w:rsidR="00632942" w:rsidRDefault="00632942" w:rsidP="00632942">
      <w:pPr>
        <w:pStyle w:val="Default"/>
        <w:jc w:val="both"/>
        <w:rPr>
          <w:sz w:val="28"/>
          <w:szCs w:val="28"/>
        </w:rPr>
      </w:pPr>
    </w:p>
    <w:p w:rsidR="00632942" w:rsidRDefault="00632942" w:rsidP="00632942">
      <w:pPr>
        <w:pStyle w:val="Default"/>
        <w:jc w:val="both"/>
        <w:rPr>
          <w:sz w:val="28"/>
          <w:szCs w:val="28"/>
        </w:rPr>
      </w:pPr>
    </w:p>
    <w:p w:rsidR="00632942" w:rsidRDefault="00632942" w:rsidP="00632942">
      <w:pPr>
        <w:pStyle w:val="Default"/>
        <w:jc w:val="both"/>
        <w:rPr>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9216C4" w:rsidRDefault="009216C4" w:rsidP="00854C07">
      <w:pPr>
        <w:spacing w:after="0" w:line="240" w:lineRule="auto"/>
        <w:ind w:left="-1" w:firstLine="567"/>
        <w:jc w:val="both"/>
        <w:rPr>
          <w:rFonts w:ascii="Times New Roman" w:hAnsi="Times New Roman"/>
          <w:sz w:val="28"/>
          <w:szCs w:val="28"/>
        </w:rPr>
      </w:pPr>
    </w:p>
    <w:p w:rsidR="00F957E3" w:rsidRDefault="00F957E3" w:rsidP="00854C07">
      <w:pPr>
        <w:spacing w:after="0" w:line="240" w:lineRule="auto"/>
        <w:ind w:left="-1" w:firstLine="567"/>
        <w:jc w:val="both"/>
        <w:rPr>
          <w:rFonts w:ascii="Times New Roman" w:hAnsi="Times New Roman"/>
          <w:sz w:val="28"/>
          <w:szCs w:val="28"/>
        </w:rPr>
      </w:pPr>
    </w:p>
    <w:p w:rsidR="00226A73" w:rsidRDefault="00226A73"/>
    <w:sectPr w:rsidR="00226A73" w:rsidSect="00226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4C07"/>
    <w:rsid w:val="000355FA"/>
    <w:rsid w:val="00037A0B"/>
    <w:rsid w:val="000D513F"/>
    <w:rsid w:val="000F00A8"/>
    <w:rsid w:val="00114609"/>
    <w:rsid w:val="00185B32"/>
    <w:rsid w:val="002155D3"/>
    <w:rsid w:val="00221C8C"/>
    <w:rsid w:val="00226A73"/>
    <w:rsid w:val="00264123"/>
    <w:rsid w:val="0028129B"/>
    <w:rsid w:val="00392495"/>
    <w:rsid w:val="003D74EC"/>
    <w:rsid w:val="003E7148"/>
    <w:rsid w:val="003F0E8A"/>
    <w:rsid w:val="003F7952"/>
    <w:rsid w:val="004238BD"/>
    <w:rsid w:val="004547E8"/>
    <w:rsid w:val="00536B67"/>
    <w:rsid w:val="005E0EAE"/>
    <w:rsid w:val="006154DC"/>
    <w:rsid w:val="0062174A"/>
    <w:rsid w:val="006240B2"/>
    <w:rsid w:val="00632942"/>
    <w:rsid w:val="00697C53"/>
    <w:rsid w:val="007077D9"/>
    <w:rsid w:val="00765993"/>
    <w:rsid w:val="008347D7"/>
    <w:rsid w:val="0084380A"/>
    <w:rsid w:val="00854C07"/>
    <w:rsid w:val="008815F8"/>
    <w:rsid w:val="008F172A"/>
    <w:rsid w:val="009216C4"/>
    <w:rsid w:val="009D762A"/>
    <w:rsid w:val="00A747C0"/>
    <w:rsid w:val="00B06F1F"/>
    <w:rsid w:val="00B51FE1"/>
    <w:rsid w:val="00B84F60"/>
    <w:rsid w:val="00BD28B9"/>
    <w:rsid w:val="00C65600"/>
    <w:rsid w:val="00D24E34"/>
    <w:rsid w:val="00D37E47"/>
    <w:rsid w:val="00D911CA"/>
    <w:rsid w:val="00DB2E42"/>
    <w:rsid w:val="00DB4516"/>
    <w:rsid w:val="00DE6436"/>
    <w:rsid w:val="00DE78FC"/>
    <w:rsid w:val="00E20FEB"/>
    <w:rsid w:val="00E47ACB"/>
    <w:rsid w:val="00E91D6E"/>
    <w:rsid w:val="00EE7D9B"/>
    <w:rsid w:val="00F63496"/>
    <w:rsid w:val="00F9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140C"/>
  <w15:docId w15:val="{CB9F5562-F5D6-4CEF-83C5-3187C23D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C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54C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54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C07"/>
    <w:rPr>
      <w:rFonts w:ascii="Tahoma" w:eastAsia="Times New Roman" w:hAnsi="Tahoma" w:cs="Tahoma"/>
      <w:sz w:val="16"/>
      <w:szCs w:val="16"/>
      <w:lang w:eastAsia="ru-RU"/>
    </w:rPr>
  </w:style>
  <w:style w:type="paragraph" w:customStyle="1" w:styleId="Default">
    <w:name w:val="Default"/>
    <w:rsid w:val="006240B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47ACB"/>
    <w:rPr>
      <w:color w:val="0000FF"/>
      <w:u w:val="single"/>
    </w:rPr>
  </w:style>
  <w:style w:type="paragraph" w:customStyle="1" w:styleId="ConsPlusNormal">
    <w:name w:val="ConsPlusNormal"/>
    <w:rsid w:val="00392495"/>
    <w:pPr>
      <w:suppressAutoHyphens/>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99"/>
    <w:rsid w:val="00DE78F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30637/6ac3d4a7df03c77bf14636dc1f98452104b1a1d5/" TargetMode="External"/><Relationship Id="rId4" Type="http://schemas.openxmlformats.org/officeDocument/2006/relationships/hyperlink" Target="https://www.consultant.ru/document/cons_doc_LAW_422308/ff734ee0dcd9886aed34174b038914e4f46a7e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7</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Jurist_2</dc:creator>
  <cp:lastModifiedBy>Ястребов А. А.</cp:lastModifiedBy>
  <cp:revision>26</cp:revision>
  <dcterms:created xsi:type="dcterms:W3CDTF">2022-01-28T08:25:00Z</dcterms:created>
  <dcterms:modified xsi:type="dcterms:W3CDTF">2023-06-26T14:10:00Z</dcterms:modified>
</cp:coreProperties>
</file>