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6E073" w14:textId="77777777" w:rsidR="00331873" w:rsidRDefault="00331873" w:rsidP="00331873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Приложение N 2</w:t>
      </w:r>
    </w:p>
    <w:p w14:paraId="423D9862" w14:textId="77777777" w:rsidR="00331873" w:rsidRDefault="00331873" w:rsidP="00331873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к административному регламенту</w:t>
      </w:r>
    </w:p>
    <w:p w14:paraId="500BC410" w14:textId="77777777" w:rsidR="00331873" w:rsidRDefault="00331873" w:rsidP="00331873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предоставления муниципальной услуги</w:t>
      </w:r>
    </w:p>
    <w:p w14:paraId="6E6D7932" w14:textId="77777777" w:rsidR="00331873" w:rsidRDefault="00331873" w:rsidP="00331873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"Выдача разрешений на строительство</w:t>
      </w:r>
    </w:p>
    <w:p w14:paraId="78CF55C4" w14:textId="77777777" w:rsidR="00331873" w:rsidRDefault="00331873" w:rsidP="00331873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в случаях, предусмотренных Градостроительным</w:t>
      </w:r>
    </w:p>
    <w:p w14:paraId="451A41E7" w14:textId="77777777" w:rsidR="00331873" w:rsidRDefault="00331873" w:rsidP="00331873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кодексом Российской Федерации"</w:t>
      </w:r>
    </w:p>
    <w:p w14:paraId="1B5F24F2" w14:textId="77777777" w:rsidR="00331873" w:rsidRDefault="00331873" w:rsidP="00331873">
      <w:pPr>
        <w:jc w:val="right"/>
        <w:rPr>
          <w:rFonts w:ascii="Calibri" w:eastAsia="Calibri" w:hAnsi="Calibri" w:cs="Calibri"/>
        </w:rPr>
      </w:pPr>
    </w:p>
    <w:p w14:paraId="2C190C37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Главе Приволжского муниципального района</w:t>
      </w:r>
    </w:p>
    <w:p w14:paraId="57F66B94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2389DF30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От застройщика:</w:t>
      </w:r>
    </w:p>
    <w:p w14:paraId="7B4406C8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7BC51865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</w:t>
      </w:r>
      <w:r>
        <w:rPr>
          <w:rFonts w:ascii="Courier New CYR" w:eastAsia="Courier New CYR" w:hAnsi="Courier New CYR" w:cs="Courier New CYR"/>
          <w:color w:val="auto"/>
          <w:sz w:val="20"/>
        </w:rPr>
        <w:t>для юридического лица указываются: полное наименование юридического лица,</w:t>
      </w:r>
    </w:p>
    <w:p w14:paraId="5345D0B4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юридический и почтовый адреса,</w:t>
      </w:r>
    </w:p>
    <w:p w14:paraId="38646687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7EBE1A69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</w:t>
      </w:r>
      <w:r>
        <w:rPr>
          <w:rFonts w:ascii="Courier New CYR" w:eastAsia="Courier New CYR" w:hAnsi="Courier New CYR" w:cs="Courier New CYR"/>
          <w:color w:val="auto"/>
          <w:sz w:val="20"/>
        </w:rPr>
        <w:t>должность и Ф.И.О. руководителя, телефон, e-mail, представитель</w:t>
      </w:r>
    </w:p>
    <w:p w14:paraId="5E083863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(</w:t>
      </w:r>
      <w:r>
        <w:rPr>
          <w:rFonts w:ascii="Courier New CYR" w:eastAsia="Courier New CYR" w:hAnsi="Courier New CYR" w:cs="Courier New CYR"/>
          <w:color w:val="auto"/>
          <w:sz w:val="20"/>
        </w:rPr>
        <w:t>контактное лицо) застройщика, должность и Ф.И.О.,</w:t>
      </w:r>
    </w:p>
    <w:p w14:paraId="7C680CBF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3EBDF2F9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телефон, e-mail, ИНН, банковские реквизиты</w:t>
      </w:r>
    </w:p>
    <w:p w14:paraId="181F1067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(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банка, р/с, к/с, БИК);</w:t>
      </w:r>
    </w:p>
    <w:p w14:paraId="7AC50001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729E163A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</w:t>
      </w:r>
      <w:r>
        <w:rPr>
          <w:rFonts w:ascii="Courier New CYR" w:eastAsia="Courier New CYR" w:hAnsi="Courier New CYR" w:cs="Courier New CYR"/>
          <w:color w:val="auto"/>
          <w:sz w:val="20"/>
        </w:rPr>
        <w:t>для индивидуального предпринимателя указываются: Ф.И.О.,</w:t>
      </w:r>
    </w:p>
    <w:p w14:paraId="35C7B69E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</w:t>
      </w:r>
      <w:r>
        <w:rPr>
          <w:rFonts w:ascii="Courier New CYR" w:eastAsia="Courier New CYR" w:hAnsi="Courier New CYR" w:cs="Courier New CYR"/>
          <w:color w:val="auto"/>
          <w:sz w:val="20"/>
        </w:rPr>
        <w:t>адрес регистрации и почтовый адрес, телефон, e-mail,</w:t>
      </w:r>
    </w:p>
    <w:p w14:paraId="49B59581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563541FD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</w:t>
      </w:r>
      <w:r>
        <w:rPr>
          <w:rFonts w:ascii="Courier New CYR" w:eastAsia="Courier New CYR" w:hAnsi="Courier New CYR" w:cs="Courier New CYR"/>
          <w:color w:val="auto"/>
          <w:sz w:val="20"/>
        </w:rPr>
        <w:t>представитель (контактное лицо) застройщика, Ф.И.О., телефон,</w:t>
      </w:r>
    </w:p>
    <w:p w14:paraId="543175BA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e-mail, </w:t>
      </w:r>
      <w:r>
        <w:rPr>
          <w:rFonts w:ascii="Courier New CYR" w:eastAsia="Courier New CYR" w:hAnsi="Courier New CYR" w:cs="Courier New CYR"/>
          <w:color w:val="auto"/>
          <w:sz w:val="20"/>
        </w:rPr>
        <w:t>ИНН, ОГРНИП;</w:t>
      </w:r>
    </w:p>
    <w:p w14:paraId="087E5337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714B1502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</w:t>
      </w:r>
      <w:r>
        <w:rPr>
          <w:rFonts w:ascii="Courier New CYR" w:eastAsia="Courier New CYR" w:hAnsi="Courier New CYR" w:cs="Courier New CYR"/>
          <w:color w:val="auto"/>
          <w:sz w:val="20"/>
        </w:rPr>
        <w:t>для физического лица указываются: Ф.И.О., адрес регистрации</w:t>
      </w:r>
    </w:p>
    <w:p w14:paraId="6871D81F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и почтовый адрес, телефон, e-mail, представитель</w:t>
      </w:r>
    </w:p>
    <w:p w14:paraId="727D1AC4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4478B48F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(</w:t>
      </w:r>
      <w:r>
        <w:rPr>
          <w:rFonts w:ascii="Courier New CYR" w:eastAsia="Courier New CYR" w:hAnsi="Courier New CYR" w:cs="Courier New CYR"/>
          <w:color w:val="auto"/>
          <w:sz w:val="20"/>
        </w:rPr>
        <w:t>контактное лицо) застройщика, Ф.И.О., телефон, e-mail</w:t>
      </w:r>
    </w:p>
    <w:p w14:paraId="65B3A664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38033F5E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6FA2C858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ЗАЯВЛЕНИЕ</w:t>
      </w:r>
    </w:p>
    <w:p w14:paraId="52ECD7F2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О ВНЕСЕНИИ ИЗМЕНЕНИЙ В РАЗРЕШЕНИЕ НА СТРОИТЕЛЬСТВО</w:t>
      </w:r>
    </w:p>
    <w:p w14:paraId="6325420B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от "____" ___________ 20___ г.</w:t>
      </w:r>
    </w:p>
    <w:p w14:paraId="276385C0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300EE3DA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Прошу внести изменения в разрешение на строительство от "___" _____________</w:t>
      </w:r>
    </w:p>
    <w:p w14:paraId="4647F883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20____ </w:t>
      </w:r>
      <w:r>
        <w:rPr>
          <w:rFonts w:ascii="Courier New CYR" w:eastAsia="Courier New CYR" w:hAnsi="Courier New CYR" w:cs="Courier New CYR"/>
          <w:color w:val="auto"/>
          <w:sz w:val="20"/>
        </w:rPr>
        <w:t>г. N _______________________________________________________________</w:t>
      </w:r>
    </w:p>
    <w:p w14:paraId="52159D05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объекта капитального строительства ________________________________________</w:t>
      </w:r>
    </w:p>
    <w:p w14:paraId="2235A415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7EE4763E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объекта</w:t>
      </w:r>
    </w:p>
    <w:p w14:paraId="1D9926B5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176E9CBD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097FADDE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субъект, город, улица, номер дома и т.д.</w:t>
      </w:r>
    </w:p>
    <w:p w14:paraId="023DE1C3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1B0AAD97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Право на пользование землей закреплено ____________________________________</w:t>
      </w:r>
    </w:p>
    <w:p w14:paraId="03B232BB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6650F53E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"___" __________ 20___ г. N _________________</w:t>
      </w:r>
    </w:p>
    <w:p w14:paraId="4ADD2609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 xml:space="preserve">Строительный   </w:t>
      </w: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>процесс  планируется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 xml:space="preserve">  осуществлять  на  следующих  земельных</w:t>
      </w:r>
    </w:p>
    <w:p w14:paraId="2109114C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участках:</w:t>
      </w:r>
    </w:p>
    <w:p w14:paraId="73E944E8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1. ________________________________________________________________________</w:t>
      </w:r>
    </w:p>
    <w:p w14:paraId="5705703E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субъект, город, улица, номер дома, номер участка</w:t>
      </w:r>
    </w:p>
    <w:p w14:paraId="06AFCD06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2. ________________________________________________________________________</w:t>
      </w:r>
    </w:p>
    <w:p w14:paraId="21591222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3. _______________________________________________________________________,</w:t>
      </w:r>
    </w:p>
    <w:p w14:paraId="7119699B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право на пользование которыми закреплено:</w:t>
      </w:r>
    </w:p>
    <w:p w14:paraId="76F5558B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1. ________________________________________________________________________</w:t>
      </w:r>
    </w:p>
    <w:p w14:paraId="3CDFA79D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6B2DFE16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"___" ___________ 20___ г. N ___________</w:t>
      </w:r>
    </w:p>
    <w:p w14:paraId="5E7979D7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2. ________________________________________________________________________</w:t>
      </w:r>
    </w:p>
    <w:p w14:paraId="75442404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52269168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"___" _____________ 20___ г. N ___________</w:t>
      </w:r>
    </w:p>
    <w:p w14:paraId="2CA5289C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3. ________________________________________________________________________</w:t>
      </w:r>
    </w:p>
    <w:p w14:paraId="5713BCBE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lastRenderedPageBreak/>
        <w:t xml:space="preserve">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2B3C9739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"___" _____________ 20___ г. N ___________</w:t>
      </w:r>
    </w:p>
    <w:p w14:paraId="4E822326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Строительство (</w:t>
      </w: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>реконструкцию)  планируется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 xml:space="preserve">  осуществить  в  соответствии  с</w:t>
      </w:r>
    </w:p>
    <w:p w14:paraId="718B408B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</w:t>
      </w:r>
      <w:r>
        <w:rPr>
          <w:rFonts w:ascii="Courier New CYR" w:eastAsia="Courier New CYR" w:hAnsi="Courier New CYR" w:cs="Courier New CYR"/>
          <w:color w:val="auto"/>
          <w:sz w:val="20"/>
        </w:rPr>
        <w:t>ненужное зачеркнуть</w:t>
      </w:r>
    </w:p>
    <w:p w14:paraId="0638093D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проектом __________________________________________________________________</w:t>
      </w:r>
    </w:p>
    <w:p w14:paraId="2EC71CA3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(</w:t>
      </w:r>
      <w:r>
        <w:rPr>
          <w:rFonts w:ascii="Courier New CYR" w:eastAsia="Courier New CYR" w:hAnsi="Courier New CYR" w:cs="Courier New CYR"/>
          <w:color w:val="auto"/>
          <w:sz w:val="20"/>
        </w:rPr>
        <w:t>индивидуальный/типовой; наименование проекта)</w:t>
      </w:r>
    </w:p>
    <w:p w14:paraId="27A26AE3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от ____________ N _______________________________ серия ___________________</w:t>
      </w:r>
    </w:p>
    <w:p w14:paraId="1CEB5FDB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>Необходимость  внесения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 xml:space="preserve">  изменений  в  разрешение на строительство от "___"</w:t>
      </w:r>
    </w:p>
    <w:p w14:paraId="0CC922CA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 20___ </w:t>
      </w:r>
      <w:r>
        <w:rPr>
          <w:rFonts w:ascii="Courier New CYR" w:eastAsia="Courier New CYR" w:hAnsi="Courier New CYR" w:cs="Courier New CYR"/>
          <w:color w:val="auto"/>
          <w:sz w:val="20"/>
        </w:rPr>
        <w:t>г. N ______________ обусловлено следующими причинами:</w:t>
      </w:r>
    </w:p>
    <w:p w14:paraId="1B4844C6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3E832BE8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</w:t>
      </w:r>
      <w:r>
        <w:rPr>
          <w:rFonts w:ascii="Courier New CYR" w:eastAsia="Courier New CYR" w:hAnsi="Courier New CYR" w:cs="Courier New CYR"/>
          <w:color w:val="auto"/>
          <w:sz w:val="20"/>
        </w:rPr>
        <w:t>указываются причины внесения изменений на строительство</w:t>
      </w:r>
    </w:p>
    <w:p w14:paraId="4938442A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0E9BD3C8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0B184EF1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3E991844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1244C2B2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72EDDFE8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Дополнительно информируем:</w:t>
      </w:r>
    </w:p>
    <w:p w14:paraId="2AB3BECB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1. </w:t>
      </w:r>
      <w:r>
        <w:rPr>
          <w:rFonts w:ascii="Courier New CYR" w:eastAsia="Courier New CYR" w:hAnsi="Courier New CYR" w:cs="Courier New CYR"/>
          <w:color w:val="auto"/>
          <w:sz w:val="20"/>
        </w:rPr>
        <w:t>Лицо, осуществившее подготовку проектной документации:</w:t>
      </w:r>
    </w:p>
    <w:p w14:paraId="4CAB40CC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60E19DC9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</w:t>
      </w:r>
      <w:r>
        <w:rPr>
          <w:rFonts w:ascii="Courier New CYR" w:eastAsia="Courier New CYR" w:hAnsi="Courier New CYR" w:cs="Courier New CYR"/>
          <w:color w:val="auto"/>
          <w:sz w:val="20"/>
        </w:rPr>
        <w:t>для юридического лица указываются: полное наименование юридического лица,</w:t>
      </w:r>
    </w:p>
    <w:p w14:paraId="4A6F1364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юридический и почтовый адреса,</w:t>
      </w:r>
    </w:p>
    <w:p w14:paraId="2247C855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36DD3906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должность и Ф.И.О. руководителя, телефон, e-mail,</w:t>
      </w:r>
    </w:p>
    <w:p w14:paraId="5FE17458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673933A6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</w:t>
      </w:r>
      <w:r>
        <w:rPr>
          <w:rFonts w:ascii="Courier New CYR" w:eastAsia="Courier New CYR" w:hAnsi="Courier New CYR" w:cs="Courier New CYR"/>
          <w:color w:val="auto"/>
          <w:sz w:val="20"/>
        </w:rPr>
        <w:t>банковские реквизиты (наименование банка, р/с, к/с, БИК);</w:t>
      </w:r>
    </w:p>
    <w:p w14:paraId="187F65C9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6A709ADF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</w:t>
      </w:r>
      <w:r>
        <w:rPr>
          <w:rFonts w:ascii="Courier New CYR" w:eastAsia="Courier New CYR" w:hAnsi="Courier New CYR" w:cs="Courier New CYR"/>
          <w:color w:val="auto"/>
          <w:sz w:val="20"/>
        </w:rPr>
        <w:t>для индивидуального предпринимателя указываются: Ф.И.О.,</w:t>
      </w:r>
    </w:p>
    <w:p w14:paraId="7CF24875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</w:t>
      </w:r>
      <w:r>
        <w:rPr>
          <w:rFonts w:ascii="Courier New CYR" w:eastAsia="Courier New CYR" w:hAnsi="Courier New CYR" w:cs="Courier New CYR"/>
          <w:color w:val="auto"/>
          <w:sz w:val="20"/>
        </w:rPr>
        <w:t>адрес регистрации и почтовый адрес, телефон, e-mail,</w:t>
      </w:r>
    </w:p>
    <w:p w14:paraId="75D29C79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2BC9C46C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ИНН, ОГРНИП;</w:t>
      </w:r>
    </w:p>
    <w:p w14:paraId="76811D73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5253CA26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</w:t>
      </w:r>
      <w:r>
        <w:rPr>
          <w:rFonts w:ascii="Courier New CYR" w:eastAsia="Courier New CYR" w:hAnsi="Courier New CYR" w:cs="Courier New CYR"/>
          <w:color w:val="auto"/>
          <w:sz w:val="20"/>
        </w:rPr>
        <w:t>для физического лица указываются: Ф.И.О., адрес регистрации и почтовый</w:t>
      </w:r>
    </w:p>
    <w:p w14:paraId="737EF9EE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адрес, телефон, e-mail</w:t>
      </w:r>
    </w:p>
    <w:p w14:paraId="69470F67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Право выполнения работ по подготовке проектной документации закреплено</w:t>
      </w:r>
    </w:p>
    <w:p w14:paraId="6626CAA4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7938E8D1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наименование, реквизиты документа и уполномоченной организации,</w:t>
      </w:r>
    </w:p>
    <w:p w14:paraId="174881B4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его выдавшей</w:t>
      </w:r>
    </w:p>
    <w:p w14:paraId="53A49FE5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6D96F54C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Работы выполнены на основании договора (контракта) от "____" ______ 20__ г.</w:t>
      </w:r>
    </w:p>
    <w:p w14:paraId="534D4E08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N ______________________</w:t>
      </w:r>
    </w:p>
    <w:p w14:paraId="57B778A0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>Проектирование  объекта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 xml:space="preserve">  осуществлено  в  соответствии  с градостроительным</w:t>
      </w:r>
    </w:p>
    <w:p w14:paraId="349B654C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планом земельного участка N __________________ от "____" ________ 20___ г.,</w:t>
      </w:r>
    </w:p>
    <w:p w14:paraId="4889DFEA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утвержденным ______________________________________________________________</w:t>
      </w:r>
    </w:p>
    <w:p w14:paraId="6C5FDC89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349C6D61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"___" _____________ 20___ г. N __________,</w:t>
      </w:r>
    </w:p>
    <w:p w14:paraId="701CF495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проектом планировки территории ____________________________________________</w:t>
      </w:r>
    </w:p>
    <w:p w14:paraId="21DFE9DF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проекта планировки</w:t>
      </w:r>
    </w:p>
    <w:p w14:paraId="261BDFAA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"___" _____________ 20___ г.,</w:t>
      </w:r>
    </w:p>
    <w:p w14:paraId="16603375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утвержденным ______________________________________________________________</w:t>
      </w:r>
    </w:p>
    <w:p w14:paraId="03A2D9E9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198E8149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"___" _____________ 20___ г. N ____________,</w:t>
      </w:r>
    </w:p>
    <w:p w14:paraId="0B02857F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проектом межевания территории _____________________________________________</w:t>
      </w:r>
    </w:p>
    <w:p w14:paraId="7AC8008C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проекта межевания</w:t>
      </w:r>
    </w:p>
    <w:p w14:paraId="65C9E987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"____" ____________ 20___ г.,</w:t>
      </w:r>
    </w:p>
    <w:p w14:paraId="0E10C4D3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утвержденным ______________________________________________________________</w:t>
      </w:r>
    </w:p>
    <w:p w14:paraId="345B91E5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37F8BD5B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"___" _____________ 20___ г. N ___________</w:t>
      </w:r>
    </w:p>
    <w:p w14:paraId="5C852A9E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2. </w:t>
      </w:r>
      <w:r>
        <w:rPr>
          <w:rFonts w:ascii="Courier New CYR" w:eastAsia="Courier New CYR" w:hAnsi="Courier New CYR" w:cs="Courier New CYR"/>
          <w:color w:val="auto"/>
          <w:sz w:val="20"/>
        </w:rPr>
        <w:t>Сведения об объекте капитального строительства</w:t>
      </w:r>
    </w:p>
    <w:p w14:paraId="7BC0D213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2F482B93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┌─────────────────────────────────┬─────────────────┬─────────────────────┐</w:t>
      </w:r>
    </w:p>
    <w:p w14:paraId="7EBC65DD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│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показателя     │Единица измерения│По проекту (Плановые)│</w:t>
      </w:r>
    </w:p>
    <w:p w14:paraId="1C9CC9B8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└─────────────────────────────────┴─────────────────┴─────────────────────┘</w:t>
      </w:r>
    </w:p>
    <w:p w14:paraId="45F36A31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263DA52E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I. </w:t>
      </w:r>
      <w:r>
        <w:rPr>
          <w:rFonts w:ascii="Courier New CYR" w:eastAsia="Courier New CYR" w:hAnsi="Courier New CYR" w:cs="Courier New CYR"/>
          <w:color w:val="auto"/>
          <w:sz w:val="20"/>
        </w:rPr>
        <w:t>Общие показатели объекта капитального строительства</w:t>
      </w:r>
    </w:p>
    <w:p w14:paraId="25F6A536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022CD7BF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Строительный объем - всего         куб. м            ______________________</w:t>
      </w:r>
    </w:p>
    <w:p w14:paraId="0D5D66AC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в том числе надземной части        куб. м            ______________________</w:t>
      </w:r>
    </w:p>
    <w:p w14:paraId="53389560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Общая площадь                      кв. м             ______________________</w:t>
      </w:r>
    </w:p>
    <w:p w14:paraId="3CC759E5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Площадь встроенно-пристроенных     кв. м             ______________________</w:t>
      </w:r>
    </w:p>
    <w:p w14:paraId="46D06DBF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помещений</w:t>
      </w:r>
    </w:p>
    <w:p w14:paraId="450F2422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Количество зданий                  штук              ______________________</w:t>
      </w:r>
    </w:p>
    <w:p w14:paraId="70EA0DD5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Количество этажей                  штук              ______________________</w:t>
      </w:r>
    </w:p>
    <w:p w14:paraId="5E218A48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Количество секций                  секций            ______________________</w:t>
      </w:r>
    </w:p>
    <w:p w14:paraId="47C2C732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1660973E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II. </w:t>
      </w:r>
      <w:r>
        <w:rPr>
          <w:rFonts w:ascii="Courier New CYR" w:eastAsia="Courier New CYR" w:hAnsi="Courier New CYR" w:cs="Courier New CYR"/>
          <w:color w:val="auto"/>
          <w:sz w:val="20"/>
        </w:rPr>
        <w:t>Нежилые объекты</w:t>
      </w:r>
    </w:p>
    <w:p w14:paraId="1296E358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419C54D3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</w:t>
      </w:r>
      <w:r>
        <w:rPr>
          <w:rFonts w:ascii="Courier New CYR" w:eastAsia="Courier New CYR" w:hAnsi="Courier New CYR" w:cs="Courier New CYR"/>
          <w:color w:val="auto"/>
          <w:sz w:val="20"/>
        </w:rPr>
        <w:t>Объекты непроизводственного назначения (школы, больницы,</w:t>
      </w:r>
    </w:p>
    <w:p w14:paraId="256F02CA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детские сады, объекты культуры, спорта и т.д.)</w:t>
      </w:r>
    </w:p>
    <w:p w14:paraId="2ECAB495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Количество мест                                      ______________________</w:t>
      </w:r>
    </w:p>
    <w:p w14:paraId="317E909F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Количество посещений                                 ______________________</w:t>
      </w:r>
    </w:p>
    <w:p w14:paraId="5F7EEB18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Вместимость                                          ______________________</w:t>
      </w:r>
    </w:p>
    <w:p w14:paraId="230DCE90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                        ______________________</w:t>
      </w:r>
    </w:p>
    <w:p w14:paraId="63BA31CB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(</w:t>
      </w:r>
      <w:r>
        <w:rPr>
          <w:rFonts w:ascii="Courier New CYR" w:eastAsia="Courier New CYR" w:hAnsi="Courier New CYR" w:cs="Courier New CYR"/>
          <w:color w:val="auto"/>
          <w:sz w:val="20"/>
        </w:rPr>
        <w:t>иные показатели)</w:t>
      </w:r>
    </w:p>
    <w:p w14:paraId="79151D86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                        ______________________</w:t>
      </w:r>
    </w:p>
    <w:p w14:paraId="3A1A8348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(</w:t>
      </w:r>
      <w:r>
        <w:rPr>
          <w:rFonts w:ascii="Courier New CYR" w:eastAsia="Courier New CYR" w:hAnsi="Courier New CYR" w:cs="Courier New CYR"/>
          <w:color w:val="auto"/>
          <w:sz w:val="20"/>
        </w:rPr>
        <w:t>иные показатели)</w:t>
      </w:r>
    </w:p>
    <w:p w14:paraId="262B46B0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65438622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Объекты производственного назначения</w:t>
      </w:r>
    </w:p>
    <w:p w14:paraId="6A7DA908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Мощность                                             ______________________</w:t>
      </w:r>
    </w:p>
    <w:p w14:paraId="71CA7A36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Производительность                                   ______________________</w:t>
      </w:r>
    </w:p>
    <w:p w14:paraId="7FBF4F71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Протяженность                                        ______________________</w:t>
      </w:r>
    </w:p>
    <w:p w14:paraId="69579C8E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                        ______________________</w:t>
      </w:r>
    </w:p>
    <w:p w14:paraId="611DF330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(</w:t>
      </w:r>
      <w:r>
        <w:rPr>
          <w:rFonts w:ascii="Courier New CYR" w:eastAsia="Courier New CYR" w:hAnsi="Courier New CYR" w:cs="Courier New CYR"/>
          <w:color w:val="auto"/>
          <w:sz w:val="20"/>
        </w:rPr>
        <w:t>иные показатели)</w:t>
      </w:r>
    </w:p>
    <w:p w14:paraId="55075F17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                        ______________________</w:t>
      </w:r>
    </w:p>
    <w:p w14:paraId="16D7C95A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(</w:t>
      </w:r>
      <w:r>
        <w:rPr>
          <w:rFonts w:ascii="Courier New CYR" w:eastAsia="Courier New CYR" w:hAnsi="Courier New CYR" w:cs="Courier New CYR"/>
          <w:color w:val="auto"/>
          <w:sz w:val="20"/>
        </w:rPr>
        <w:t>иные показатели)</w:t>
      </w:r>
    </w:p>
    <w:p w14:paraId="6F544CEC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Материалы фундаментов                                ______________________</w:t>
      </w:r>
    </w:p>
    <w:p w14:paraId="1017E1AA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Материалы стен                                       ______________________</w:t>
      </w:r>
    </w:p>
    <w:p w14:paraId="7F38E7D5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Материалы перекрытий                                 ______________________</w:t>
      </w:r>
    </w:p>
    <w:p w14:paraId="4522D59B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Материалы кровли                                     ______________________</w:t>
      </w:r>
    </w:p>
    <w:p w14:paraId="646985A1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3F386806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III. </w:t>
      </w:r>
      <w:r>
        <w:rPr>
          <w:rFonts w:ascii="Courier New CYR" w:eastAsia="Courier New CYR" w:hAnsi="Courier New CYR" w:cs="Courier New CYR"/>
          <w:color w:val="auto"/>
          <w:sz w:val="20"/>
        </w:rPr>
        <w:t>Объекты жилищного строительства</w:t>
      </w:r>
    </w:p>
    <w:p w14:paraId="71FB95A7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5BA921F3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Общая площадь жилых помещений      кв.  м             _____________________</w:t>
      </w:r>
    </w:p>
    <w:p w14:paraId="028851E8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(</w:t>
      </w:r>
      <w:r>
        <w:rPr>
          <w:rFonts w:ascii="Courier New CYR" w:eastAsia="Courier New CYR" w:hAnsi="Courier New CYR" w:cs="Courier New CYR"/>
          <w:color w:val="auto"/>
          <w:sz w:val="20"/>
        </w:rPr>
        <w:t>за исключением балконов,</w:t>
      </w:r>
    </w:p>
    <w:p w14:paraId="42BAD09A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лоджий, веранд и террас)</w:t>
      </w:r>
    </w:p>
    <w:p w14:paraId="13E17AF1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Количество квартир - всего         штук/кв. м         _____________________</w:t>
      </w:r>
    </w:p>
    <w:p w14:paraId="4C36359C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в том числе:</w:t>
      </w:r>
    </w:p>
    <w:p w14:paraId="56B37524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1-</w:t>
      </w:r>
      <w:r>
        <w:rPr>
          <w:rFonts w:ascii="Courier New CYR" w:eastAsia="Courier New CYR" w:hAnsi="Courier New CYR" w:cs="Courier New CYR"/>
          <w:color w:val="auto"/>
          <w:sz w:val="20"/>
        </w:rPr>
        <w:t>комнатные                        штук/кв. м         _____________________</w:t>
      </w:r>
    </w:p>
    <w:p w14:paraId="3DA1CD41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2-</w:t>
      </w:r>
      <w:r>
        <w:rPr>
          <w:rFonts w:ascii="Courier New CYR" w:eastAsia="Courier New CYR" w:hAnsi="Courier New CYR" w:cs="Courier New CYR"/>
          <w:color w:val="auto"/>
          <w:sz w:val="20"/>
        </w:rPr>
        <w:t>комнатные                        штук/кв. м         _____________________</w:t>
      </w:r>
    </w:p>
    <w:p w14:paraId="034C1507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3-</w:t>
      </w:r>
      <w:r>
        <w:rPr>
          <w:rFonts w:ascii="Courier New CYR" w:eastAsia="Courier New CYR" w:hAnsi="Courier New CYR" w:cs="Courier New CYR"/>
          <w:color w:val="auto"/>
          <w:sz w:val="20"/>
        </w:rPr>
        <w:t>комнатные                        штук/кв. м         _____________________</w:t>
      </w:r>
    </w:p>
    <w:p w14:paraId="18CF5BED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4-</w:t>
      </w:r>
      <w:r>
        <w:rPr>
          <w:rFonts w:ascii="Courier New CYR" w:eastAsia="Courier New CYR" w:hAnsi="Courier New CYR" w:cs="Courier New CYR"/>
          <w:color w:val="auto"/>
          <w:sz w:val="20"/>
        </w:rPr>
        <w:t>комнатные                        штук/кв. м         _____________________</w:t>
      </w:r>
    </w:p>
    <w:p w14:paraId="66065748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более чем 4-комнатные              штук/кв. м         _____________________</w:t>
      </w:r>
    </w:p>
    <w:p w14:paraId="1C4F613D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Общая площадь жилых помещений      кв. м              _____________________</w:t>
      </w:r>
    </w:p>
    <w:p w14:paraId="2C523335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(</w:t>
      </w:r>
      <w:r>
        <w:rPr>
          <w:rFonts w:ascii="Courier New CYR" w:eastAsia="Courier New CYR" w:hAnsi="Courier New CYR" w:cs="Courier New CYR"/>
          <w:color w:val="auto"/>
          <w:sz w:val="20"/>
        </w:rPr>
        <w:t>с учетом балконов, лоджий,</w:t>
      </w:r>
    </w:p>
    <w:p w14:paraId="68834E1F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веранд и террас)</w:t>
      </w:r>
    </w:p>
    <w:p w14:paraId="1058DB40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Материалы фундаментов                                 _____________________</w:t>
      </w:r>
    </w:p>
    <w:p w14:paraId="3BDFCD83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Материалы стен                                        _____________________</w:t>
      </w:r>
    </w:p>
    <w:p w14:paraId="13DBFB53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Материалы перекрытий                                  _____________________</w:t>
      </w:r>
    </w:p>
    <w:p w14:paraId="794565BB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Материалы кровли                                      _____________________</w:t>
      </w:r>
    </w:p>
    <w:p w14:paraId="765CBB2E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5E85C47A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IV. </w:t>
      </w:r>
      <w:r>
        <w:rPr>
          <w:rFonts w:ascii="Courier New CYR" w:eastAsia="Courier New CYR" w:hAnsi="Courier New CYR" w:cs="Courier New CYR"/>
          <w:color w:val="auto"/>
          <w:sz w:val="20"/>
        </w:rPr>
        <w:t>Стоимость строительства</w:t>
      </w:r>
    </w:p>
    <w:p w14:paraId="4CCF6465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4B4B5BFE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 xml:space="preserve">Стоимость строительства объекта </w:t>
      </w: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>-  тыс.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 xml:space="preserve"> рублей        _____________________</w:t>
      </w:r>
    </w:p>
    <w:p w14:paraId="25150F4B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всего</w:t>
      </w:r>
    </w:p>
    <w:p w14:paraId="33F878ED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в том числе</w:t>
      </w:r>
    </w:p>
    <w:p w14:paraId="5E43FD47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строительно-монтажных работ        тыс. рублей</w:t>
      </w:r>
    </w:p>
    <w:p w14:paraId="71587D2F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6AC75F98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Для финансирования строительства привлечены на основании договора участия в</w:t>
      </w:r>
    </w:p>
    <w:p w14:paraId="7DAB3D3B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 xml:space="preserve">долевом   </w:t>
      </w: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 xml:space="preserve">строительстве,   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>предусматривающем   передачу  жилого  помещения,</w:t>
      </w:r>
    </w:p>
    <w:p w14:paraId="2D58F9BE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lastRenderedPageBreak/>
        <w:t>денежные средства граждан и юридических ___________________________________</w:t>
      </w:r>
    </w:p>
    <w:p w14:paraId="4971CADC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да/нет</w:t>
      </w:r>
    </w:p>
    <w:p w14:paraId="2D8035C9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Продолжительность строительства    месяцы</w:t>
      </w:r>
    </w:p>
    <w:p w14:paraId="2A9C2E06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449E5307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 xml:space="preserve">Обязуюсь   </w:t>
      </w: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>обо  всех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 xml:space="preserve">  изменениях,  связанных  с  приведенными  в  настоящем</w:t>
      </w:r>
    </w:p>
    <w:p w14:paraId="08E40BE3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 xml:space="preserve">заявлении    </w:t>
      </w: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 xml:space="preserve">сведениями,   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 xml:space="preserve"> сообщать    в    управление    архитектуры    и</w:t>
      </w:r>
    </w:p>
    <w:p w14:paraId="2FA8BCDC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градостроительства Администрации города Иванова</w:t>
      </w:r>
    </w:p>
    <w:p w14:paraId="77622301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0AE5CA76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2C94D654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_______________    _______________     ________________________</w:t>
      </w:r>
    </w:p>
    <w:p w14:paraId="64EF169A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(</w:t>
      </w: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 xml:space="preserve">должность)   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 xml:space="preserve">      (подпись)                (Ф.И.О.)</w:t>
      </w:r>
    </w:p>
    <w:p w14:paraId="4342F3BA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М.П.</w:t>
      </w:r>
    </w:p>
    <w:p w14:paraId="7A8D01FB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0E91EB1B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proofErr w:type="gramStart"/>
      <w:r>
        <w:rPr>
          <w:rFonts w:ascii="Courier New CYR" w:eastAsia="Courier New CYR" w:hAnsi="Courier New CYR" w:cs="Courier New CYR"/>
          <w:color w:val="auto"/>
          <w:sz w:val="20"/>
        </w:rPr>
        <w:t>Внесение  изменений</w:t>
      </w:r>
      <w:proofErr w:type="gramEnd"/>
      <w:r>
        <w:rPr>
          <w:rFonts w:ascii="Courier New CYR" w:eastAsia="Courier New CYR" w:hAnsi="Courier New CYR" w:cs="Courier New CYR"/>
          <w:color w:val="auto"/>
          <w:sz w:val="20"/>
        </w:rPr>
        <w:t xml:space="preserve"> в разрешение на строительство либо мотивированный отказ</w:t>
      </w:r>
    </w:p>
    <w:p w14:paraId="0EF51419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во внесении изменений в разрешение на строительство прошу _________________</w:t>
      </w:r>
    </w:p>
    <w:p w14:paraId="6B10B9C7" w14:textId="77777777" w:rsidR="00331873" w:rsidRDefault="00331873" w:rsidP="00331873">
      <w:pPr>
        <w:jc w:val="both"/>
        <w:rPr>
          <w:rFonts w:ascii="Courier New" w:eastAsia="Courier New" w:hAnsi="Courier New" w:cs="Courier New"/>
          <w:sz w:val="20"/>
        </w:rPr>
      </w:pPr>
    </w:p>
    <w:p w14:paraId="7BB3F80F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выслать почтой/выдать на руки в отделе градостроительства и архитектуры</w:t>
      </w:r>
    </w:p>
    <w:p w14:paraId="42403F86" w14:textId="77777777" w:rsidR="00331873" w:rsidRDefault="00331873" w:rsidP="00331873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/</w:t>
      </w:r>
      <w:r>
        <w:rPr>
          <w:rFonts w:ascii="Courier New CYR" w:eastAsia="Courier New CYR" w:hAnsi="Courier New CYR" w:cs="Courier New CYR"/>
          <w:color w:val="auto"/>
          <w:sz w:val="20"/>
        </w:rPr>
        <w:t>выдать на руки в многофункциональном центре</w:t>
      </w:r>
    </w:p>
    <w:p w14:paraId="074C13FE" w14:textId="77777777" w:rsidR="002F697D" w:rsidRDefault="002F697D">
      <w:bookmarkStart w:id="0" w:name="_GoBack"/>
      <w:bookmarkEnd w:id="0"/>
    </w:p>
    <w:sectPr w:rsidR="002F697D" w:rsidSect="00331873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CF"/>
    <w:rsid w:val="002F697D"/>
    <w:rsid w:val="00331873"/>
    <w:rsid w:val="00A7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78511-9925-420C-B5B5-2D40F7DA1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33187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1817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Новожилов Дмитрий Владимирович</dc:creator>
  <cp:keywords/>
  <dc:description/>
  <cp:lastModifiedBy>Новожилов Дмитрий Владимирович</cp:lastModifiedBy>
  <cp:revision>2</cp:revision>
  <dcterms:created xsi:type="dcterms:W3CDTF">2021-12-06T08:31:00Z</dcterms:created>
  <dcterms:modified xsi:type="dcterms:W3CDTF">2021-12-06T08:31:00Z</dcterms:modified>
</cp:coreProperties>
</file>