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27" w:rsidRPr="00D56590" w:rsidRDefault="00490427" w:rsidP="00490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90427" w:rsidRDefault="00490427" w:rsidP="00490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</w:t>
      </w:r>
      <w:r w:rsidR="008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8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6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безвозмездное пользование </w:t>
      </w:r>
      <w:r w:rsidRPr="001C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осуществления крестьянским (фермерским) хозяйством его деятельности</w:t>
      </w:r>
    </w:p>
    <w:p w:rsidR="00490427" w:rsidRPr="001C15C3" w:rsidRDefault="00490427" w:rsidP="00490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A1" w:rsidRPr="00826BA1" w:rsidRDefault="00826BA1" w:rsidP="00826BA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A1">
        <w:rPr>
          <w:rFonts w:ascii="Times New Roman" w:hAnsi="Times New Roman" w:cs="Times New Roman"/>
          <w:sz w:val="28"/>
          <w:szCs w:val="28"/>
        </w:rPr>
        <w:t>Руководствуясь п.п.15 п.3 статьи 39.6, статьей 39.18 Земельного Кодекса Российской Федерации, администрация Приволжского муниципального района сообщает о возможности предоставления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26BA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6BA1">
        <w:rPr>
          <w:rFonts w:ascii="Times New Roman" w:hAnsi="Times New Roman" w:cs="Times New Roman"/>
          <w:sz w:val="28"/>
          <w:szCs w:val="28"/>
        </w:rPr>
        <w:t xml:space="preserve"> </w:t>
      </w:r>
      <w:r w:rsidRPr="00826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безвозмездное пользование для осуществления крестьянским (фермерским) хозяйством его деятельности</w:t>
      </w:r>
      <w:r w:rsidRPr="00826BA1">
        <w:rPr>
          <w:rFonts w:ascii="Times New Roman" w:hAnsi="Times New Roman" w:cs="Times New Roman"/>
          <w:sz w:val="28"/>
          <w:szCs w:val="28"/>
        </w:rPr>
        <w:t>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26BA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826BA1" w:rsidRDefault="00826BA1" w:rsidP="0082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 №1 </w:t>
      </w:r>
      <w:r w:rsidRPr="00826BA1">
        <w:rPr>
          <w:rFonts w:ascii="Times New Roman" w:hAnsi="Times New Roman" w:cs="Times New Roman"/>
          <w:sz w:val="28"/>
          <w:szCs w:val="28"/>
        </w:rPr>
        <w:t>Российская Федерация, Ивановская область, Приволжский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826BA1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Рождественское сельское поселение</w:t>
      </w:r>
      <w:r w:rsidRPr="00826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300 метров севернее д. Щербинино, </w:t>
      </w:r>
      <w:r w:rsidRPr="00826BA1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39255</w:t>
      </w:r>
      <w:r w:rsidRPr="00826BA1">
        <w:rPr>
          <w:rFonts w:ascii="Times New Roman" w:hAnsi="Times New Roman" w:cs="Times New Roman"/>
          <w:sz w:val="28"/>
          <w:szCs w:val="28"/>
        </w:rPr>
        <w:t xml:space="preserve"> кв.м., с кадастровым номером 37:13:</w:t>
      </w:r>
      <w:r>
        <w:rPr>
          <w:rFonts w:ascii="Times New Roman" w:hAnsi="Times New Roman" w:cs="Times New Roman"/>
          <w:sz w:val="28"/>
          <w:szCs w:val="28"/>
        </w:rPr>
        <w:t>033901:330</w:t>
      </w:r>
      <w:r w:rsidRPr="00826BA1">
        <w:rPr>
          <w:rFonts w:ascii="Times New Roman" w:hAnsi="Times New Roman" w:cs="Times New Roman"/>
          <w:sz w:val="28"/>
          <w:szCs w:val="28"/>
        </w:rPr>
        <w:t xml:space="preserve">, категория земель «земли </w:t>
      </w:r>
      <w:r w:rsidR="0034682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826BA1">
        <w:rPr>
          <w:rFonts w:ascii="Times New Roman" w:hAnsi="Times New Roman" w:cs="Times New Roman"/>
          <w:sz w:val="28"/>
          <w:szCs w:val="28"/>
        </w:rPr>
        <w:t>», разрешенное использование «</w:t>
      </w:r>
      <w:r>
        <w:rPr>
          <w:rFonts w:ascii="Times New Roman" w:hAnsi="Times New Roman" w:cs="Times New Roman"/>
          <w:sz w:val="28"/>
          <w:szCs w:val="28"/>
        </w:rPr>
        <w:t>рыболовство</w:t>
      </w:r>
      <w:r w:rsidRPr="00826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BA1" w:rsidRPr="00826BA1" w:rsidRDefault="00826BA1" w:rsidP="00826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Лот №2 </w:t>
      </w:r>
      <w:r w:rsidRPr="00826BA1">
        <w:rPr>
          <w:rFonts w:ascii="Times New Roman" w:hAnsi="Times New Roman" w:cs="Times New Roman"/>
          <w:sz w:val="28"/>
          <w:szCs w:val="28"/>
        </w:rPr>
        <w:t>Российская Федерация, Ивановская область, Приволжский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826BA1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Рождественское сельское поселение</w:t>
      </w:r>
      <w:r w:rsidRPr="00826BA1">
        <w:rPr>
          <w:rFonts w:ascii="Times New Roman" w:hAnsi="Times New Roman" w:cs="Times New Roman"/>
          <w:sz w:val="28"/>
          <w:szCs w:val="28"/>
        </w:rPr>
        <w:t xml:space="preserve">, </w:t>
      </w:r>
      <w:r w:rsidR="001F56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 метров север</w:t>
      </w:r>
      <w:r w:rsidR="001F5688">
        <w:rPr>
          <w:rFonts w:ascii="Times New Roman" w:hAnsi="Times New Roman" w:cs="Times New Roman"/>
          <w:sz w:val="28"/>
          <w:szCs w:val="28"/>
        </w:rPr>
        <w:t xml:space="preserve">о-восточнее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F5688">
        <w:rPr>
          <w:rFonts w:ascii="Times New Roman" w:hAnsi="Times New Roman" w:cs="Times New Roman"/>
          <w:sz w:val="28"/>
          <w:szCs w:val="28"/>
        </w:rPr>
        <w:t>Грязки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BA1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F5688">
        <w:rPr>
          <w:rFonts w:ascii="Times New Roman" w:hAnsi="Times New Roman" w:cs="Times New Roman"/>
          <w:sz w:val="28"/>
          <w:szCs w:val="28"/>
        </w:rPr>
        <w:t>41738</w:t>
      </w:r>
      <w:r w:rsidRPr="00826BA1">
        <w:rPr>
          <w:rFonts w:ascii="Times New Roman" w:hAnsi="Times New Roman" w:cs="Times New Roman"/>
          <w:sz w:val="28"/>
          <w:szCs w:val="28"/>
        </w:rPr>
        <w:t xml:space="preserve"> кв.м., с кадастровым номером 37:13:</w:t>
      </w:r>
      <w:r>
        <w:rPr>
          <w:rFonts w:ascii="Times New Roman" w:hAnsi="Times New Roman" w:cs="Times New Roman"/>
          <w:sz w:val="28"/>
          <w:szCs w:val="28"/>
        </w:rPr>
        <w:t>033901:33</w:t>
      </w:r>
      <w:r w:rsidR="001F5688">
        <w:rPr>
          <w:rFonts w:ascii="Times New Roman" w:hAnsi="Times New Roman" w:cs="Times New Roman"/>
          <w:sz w:val="28"/>
          <w:szCs w:val="28"/>
        </w:rPr>
        <w:t>1</w:t>
      </w:r>
      <w:r w:rsidRPr="00826BA1">
        <w:rPr>
          <w:rFonts w:ascii="Times New Roman" w:hAnsi="Times New Roman" w:cs="Times New Roman"/>
          <w:sz w:val="28"/>
          <w:szCs w:val="28"/>
        </w:rPr>
        <w:t>, категория земель «</w:t>
      </w:r>
      <w:r w:rsidR="00346820" w:rsidRPr="00826BA1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34682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826BA1">
        <w:rPr>
          <w:rFonts w:ascii="Times New Roman" w:hAnsi="Times New Roman" w:cs="Times New Roman"/>
          <w:sz w:val="28"/>
          <w:szCs w:val="28"/>
        </w:rPr>
        <w:t>», разрешенное использование «</w:t>
      </w:r>
      <w:r>
        <w:rPr>
          <w:rFonts w:ascii="Times New Roman" w:hAnsi="Times New Roman" w:cs="Times New Roman"/>
          <w:sz w:val="28"/>
          <w:szCs w:val="28"/>
        </w:rPr>
        <w:t>рыболовство</w:t>
      </w:r>
      <w:r w:rsidRPr="00826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вправе подавать заявления о намерении участвовать в аукционе в электронной форме</w:t>
      </w:r>
      <w:r w:rsidR="001A00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6BA1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4" w:history="1">
        <w:r w:rsidRPr="00826BA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yablokova_oa@privadmin</w:t>
        </w:r>
        <w:r w:rsidRPr="00826B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26B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826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(документы подписываются электронной подписью заявителя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82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6B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826B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6BA1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  <w:r w:rsidR="007E76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826BA1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826BA1">
        <w:rPr>
          <w:rFonts w:ascii="Times New Roman" w:hAnsi="Times New Roman" w:cs="Times New Roman"/>
          <w:i/>
          <w:sz w:val="28"/>
          <w:szCs w:val="28"/>
          <w:lang w:eastAsia="en-US"/>
        </w:rPr>
        <w:t>09.09.2023 г.</w:t>
      </w:r>
    </w:p>
    <w:p w:rsidR="00826BA1" w:rsidRPr="00826BA1" w:rsidRDefault="00826BA1" w:rsidP="00826BA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6BA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826BA1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826BA1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826BA1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</w:t>
      </w:r>
      <w:r w:rsidR="007E764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8</w:t>
      </w:r>
      <w:r w:rsidRPr="00826BA1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.10</w:t>
      </w:r>
      <w:r w:rsidRPr="00826BA1">
        <w:rPr>
          <w:rFonts w:ascii="Times New Roman" w:hAnsi="Times New Roman" w:cs="Times New Roman"/>
          <w:i/>
          <w:sz w:val="28"/>
          <w:szCs w:val="28"/>
          <w:lang w:eastAsia="en-US"/>
        </w:rPr>
        <w:t>.2023 г.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Подведение итогов –</w:t>
      </w:r>
      <w:r w:rsidRPr="00826BA1">
        <w:rPr>
          <w:rFonts w:ascii="Times New Roman" w:hAnsi="Times New Roman" w:cs="Times New Roman"/>
          <w:b/>
          <w:i/>
          <w:sz w:val="28"/>
          <w:szCs w:val="28"/>
        </w:rPr>
        <w:t>09.10.2023 г.</w:t>
      </w:r>
    </w:p>
    <w:p w:rsidR="00826BA1" w:rsidRPr="00826BA1" w:rsidRDefault="00826BA1" w:rsidP="00826B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Граждане для ознакомления со схемой расположения земельного участка могут обращаться в администрацию Приволжского муниципального района по адресу: Ивановская область, г.Приволжск, ул.Революционная, д.63, 1 этаж, кабинет 13.</w:t>
      </w:r>
    </w:p>
    <w:p w:rsidR="00490427" w:rsidRPr="007E764C" w:rsidRDefault="00826BA1" w:rsidP="007E76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BA1">
        <w:rPr>
          <w:rFonts w:ascii="Times New Roman" w:hAnsi="Times New Roman" w:cs="Times New Roman"/>
          <w:sz w:val="28"/>
          <w:szCs w:val="28"/>
        </w:rPr>
        <w:t>Справки по телефону: 8(49339) 4-23-26.</w:t>
      </w:r>
    </w:p>
    <w:sectPr w:rsidR="00490427" w:rsidRPr="007E764C" w:rsidSect="007E76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27"/>
    <w:rsid w:val="001A005E"/>
    <w:rsid w:val="001F5688"/>
    <w:rsid w:val="00346820"/>
    <w:rsid w:val="00490427"/>
    <w:rsid w:val="007E764C"/>
    <w:rsid w:val="008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94B1"/>
  <w15:chartTrackingRefBased/>
  <w15:docId w15:val="{63914CB5-27E5-4F00-817C-0E11F65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6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26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kova_oa@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2</cp:revision>
  <dcterms:created xsi:type="dcterms:W3CDTF">2023-09-04T11:14:00Z</dcterms:created>
  <dcterms:modified xsi:type="dcterms:W3CDTF">2023-09-07T06:12:00Z</dcterms:modified>
</cp:coreProperties>
</file>