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5B0" w:rsidRDefault="00FD35B0" w:rsidP="00FD35B0">
      <w:pPr>
        <w:pStyle w:val="30"/>
        <w:rPr>
          <w:szCs w:val="24"/>
        </w:rPr>
      </w:pPr>
      <w:r>
        <w:rPr>
          <w:szCs w:val="24"/>
        </w:rPr>
        <w:t xml:space="preserve">Информационное сообщение </w:t>
      </w:r>
      <w:r w:rsidRPr="00835D51">
        <w:rPr>
          <w:szCs w:val="24"/>
        </w:rPr>
        <w:t xml:space="preserve">о проведении продажи муниципального имущества посредством публичного предложения </w:t>
      </w:r>
    </w:p>
    <w:p w:rsidR="00FD35B0" w:rsidRDefault="00FD35B0" w:rsidP="00FD35B0">
      <w:pPr>
        <w:pStyle w:val="30"/>
        <w:rPr>
          <w:szCs w:val="24"/>
        </w:rPr>
      </w:pPr>
      <w:r w:rsidRPr="00835D51">
        <w:rPr>
          <w:szCs w:val="24"/>
        </w:rPr>
        <w:t>в электронной форме</w:t>
      </w:r>
    </w:p>
    <w:p w:rsidR="00FD35B0" w:rsidRDefault="00FD35B0" w:rsidP="00FD35B0">
      <w:pPr>
        <w:pStyle w:val="30"/>
        <w:rPr>
          <w:szCs w:val="24"/>
        </w:rPr>
      </w:pPr>
    </w:p>
    <w:p w:rsidR="008125B1" w:rsidRDefault="008125B1" w:rsidP="00FD35B0">
      <w:pPr>
        <w:pStyle w:val="30"/>
        <w:rPr>
          <w:szCs w:val="24"/>
        </w:rPr>
      </w:pPr>
    </w:p>
    <w:p w:rsidR="00BE784F" w:rsidRPr="00835D51" w:rsidRDefault="00A3314F" w:rsidP="00FF5C14">
      <w:pPr>
        <w:pStyle w:val="30"/>
        <w:rPr>
          <w:szCs w:val="24"/>
        </w:rPr>
      </w:pPr>
      <w:r w:rsidRPr="00835D51">
        <w:rPr>
          <w:szCs w:val="24"/>
        </w:rPr>
        <w:t>А</w:t>
      </w:r>
      <w:r w:rsidR="00C3344C" w:rsidRPr="00835D51">
        <w:rPr>
          <w:szCs w:val="24"/>
        </w:rPr>
        <w:t>дминистраци</w:t>
      </w:r>
      <w:r w:rsidRPr="00835D51">
        <w:rPr>
          <w:szCs w:val="24"/>
        </w:rPr>
        <w:t xml:space="preserve">я </w:t>
      </w:r>
      <w:r w:rsidR="003D0051">
        <w:rPr>
          <w:szCs w:val="24"/>
        </w:rPr>
        <w:t>Приволжского муниципального района</w:t>
      </w:r>
    </w:p>
    <w:p w:rsidR="00470CD0" w:rsidRDefault="00BE784F" w:rsidP="00FF5C14">
      <w:pPr>
        <w:pStyle w:val="30"/>
        <w:rPr>
          <w:szCs w:val="24"/>
        </w:rPr>
      </w:pPr>
      <w:r w:rsidRPr="00835D51">
        <w:rPr>
          <w:szCs w:val="24"/>
        </w:rPr>
        <w:t>объявляет о проведении продаж</w:t>
      </w:r>
      <w:r w:rsidR="0069426C" w:rsidRPr="00835D51">
        <w:rPr>
          <w:szCs w:val="24"/>
        </w:rPr>
        <w:t>и</w:t>
      </w:r>
      <w:r w:rsidRPr="00835D51">
        <w:rPr>
          <w:szCs w:val="24"/>
        </w:rPr>
        <w:t xml:space="preserve"> муниципального имущества</w:t>
      </w:r>
      <w:r w:rsidR="00026542" w:rsidRPr="00835D51">
        <w:rPr>
          <w:szCs w:val="24"/>
        </w:rPr>
        <w:t xml:space="preserve"> посредством публичного предложения</w:t>
      </w:r>
      <w:r w:rsidR="001307A0" w:rsidRPr="00835D51">
        <w:rPr>
          <w:szCs w:val="24"/>
        </w:rPr>
        <w:t xml:space="preserve"> в электронной форме</w:t>
      </w:r>
      <w:r w:rsidR="005709B0" w:rsidRPr="00835D51">
        <w:rPr>
          <w:szCs w:val="24"/>
        </w:rPr>
        <w:t xml:space="preserve"> </w:t>
      </w:r>
    </w:p>
    <w:p w:rsidR="008E113D" w:rsidRPr="00835D51" w:rsidRDefault="005709B0" w:rsidP="00FF5C14">
      <w:pPr>
        <w:pStyle w:val="30"/>
        <w:rPr>
          <w:szCs w:val="24"/>
        </w:rPr>
      </w:pPr>
      <w:r w:rsidRPr="00835D51">
        <w:rPr>
          <w:szCs w:val="24"/>
        </w:rPr>
        <w:t xml:space="preserve">на электронной торговой площадке </w:t>
      </w:r>
      <w:sdt>
        <w:sdtPr>
          <w:rPr>
            <w:rStyle w:val="af4"/>
            <w:i w:val="0"/>
            <w:szCs w:val="24"/>
          </w:rPr>
          <w:alias w:val="Simple"/>
          <w:tag w:val="&lt;Custom namePath=&quot;EtpMainPage&quot; customFormat=&quot;&quot; inWords=&quot;&quot; case=&quot;&quot; sex=&quot;&quot; animated=&quot;&quot; ordinal=&quot;&quot; upperCase=&quot;False&quot; customType=&quot;&quot; propertyPath=&quot;/ns0:root[1]/property[5]&quot; contextPath=&quot;&quot; /&gt;"/>
          <w:id w:val="839509621"/>
          <w:placeholder>
            <w:docPart w:val="4802375C672F45FCAB3F873A6264DE5E"/>
          </w:placeholder>
          <w:text/>
        </w:sdtPr>
        <w:sdtEndPr>
          <w:rPr>
            <w:rStyle w:val="af4"/>
          </w:rPr>
        </w:sdtEndPr>
        <w:sdtContent>
          <w:r w:rsidRPr="00835D51">
            <w:rPr>
              <w:rStyle w:val="af4"/>
              <w:i w:val="0"/>
              <w:szCs w:val="24"/>
            </w:rPr>
            <w:t>http://utp.sberbank-ast.ru/</w:t>
          </w:r>
        </w:sdtContent>
      </w:sdt>
      <w:r w:rsidR="006D7682" w:rsidRPr="00835D51">
        <w:rPr>
          <w:rStyle w:val="af4"/>
          <w:szCs w:val="24"/>
        </w:rPr>
        <w:t xml:space="preserve"> </w:t>
      </w:r>
      <w:r w:rsidRPr="00835D51">
        <w:rPr>
          <w:szCs w:val="24"/>
        </w:rPr>
        <w:t>в сети Интернет</w:t>
      </w:r>
    </w:p>
    <w:p w:rsidR="00AC0E95" w:rsidRPr="00835D51" w:rsidRDefault="00AC0E95" w:rsidP="00FF5C14">
      <w:pPr>
        <w:pStyle w:val="30"/>
        <w:rPr>
          <w:szCs w:val="24"/>
        </w:rPr>
      </w:pPr>
    </w:p>
    <w:p w:rsidR="00AC0E95" w:rsidRDefault="002E0055" w:rsidP="00E664AA">
      <w:pPr>
        <w:widowControl w:val="0"/>
        <w:tabs>
          <w:tab w:val="left" w:pos="8222"/>
        </w:tabs>
        <w:jc w:val="center"/>
        <w:rPr>
          <w:b/>
          <w:bCs/>
          <w:sz w:val="24"/>
          <w:szCs w:val="24"/>
          <w:lang w:bidi="ru-RU"/>
        </w:rPr>
      </w:pPr>
      <w:r w:rsidRPr="00835D51">
        <w:rPr>
          <w:b/>
          <w:bCs/>
          <w:sz w:val="24"/>
          <w:szCs w:val="24"/>
          <w:lang w:bidi="ru-RU"/>
        </w:rPr>
        <w:t xml:space="preserve">1. </w:t>
      </w:r>
      <w:r w:rsidR="00AC0E95" w:rsidRPr="00835D51">
        <w:rPr>
          <w:b/>
          <w:bCs/>
          <w:sz w:val="24"/>
          <w:szCs w:val="24"/>
          <w:lang w:bidi="ru-RU"/>
        </w:rPr>
        <w:t xml:space="preserve">Общая </w:t>
      </w:r>
      <w:r w:rsidRPr="00835D51">
        <w:rPr>
          <w:b/>
          <w:bCs/>
          <w:sz w:val="24"/>
          <w:szCs w:val="24"/>
          <w:lang w:bidi="ru-RU"/>
        </w:rPr>
        <w:t>информация</w:t>
      </w:r>
    </w:p>
    <w:p w:rsidR="00E664AA" w:rsidRPr="00835D51" w:rsidRDefault="00E664AA" w:rsidP="00E664AA">
      <w:pPr>
        <w:widowControl w:val="0"/>
        <w:tabs>
          <w:tab w:val="left" w:pos="8222"/>
        </w:tabs>
        <w:jc w:val="center"/>
        <w:rPr>
          <w:b/>
          <w:bCs/>
          <w:sz w:val="24"/>
          <w:szCs w:val="24"/>
          <w:lang w:bidi="ru-RU"/>
        </w:rPr>
      </w:pPr>
    </w:p>
    <w:p w:rsidR="00AC0E95" w:rsidRPr="00835D51" w:rsidRDefault="003D0051" w:rsidP="003D0051">
      <w:pPr>
        <w:ind w:firstLine="708"/>
        <w:jc w:val="both"/>
        <w:rPr>
          <w:sz w:val="24"/>
          <w:szCs w:val="24"/>
        </w:rPr>
      </w:pPr>
      <w:r w:rsidRPr="007E5F05">
        <w:rPr>
          <w:b/>
          <w:bCs/>
          <w:sz w:val="24"/>
          <w:szCs w:val="24"/>
        </w:rPr>
        <w:t xml:space="preserve"> Основание проведения торгов:</w:t>
      </w:r>
      <w:r w:rsidRPr="007E5F05">
        <w:rPr>
          <w:sz w:val="24"/>
          <w:szCs w:val="24"/>
        </w:rPr>
        <w:t xml:space="preserve"> </w:t>
      </w:r>
      <w:r w:rsidRPr="00483396">
        <w:rPr>
          <w:bCs/>
          <w:sz w:val="24"/>
          <w:szCs w:val="24"/>
        </w:rPr>
        <w:t>Руководствуясь ст. 215 Гражданского кодекса Российской Федерации, Федеральным законом от 21.12.2001 №178-ФЗ «</w:t>
      </w:r>
      <w:r w:rsidRPr="00483396">
        <w:rPr>
          <w:rFonts w:eastAsia="Calibri"/>
          <w:bCs/>
          <w:sz w:val="24"/>
          <w:szCs w:val="24"/>
          <w:lang w:eastAsia="en-US"/>
        </w:rPr>
        <w:t>О приватизации государственного и муниципального имущества»</w:t>
      </w:r>
      <w:r w:rsidRPr="00483396">
        <w:rPr>
          <w:bCs/>
          <w:noProof/>
          <w:color w:val="000000"/>
          <w:sz w:val="24"/>
          <w:szCs w:val="24"/>
        </w:rPr>
        <w:t xml:space="preserve">, </w:t>
      </w:r>
      <w:r w:rsidRPr="00483396">
        <w:rPr>
          <w:rFonts w:eastAsia="Calibri"/>
          <w:bCs/>
          <w:sz w:val="24"/>
          <w:szCs w:val="24"/>
          <w:lang w:eastAsia="en-US"/>
        </w:rPr>
        <w:t xml:space="preserve">постановлениями Правительства Российской Федерации </w:t>
      </w:r>
      <w:r w:rsidRPr="00483396">
        <w:rPr>
          <w:bCs/>
          <w:noProof/>
          <w:color w:val="000000"/>
          <w:sz w:val="24"/>
          <w:szCs w:val="24"/>
        </w:rPr>
        <w:t>от 27.08.2012 № 860 «Об организации и проведении продажи государственного или муниципального имущества в электронной форме»,</w:t>
      </w:r>
      <w:r w:rsidRPr="00483396">
        <w:rPr>
          <w:rFonts w:eastAsia="Calibri"/>
          <w:bCs/>
          <w:sz w:val="24"/>
          <w:szCs w:val="24"/>
          <w:lang w:eastAsia="en-US"/>
        </w:rPr>
        <w:t xml:space="preserve"> Уставом Приволжского муниципального района, </w:t>
      </w:r>
      <w:r w:rsidRPr="00483396">
        <w:rPr>
          <w:sz w:val="24"/>
          <w:szCs w:val="24"/>
        </w:rPr>
        <w:t xml:space="preserve">во исполнение Решения Совета Приволжского </w:t>
      </w:r>
      <w:r w:rsidRPr="00483396">
        <w:rPr>
          <w:rFonts w:eastAsia="Calibri"/>
          <w:bCs/>
          <w:sz w:val="24"/>
          <w:szCs w:val="24"/>
          <w:lang w:eastAsia="en-US"/>
        </w:rPr>
        <w:t>муниципального района</w:t>
      </w:r>
      <w:r w:rsidRPr="00483396">
        <w:rPr>
          <w:sz w:val="24"/>
          <w:szCs w:val="24"/>
        </w:rPr>
        <w:t xml:space="preserve"> от 2</w:t>
      </w:r>
      <w:r>
        <w:rPr>
          <w:sz w:val="24"/>
          <w:szCs w:val="24"/>
        </w:rPr>
        <w:t>5</w:t>
      </w:r>
      <w:r w:rsidRPr="00483396">
        <w:rPr>
          <w:sz w:val="24"/>
          <w:szCs w:val="24"/>
        </w:rPr>
        <w:t>.01.202</w:t>
      </w:r>
      <w:r>
        <w:rPr>
          <w:sz w:val="24"/>
          <w:szCs w:val="24"/>
        </w:rPr>
        <w:t>4</w:t>
      </w:r>
      <w:r w:rsidRPr="00483396">
        <w:rPr>
          <w:sz w:val="24"/>
          <w:szCs w:val="24"/>
        </w:rPr>
        <w:t xml:space="preserve"> №</w:t>
      </w:r>
      <w:r>
        <w:rPr>
          <w:sz w:val="24"/>
          <w:szCs w:val="24"/>
        </w:rPr>
        <w:t>2</w:t>
      </w:r>
      <w:r w:rsidRPr="00483396">
        <w:rPr>
          <w:sz w:val="24"/>
          <w:szCs w:val="24"/>
        </w:rPr>
        <w:t xml:space="preserve"> «</w:t>
      </w:r>
      <w:r w:rsidRPr="00483396">
        <w:rPr>
          <w:rFonts w:eastAsia="Calibri"/>
          <w:bCs/>
          <w:sz w:val="24"/>
          <w:szCs w:val="24"/>
          <w:lang w:eastAsia="en-US"/>
        </w:rPr>
        <w:t>Об утверждении прогнозного плана приватизации муниципального имущества, находящегося в собственности Приволжского муниципального района, на 202</w:t>
      </w:r>
      <w:r>
        <w:rPr>
          <w:rFonts w:eastAsia="Calibri"/>
          <w:bCs/>
          <w:sz w:val="24"/>
          <w:szCs w:val="24"/>
          <w:lang w:eastAsia="en-US"/>
        </w:rPr>
        <w:t>4</w:t>
      </w:r>
      <w:r w:rsidRPr="00483396">
        <w:rPr>
          <w:rFonts w:eastAsia="Calibri"/>
          <w:bCs/>
          <w:sz w:val="24"/>
          <w:szCs w:val="24"/>
          <w:lang w:eastAsia="en-US"/>
        </w:rPr>
        <w:t xml:space="preserve"> год</w:t>
      </w:r>
      <w:r w:rsidRPr="00483396">
        <w:rPr>
          <w:sz w:val="24"/>
          <w:szCs w:val="24"/>
        </w:rPr>
        <w:t>»,</w:t>
      </w:r>
      <w:r>
        <w:rPr>
          <w:rFonts w:eastAsia="Calibri"/>
          <w:sz w:val="24"/>
          <w:szCs w:val="24"/>
        </w:rPr>
        <w:t xml:space="preserve"> постановления</w:t>
      </w:r>
      <w:r w:rsidRPr="007E5F05">
        <w:rPr>
          <w:rFonts w:eastAsia="Calibri"/>
          <w:sz w:val="24"/>
          <w:szCs w:val="24"/>
        </w:rPr>
        <w:t xml:space="preserve"> администрации Приволжского муниципального района </w:t>
      </w:r>
      <w:r w:rsidRPr="007E5F05">
        <w:rPr>
          <w:sz w:val="24"/>
          <w:szCs w:val="24"/>
        </w:rPr>
        <w:t xml:space="preserve">от </w:t>
      </w:r>
      <w:r>
        <w:rPr>
          <w:sz w:val="24"/>
          <w:szCs w:val="24"/>
        </w:rPr>
        <w:t>12.03.2024</w:t>
      </w:r>
      <w:r w:rsidRPr="007E5F05">
        <w:rPr>
          <w:sz w:val="24"/>
          <w:szCs w:val="24"/>
        </w:rPr>
        <w:t xml:space="preserve"> № </w:t>
      </w:r>
      <w:r>
        <w:rPr>
          <w:sz w:val="24"/>
          <w:szCs w:val="24"/>
        </w:rPr>
        <w:t>102</w:t>
      </w:r>
      <w:r w:rsidRPr="007E5F05">
        <w:rPr>
          <w:sz w:val="24"/>
          <w:szCs w:val="24"/>
        </w:rPr>
        <w:t>–п «Об условиях приватизации муниципального имущества, находящегося в собственности Приволжского муниципального района,</w:t>
      </w:r>
      <w:r>
        <w:rPr>
          <w:sz w:val="24"/>
          <w:szCs w:val="24"/>
        </w:rPr>
        <w:t xml:space="preserve"> </w:t>
      </w:r>
      <w:r w:rsidRPr="007E5F05">
        <w:rPr>
          <w:sz w:val="24"/>
          <w:szCs w:val="24"/>
        </w:rPr>
        <w:t>посредством публичного предложения в электронной форме»</w:t>
      </w:r>
      <w:r w:rsidR="009A011B" w:rsidRPr="00835D51">
        <w:rPr>
          <w:bCs/>
          <w:sz w:val="24"/>
          <w:szCs w:val="24"/>
          <w:lang w:bidi="ru-RU"/>
        </w:rPr>
        <w:t xml:space="preserve">, </w:t>
      </w:r>
      <w:r w:rsidR="00AC0E95" w:rsidRPr="00835D51">
        <w:rPr>
          <w:sz w:val="24"/>
          <w:szCs w:val="24"/>
        </w:rPr>
        <w:t xml:space="preserve">регламентом электронной площадки </w:t>
      </w:r>
      <w:hyperlink r:id="rId8" w:history="1">
        <w:r w:rsidR="00B219A3" w:rsidRPr="00835D51">
          <w:rPr>
            <w:rStyle w:val="ae"/>
            <w:sz w:val="24"/>
            <w:szCs w:val="24"/>
          </w:rPr>
          <w:t>http://utp.sberbank-ast.ru</w:t>
        </w:r>
      </w:hyperlink>
      <w:r w:rsidR="00AC0E95" w:rsidRPr="00835D51">
        <w:rPr>
          <w:sz w:val="24"/>
          <w:szCs w:val="24"/>
        </w:rPr>
        <w:t>.</w:t>
      </w:r>
    </w:p>
    <w:p w:rsidR="00D54E41" w:rsidRPr="00D54E41" w:rsidRDefault="00D54E41" w:rsidP="00D54E41">
      <w:pPr>
        <w:pStyle w:val="Default"/>
        <w:ind w:firstLine="708"/>
        <w:jc w:val="both"/>
      </w:pPr>
      <w:r w:rsidRPr="00D54E41">
        <w:rPr>
          <w:b/>
          <w:bCs/>
        </w:rPr>
        <w:t xml:space="preserve">Организатор торгов (Организатор): </w:t>
      </w:r>
      <w:r w:rsidRPr="00D54E41">
        <w:t>Администрация Приволжского муниципального района.</w:t>
      </w:r>
    </w:p>
    <w:p w:rsidR="00D54E41" w:rsidRPr="00D54E41" w:rsidRDefault="00D54E41" w:rsidP="00D54E41">
      <w:pPr>
        <w:ind w:firstLine="708"/>
        <w:jc w:val="both"/>
        <w:rPr>
          <w:sz w:val="24"/>
          <w:szCs w:val="24"/>
        </w:rPr>
      </w:pPr>
      <w:r w:rsidRPr="00D54E41">
        <w:rPr>
          <w:b/>
          <w:bCs/>
          <w:sz w:val="24"/>
          <w:szCs w:val="24"/>
        </w:rPr>
        <w:t>Официальный сайт Российской Федерации для размещения информации о проведении торгов:</w:t>
      </w:r>
      <w:r w:rsidRPr="00D54E41">
        <w:rPr>
          <w:sz w:val="24"/>
          <w:szCs w:val="24"/>
        </w:rPr>
        <w:t xml:space="preserve"> </w:t>
      </w:r>
      <w:hyperlink r:id="rId9" w:history="1">
        <w:r w:rsidRPr="00D54E41">
          <w:rPr>
            <w:rStyle w:val="ae"/>
            <w:color w:val="000000" w:themeColor="text1"/>
            <w:sz w:val="24"/>
            <w:szCs w:val="24"/>
          </w:rPr>
          <w:t>https://torgi.gov.ru/new/</w:t>
        </w:r>
      </w:hyperlink>
      <w:r w:rsidRPr="00D54E41">
        <w:rPr>
          <w:rStyle w:val="ae"/>
          <w:color w:val="000000" w:themeColor="text1"/>
          <w:sz w:val="24"/>
          <w:szCs w:val="24"/>
        </w:rPr>
        <w:t>.</w:t>
      </w:r>
    </w:p>
    <w:p w:rsidR="00306920" w:rsidRPr="00D54E41" w:rsidRDefault="00D54E41" w:rsidP="00D54E41">
      <w:pPr>
        <w:pStyle w:val="TableParagraph"/>
        <w:ind w:firstLine="708"/>
        <w:jc w:val="both"/>
        <w:rPr>
          <w:bCs/>
          <w:color w:val="000000" w:themeColor="text1"/>
          <w:sz w:val="24"/>
          <w:szCs w:val="24"/>
        </w:rPr>
      </w:pPr>
      <w:r w:rsidRPr="00D54E41">
        <w:rPr>
          <w:b/>
          <w:bCs/>
          <w:color w:val="000000" w:themeColor="text1"/>
          <w:sz w:val="24"/>
          <w:szCs w:val="24"/>
        </w:rPr>
        <w:t>Адрес электронной площадки</w:t>
      </w:r>
      <w:r w:rsidRPr="00D54E41">
        <w:rPr>
          <w:b/>
          <w:bCs/>
          <w:color w:val="000000" w:themeColor="text1"/>
          <w:spacing w:val="-15"/>
          <w:sz w:val="24"/>
          <w:szCs w:val="24"/>
        </w:rPr>
        <w:t xml:space="preserve"> </w:t>
      </w:r>
      <w:r w:rsidRPr="00D54E41">
        <w:rPr>
          <w:b/>
          <w:bCs/>
          <w:color w:val="000000" w:themeColor="text1"/>
          <w:sz w:val="24"/>
          <w:szCs w:val="24"/>
        </w:rPr>
        <w:t>для</w:t>
      </w:r>
      <w:r w:rsidRPr="00D54E41">
        <w:rPr>
          <w:b/>
          <w:bCs/>
          <w:color w:val="000000" w:themeColor="text1"/>
          <w:spacing w:val="-15"/>
          <w:sz w:val="24"/>
          <w:szCs w:val="24"/>
        </w:rPr>
        <w:t xml:space="preserve"> </w:t>
      </w:r>
      <w:r w:rsidRPr="00D54E41">
        <w:rPr>
          <w:b/>
          <w:bCs/>
          <w:color w:val="000000" w:themeColor="text1"/>
          <w:sz w:val="24"/>
          <w:szCs w:val="24"/>
        </w:rPr>
        <w:t xml:space="preserve">подачи заявок на участие в </w:t>
      </w:r>
      <w:r w:rsidR="006C51C0">
        <w:rPr>
          <w:b/>
          <w:bCs/>
          <w:color w:val="000000" w:themeColor="text1"/>
          <w:sz w:val="24"/>
          <w:szCs w:val="24"/>
        </w:rPr>
        <w:t>продаже</w:t>
      </w:r>
      <w:r w:rsidRPr="00D54E41">
        <w:rPr>
          <w:b/>
          <w:bCs/>
          <w:color w:val="000000" w:themeColor="text1"/>
          <w:sz w:val="24"/>
          <w:szCs w:val="24"/>
        </w:rPr>
        <w:t>:</w:t>
      </w:r>
      <w:r w:rsidRPr="00D54E41">
        <w:rPr>
          <w:bCs/>
          <w:color w:val="000000" w:themeColor="text1"/>
          <w:sz w:val="24"/>
          <w:szCs w:val="24"/>
        </w:rPr>
        <w:t xml:space="preserve"> </w:t>
      </w:r>
      <w:r w:rsidRPr="00D54E41">
        <w:rPr>
          <w:color w:val="000000" w:themeColor="text1"/>
          <w:spacing w:val="-6"/>
          <w:sz w:val="24"/>
          <w:szCs w:val="24"/>
        </w:rPr>
        <w:t xml:space="preserve">АО «Сбербанк - АСТ» </w:t>
      </w:r>
      <w:hyperlink r:id="rId10" w:history="1">
        <w:r w:rsidRPr="00D54E41">
          <w:rPr>
            <w:rStyle w:val="ae"/>
            <w:color w:val="000000" w:themeColor="text1"/>
            <w:spacing w:val="-6"/>
            <w:sz w:val="24"/>
            <w:szCs w:val="24"/>
          </w:rPr>
          <w:t>https://www.sberbank-ast.ru</w:t>
        </w:r>
      </w:hyperlink>
      <w:r w:rsidRPr="00D54E41">
        <w:rPr>
          <w:color w:val="000000" w:themeColor="text1"/>
          <w:spacing w:val="-6"/>
          <w:sz w:val="24"/>
          <w:szCs w:val="24"/>
        </w:rPr>
        <w:t xml:space="preserve">, юридический адрес: 119435, г. Москва, пер. Большой Саввинский, д. 12, стр. 9, </w:t>
      </w:r>
      <w:proofErr w:type="spellStart"/>
      <w:r w:rsidRPr="00D54E41">
        <w:rPr>
          <w:color w:val="000000" w:themeColor="text1"/>
          <w:spacing w:val="-6"/>
          <w:sz w:val="24"/>
          <w:szCs w:val="24"/>
        </w:rPr>
        <w:t>эт</w:t>
      </w:r>
      <w:proofErr w:type="spellEnd"/>
      <w:r w:rsidRPr="00D54E41">
        <w:rPr>
          <w:color w:val="000000" w:themeColor="text1"/>
          <w:spacing w:val="-6"/>
          <w:sz w:val="24"/>
          <w:szCs w:val="24"/>
        </w:rPr>
        <w:t xml:space="preserve">. 1, </w:t>
      </w:r>
      <w:proofErr w:type="spellStart"/>
      <w:r w:rsidRPr="00D54E41">
        <w:rPr>
          <w:color w:val="000000" w:themeColor="text1"/>
          <w:spacing w:val="-6"/>
          <w:sz w:val="24"/>
          <w:szCs w:val="24"/>
        </w:rPr>
        <w:t>пом</w:t>
      </w:r>
      <w:proofErr w:type="spellEnd"/>
      <w:r w:rsidRPr="00D54E41">
        <w:rPr>
          <w:color w:val="000000" w:themeColor="text1"/>
          <w:spacing w:val="-6"/>
          <w:sz w:val="24"/>
          <w:szCs w:val="24"/>
          <w:lang w:val="en-US"/>
        </w:rPr>
        <w:t>/</w:t>
      </w:r>
      <w:r w:rsidRPr="00D54E41">
        <w:rPr>
          <w:color w:val="000000" w:themeColor="text1"/>
          <w:spacing w:val="-6"/>
          <w:sz w:val="24"/>
          <w:szCs w:val="24"/>
        </w:rPr>
        <w:t xml:space="preserve"> I, комн. 2, фактический (почтовый) адрес: 119435, г. Москва, Большой Саввинский пер., дом 12, стр. 9, E-</w:t>
      </w:r>
      <w:proofErr w:type="spellStart"/>
      <w:r w:rsidRPr="00D54E41">
        <w:rPr>
          <w:color w:val="000000" w:themeColor="text1"/>
          <w:spacing w:val="-6"/>
          <w:sz w:val="24"/>
          <w:szCs w:val="24"/>
        </w:rPr>
        <w:t>mail</w:t>
      </w:r>
      <w:proofErr w:type="spellEnd"/>
      <w:r w:rsidRPr="00D54E41">
        <w:rPr>
          <w:color w:val="000000" w:themeColor="text1"/>
          <w:spacing w:val="-6"/>
          <w:sz w:val="24"/>
          <w:szCs w:val="24"/>
        </w:rPr>
        <w:t xml:space="preserve">: </w:t>
      </w:r>
      <w:hyperlink r:id="rId11" w:history="1">
        <w:r w:rsidRPr="00D54E41">
          <w:rPr>
            <w:rStyle w:val="ae"/>
            <w:color w:val="000000" w:themeColor="text1"/>
            <w:spacing w:val="-6"/>
            <w:sz w:val="24"/>
            <w:szCs w:val="24"/>
          </w:rPr>
          <w:t>property@sberbank-ast.ru</w:t>
        </w:r>
      </w:hyperlink>
      <w:r w:rsidRPr="00D54E41">
        <w:rPr>
          <w:color w:val="000000" w:themeColor="text1"/>
          <w:spacing w:val="-6"/>
          <w:sz w:val="24"/>
          <w:szCs w:val="24"/>
        </w:rPr>
        <w:t>, телефоны: 8 (495) 787-29-97, 8 (495) 787-29-99 (далее - оператор электронной площадки).</w:t>
      </w:r>
    </w:p>
    <w:p w:rsidR="00B809C6" w:rsidRPr="00D54E41" w:rsidRDefault="00B809C6" w:rsidP="00B809C6">
      <w:pPr>
        <w:pStyle w:val="11"/>
        <w:spacing w:before="0"/>
        <w:rPr>
          <w:color w:val="000000"/>
          <w:sz w:val="24"/>
          <w:szCs w:val="24"/>
        </w:rPr>
      </w:pPr>
      <w:r w:rsidRPr="00D54E41">
        <w:rPr>
          <w:b/>
          <w:color w:val="000000"/>
          <w:sz w:val="24"/>
          <w:szCs w:val="24"/>
        </w:rPr>
        <w:t>Собственник выставляемого на торги имущества:</w:t>
      </w:r>
      <w:r w:rsidRPr="00D54E41">
        <w:rPr>
          <w:color w:val="000000"/>
          <w:sz w:val="24"/>
          <w:szCs w:val="24"/>
        </w:rPr>
        <w:t xml:space="preserve"> муниципальное образование «</w:t>
      </w:r>
      <w:r w:rsidR="00D54E41" w:rsidRPr="00D54E41">
        <w:rPr>
          <w:color w:val="000000"/>
          <w:sz w:val="24"/>
          <w:szCs w:val="24"/>
        </w:rPr>
        <w:t>Приволжский муниципальный район</w:t>
      </w:r>
      <w:r w:rsidRPr="00D54E41">
        <w:rPr>
          <w:color w:val="000000"/>
          <w:sz w:val="24"/>
          <w:szCs w:val="24"/>
        </w:rPr>
        <w:t>».</w:t>
      </w:r>
    </w:p>
    <w:p w:rsidR="00807517" w:rsidRPr="00D54E41" w:rsidRDefault="00437CAE" w:rsidP="006047E1">
      <w:pPr>
        <w:tabs>
          <w:tab w:val="left" w:pos="709"/>
        </w:tabs>
        <w:autoSpaceDE w:val="0"/>
        <w:autoSpaceDN w:val="0"/>
        <w:adjustRightInd w:val="0"/>
        <w:ind w:firstLine="709"/>
        <w:jc w:val="both"/>
        <w:rPr>
          <w:bCs/>
          <w:sz w:val="24"/>
          <w:szCs w:val="24"/>
        </w:rPr>
      </w:pPr>
      <w:r w:rsidRPr="00D54E41">
        <w:rPr>
          <w:b/>
          <w:sz w:val="24"/>
          <w:szCs w:val="24"/>
        </w:rPr>
        <w:t>Продавец</w:t>
      </w:r>
      <w:r w:rsidR="001307A0" w:rsidRPr="00D54E41">
        <w:rPr>
          <w:b/>
          <w:sz w:val="24"/>
          <w:szCs w:val="24"/>
        </w:rPr>
        <w:t xml:space="preserve">: </w:t>
      </w:r>
      <w:r w:rsidR="00D54E41" w:rsidRPr="00D54E41">
        <w:rPr>
          <w:sz w:val="24"/>
          <w:szCs w:val="24"/>
        </w:rPr>
        <w:t>Администрация Приволжского муниципального района</w:t>
      </w:r>
      <w:r w:rsidR="00807517" w:rsidRPr="00D54E41">
        <w:rPr>
          <w:bCs/>
          <w:sz w:val="24"/>
          <w:szCs w:val="24"/>
        </w:rPr>
        <w:t>,</w:t>
      </w:r>
    </w:p>
    <w:p w:rsidR="009748DA" w:rsidRPr="00D54E41" w:rsidRDefault="00807517" w:rsidP="00D54E41">
      <w:pPr>
        <w:pStyle w:val="ConsPlusTitle"/>
        <w:ind w:firstLine="708"/>
        <w:jc w:val="both"/>
        <w:rPr>
          <w:rFonts w:ascii="Times New Roman" w:hAnsi="Times New Roman" w:cs="Times New Roman"/>
          <w:b w:val="0"/>
          <w:sz w:val="24"/>
          <w:szCs w:val="24"/>
        </w:rPr>
      </w:pPr>
      <w:r w:rsidRPr="00D54E41">
        <w:rPr>
          <w:rFonts w:ascii="Times New Roman" w:hAnsi="Times New Roman" w:cs="Times New Roman"/>
          <w:sz w:val="24"/>
          <w:szCs w:val="24"/>
        </w:rPr>
        <w:t xml:space="preserve">Адрес местонахождения: </w:t>
      </w:r>
      <w:r w:rsidR="00D54E41" w:rsidRPr="00D54E41">
        <w:rPr>
          <w:rFonts w:ascii="Times New Roman" w:hAnsi="Times New Roman" w:cs="Times New Roman"/>
          <w:b w:val="0"/>
          <w:sz w:val="24"/>
          <w:szCs w:val="24"/>
        </w:rPr>
        <w:t>Ивановская область, г. Приволжск, ул. Революционная, д.63, тел. 8(49339)4-23-26</w:t>
      </w:r>
      <w:r w:rsidR="00C45F5F" w:rsidRPr="00D54E41">
        <w:rPr>
          <w:rFonts w:ascii="Times New Roman" w:hAnsi="Times New Roman" w:cs="Times New Roman"/>
          <w:sz w:val="24"/>
          <w:szCs w:val="24"/>
        </w:rPr>
        <w:t>.</w:t>
      </w:r>
    </w:p>
    <w:p w:rsidR="00306920" w:rsidRPr="00835D51" w:rsidRDefault="00306920" w:rsidP="006047E1">
      <w:pPr>
        <w:tabs>
          <w:tab w:val="left" w:pos="709"/>
        </w:tabs>
        <w:autoSpaceDE w:val="0"/>
        <w:autoSpaceDN w:val="0"/>
        <w:adjustRightInd w:val="0"/>
        <w:ind w:firstLine="709"/>
        <w:jc w:val="both"/>
        <w:rPr>
          <w:bCs/>
          <w:sz w:val="24"/>
          <w:szCs w:val="24"/>
        </w:rPr>
      </w:pPr>
      <w:r w:rsidRPr="00835D51">
        <w:rPr>
          <w:bCs/>
          <w:sz w:val="24"/>
          <w:szCs w:val="24"/>
        </w:rPr>
        <w:t xml:space="preserve">Инструкция по </w:t>
      </w:r>
      <w:r w:rsidRPr="00835D51">
        <w:rPr>
          <w:bCs/>
          <w:sz w:val="24"/>
          <w:szCs w:val="24"/>
          <w:lang w:bidi="ru-RU"/>
        </w:rPr>
        <w:t>работе в торговой секции «Приватизация, аренда и продажа прав»</w:t>
      </w:r>
      <w:r w:rsidR="002147E2" w:rsidRPr="00835D51">
        <w:rPr>
          <w:bCs/>
          <w:sz w:val="24"/>
          <w:szCs w:val="24"/>
          <w:lang w:bidi="ru-RU"/>
        </w:rPr>
        <w:t xml:space="preserve"> электронной площадки </w:t>
      </w:r>
      <w:hyperlink r:id="rId12" w:history="1">
        <w:r w:rsidR="00F44168" w:rsidRPr="00835D51">
          <w:rPr>
            <w:rStyle w:val="ae"/>
            <w:bCs/>
            <w:sz w:val="24"/>
            <w:szCs w:val="24"/>
            <w:lang w:bidi="ru-RU"/>
          </w:rPr>
          <w:t>http://</w:t>
        </w:r>
        <w:r w:rsidR="00F44168" w:rsidRPr="00835D51">
          <w:rPr>
            <w:rStyle w:val="ae"/>
            <w:bCs/>
            <w:sz w:val="24"/>
            <w:szCs w:val="24"/>
          </w:rPr>
          <w:t>utp.sberbank-ast.ru</w:t>
        </w:r>
      </w:hyperlink>
      <w:r w:rsidR="00F44168" w:rsidRPr="00835D51">
        <w:rPr>
          <w:bCs/>
          <w:sz w:val="24"/>
          <w:szCs w:val="24"/>
        </w:rPr>
        <w:t xml:space="preserve"> </w:t>
      </w:r>
      <w:r w:rsidRPr="00835D51">
        <w:rPr>
          <w:bCs/>
          <w:sz w:val="24"/>
          <w:szCs w:val="24"/>
          <w:lang w:bidi="ru-RU"/>
        </w:rPr>
        <w:t>размещена по адресу:</w:t>
      </w:r>
      <w:r w:rsidRPr="00835D51">
        <w:rPr>
          <w:bCs/>
          <w:sz w:val="24"/>
          <w:szCs w:val="24"/>
        </w:rPr>
        <w:t xml:space="preserve"> </w:t>
      </w:r>
      <w:hyperlink r:id="rId13" w:history="1">
        <w:r w:rsidR="00F44168" w:rsidRPr="00835D51">
          <w:rPr>
            <w:rStyle w:val="ae"/>
            <w:bCs/>
            <w:sz w:val="24"/>
            <w:szCs w:val="24"/>
          </w:rPr>
          <w:t>http://utp.sberbank-ast.ru/AP/Notice/652/Instructions</w:t>
        </w:r>
      </w:hyperlink>
      <w:r w:rsidRPr="00835D51">
        <w:rPr>
          <w:bCs/>
          <w:sz w:val="24"/>
          <w:szCs w:val="24"/>
          <w:lang w:bidi="ru-RU"/>
        </w:rPr>
        <w:t>.</w:t>
      </w:r>
    </w:p>
    <w:p w:rsidR="00306920" w:rsidRPr="00835D51" w:rsidRDefault="00306920" w:rsidP="006047E1">
      <w:pPr>
        <w:tabs>
          <w:tab w:val="left" w:pos="709"/>
        </w:tabs>
        <w:autoSpaceDE w:val="0"/>
        <w:autoSpaceDN w:val="0"/>
        <w:adjustRightInd w:val="0"/>
        <w:ind w:firstLine="709"/>
        <w:jc w:val="both"/>
        <w:rPr>
          <w:bCs/>
          <w:sz w:val="24"/>
          <w:szCs w:val="24"/>
          <w:lang w:bidi="ru-RU"/>
        </w:rPr>
      </w:pPr>
      <w:r w:rsidRPr="00835D51">
        <w:rPr>
          <w:bCs/>
          <w:sz w:val="24"/>
          <w:szCs w:val="24"/>
          <w:lang w:bidi="ru-RU"/>
        </w:rPr>
        <w:t xml:space="preserve">Документооборот между претендентами, участниками, </w:t>
      </w:r>
      <w:r w:rsidR="00437CAE" w:rsidRPr="00835D51">
        <w:rPr>
          <w:bCs/>
          <w:sz w:val="24"/>
          <w:szCs w:val="24"/>
          <w:lang w:bidi="ru-RU"/>
        </w:rPr>
        <w:t>Оператором</w:t>
      </w:r>
      <w:r w:rsidRPr="00835D51">
        <w:rPr>
          <w:bCs/>
          <w:sz w:val="24"/>
          <w:szCs w:val="24"/>
          <w:lang w:bidi="ru-RU"/>
        </w:rPr>
        <w:t xml:space="preserve">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Данное правило не применяется для договора купли-продажи имущества, который заключается сторонами в простой письменной форме.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Организатора и отправитель несет ответственность за подлинность и достоверность таких документов и сведений.</w:t>
      </w:r>
    </w:p>
    <w:p w:rsidR="00306920" w:rsidRDefault="00306920" w:rsidP="006047E1">
      <w:pPr>
        <w:tabs>
          <w:tab w:val="left" w:pos="709"/>
        </w:tabs>
        <w:autoSpaceDE w:val="0"/>
        <w:autoSpaceDN w:val="0"/>
        <w:adjustRightInd w:val="0"/>
        <w:ind w:firstLine="709"/>
        <w:jc w:val="both"/>
        <w:rPr>
          <w:bCs/>
          <w:sz w:val="24"/>
          <w:szCs w:val="24"/>
          <w:lang w:bidi="ru-RU"/>
        </w:rPr>
      </w:pPr>
      <w:r w:rsidRPr="00835D51">
        <w:rPr>
          <w:bCs/>
          <w:sz w:val="24"/>
          <w:szCs w:val="24"/>
          <w:lang w:bidi="ru-RU"/>
        </w:rPr>
        <w:lastRenderedPageBreak/>
        <w:t xml:space="preserve">Для организации электронного документооборота претендент должен получить электронную подпись. На электронной площадке </w:t>
      </w:r>
      <w:hyperlink r:id="rId14" w:history="1">
        <w:r w:rsidR="007C0F98" w:rsidRPr="00835D51">
          <w:rPr>
            <w:rStyle w:val="ae"/>
            <w:bCs/>
            <w:sz w:val="24"/>
            <w:szCs w:val="24"/>
            <w:lang w:bidi="ru-RU"/>
          </w:rPr>
          <w:t>http://</w:t>
        </w:r>
        <w:r w:rsidR="007C0F98" w:rsidRPr="00835D51">
          <w:rPr>
            <w:rStyle w:val="ae"/>
            <w:bCs/>
            <w:sz w:val="24"/>
            <w:szCs w:val="24"/>
          </w:rPr>
          <w:t>utp.sberbank-ast.ru</w:t>
        </w:r>
      </w:hyperlink>
      <w:r w:rsidR="007C0F98" w:rsidRPr="00835D51">
        <w:rPr>
          <w:bCs/>
          <w:sz w:val="24"/>
          <w:szCs w:val="24"/>
        </w:rPr>
        <w:t xml:space="preserve"> </w:t>
      </w:r>
      <w:r w:rsidRPr="00835D51">
        <w:rPr>
          <w:bCs/>
          <w:sz w:val="24"/>
          <w:szCs w:val="24"/>
          <w:u w:val="single"/>
          <w:lang w:bidi="ru-RU"/>
        </w:rPr>
        <w:t>принимаются и признаются электронные подписи, изданные доверенными удостоверяющими центрами.</w:t>
      </w:r>
      <w:r w:rsidRPr="00835D51">
        <w:rPr>
          <w:bCs/>
          <w:sz w:val="24"/>
          <w:szCs w:val="24"/>
          <w:lang w:bidi="ru-RU"/>
        </w:rPr>
        <w:t xml:space="preserve"> Список доверенных удостоверяющих центров публикуется в открытой для доступа неограниченного круга лиц части электронной площадки (далее </w:t>
      </w:r>
      <w:r w:rsidR="002A1A4F" w:rsidRPr="00835D51">
        <w:rPr>
          <w:bCs/>
          <w:sz w:val="24"/>
          <w:szCs w:val="24"/>
          <w:lang w:bidi="ru-RU"/>
        </w:rPr>
        <w:t>-</w:t>
      </w:r>
      <w:r w:rsidRPr="00835D51">
        <w:rPr>
          <w:bCs/>
          <w:sz w:val="24"/>
          <w:szCs w:val="24"/>
          <w:lang w:bidi="ru-RU"/>
        </w:rPr>
        <w:t xml:space="preserve"> открытая часть электронной площадки).</w:t>
      </w:r>
    </w:p>
    <w:p w:rsidR="00D54E41" w:rsidRPr="00835D51" w:rsidRDefault="00D54E41" w:rsidP="006047E1">
      <w:pPr>
        <w:tabs>
          <w:tab w:val="left" w:pos="709"/>
        </w:tabs>
        <w:autoSpaceDE w:val="0"/>
        <w:autoSpaceDN w:val="0"/>
        <w:adjustRightInd w:val="0"/>
        <w:ind w:firstLine="709"/>
        <w:jc w:val="both"/>
        <w:rPr>
          <w:bCs/>
          <w:sz w:val="24"/>
          <w:szCs w:val="24"/>
          <w:u w:val="single"/>
          <w:lang w:bidi="ru-RU"/>
        </w:rPr>
      </w:pPr>
    </w:p>
    <w:p w:rsidR="00306920" w:rsidRPr="00835D51" w:rsidRDefault="002E0055" w:rsidP="002E0055">
      <w:pPr>
        <w:widowControl w:val="0"/>
        <w:tabs>
          <w:tab w:val="left" w:pos="709"/>
        </w:tabs>
        <w:jc w:val="center"/>
        <w:rPr>
          <w:rFonts w:eastAsia="Courier New"/>
          <w:b/>
          <w:sz w:val="24"/>
          <w:szCs w:val="24"/>
          <w:lang w:bidi="ru-RU"/>
        </w:rPr>
      </w:pPr>
      <w:r w:rsidRPr="00835D51">
        <w:rPr>
          <w:rFonts w:eastAsia="Courier New"/>
          <w:b/>
          <w:sz w:val="24"/>
          <w:szCs w:val="24"/>
          <w:lang w:bidi="ru-RU"/>
        </w:rPr>
        <w:t xml:space="preserve">2. </w:t>
      </w:r>
      <w:r w:rsidR="00306920" w:rsidRPr="00835D51">
        <w:rPr>
          <w:rFonts w:eastAsia="Courier New"/>
          <w:b/>
          <w:sz w:val="24"/>
          <w:szCs w:val="24"/>
          <w:lang w:bidi="ru-RU"/>
        </w:rPr>
        <w:t>Св</w:t>
      </w:r>
      <w:r w:rsidRPr="00835D51">
        <w:rPr>
          <w:rFonts w:eastAsia="Courier New"/>
          <w:b/>
          <w:sz w:val="24"/>
          <w:szCs w:val="24"/>
          <w:lang w:bidi="ru-RU"/>
        </w:rPr>
        <w:t>едения об объектах приватизации</w:t>
      </w:r>
    </w:p>
    <w:p w:rsidR="00C74297" w:rsidRPr="003F0468" w:rsidRDefault="00C74297" w:rsidP="003F0468">
      <w:pPr>
        <w:tabs>
          <w:tab w:val="left" w:pos="709"/>
        </w:tabs>
        <w:ind w:firstLine="709"/>
        <w:jc w:val="both"/>
        <w:rPr>
          <w:bCs/>
          <w:sz w:val="24"/>
          <w:szCs w:val="24"/>
          <w:lang w:bidi="ru-RU"/>
        </w:rPr>
      </w:pPr>
    </w:p>
    <w:p w:rsidR="000902FF" w:rsidRDefault="004F6FE8" w:rsidP="006047E1">
      <w:pPr>
        <w:tabs>
          <w:tab w:val="left" w:pos="709"/>
        </w:tabs>
        <w:ind w:firstLine="709"/>
        <w:jc w:val="both"/>
        <w:rPr>
          <w:sz w:val="24"/>
          <w:szCs w:val="24"/>
        </w:rPr>
      </w:pPr>
      <w:r w:rsidRPr="003F0468">
        <w:rPr>
          <w:bCs/>
          <w:sz w:val="24"/>
          <w:szCs w:val="24"/>
          <w:lang w:bidi="ru-RU"/>
        </w:rPr>
        <w:t>В соответствии с</w:t>
      </w:r>
      <w:r w:rsidR="00CD2C4D" w:rsidRPr="00835D51">
        <w:rPr>
          <w:bCs/>
          <w:sz w:val="24"/>
          <w:szCs w:val="24"/>
          <w:lang w:bidi="ru-RU"/>
        </w:rPr>
        <w:t xml:space="preserve"> </w:t>
      </w:r>
      <w:r w:rsidR="00D54E41" w:rsidRPr="00483396">
        <w:rPr>
          <w:sz w:val="24"/>
          <w:szCs w:val="24"/>
        </w:rPr>
        <w:t xml:space="preserve">Решения Совета Приволжского </w:t>
      </w:r>
      <w:r w:rsidR="00D54E41" w:rsidRPr="00483396">
        <w:rPr>
          <w:rFonts w:eastAsia="Calibri"/>
          <w:bCs/>
          <w:sz w:val="24"/>
          <w:szCs w:val="24"/>
          <w:lang w:eastAsia="en-US"/>
        </w:rPr>
        <w:t>муниципального района</w:t>
      </w:r>
      <w:r w:rsidR="00D54E41" w:rsidRPr="00483396">
        <w:rPr>
          <w:sz w:val="24"/>
          <w:szCs w:val="24"/>
        </w:rPr>
        <w:t xml:space="preserve"> от 2</w:t>
      </w:r>
      <w:r w:rsidR="00D54E41">
        <w:rPr>
          <w:sz w:val="24"/>
          <w:szCs w:val="24"/>
        </w:rPr>
        <w:t>5</w:t>
      </w:r>
      <w:r w:rsidR="00D54E41" w:rsidRPr="00483396">
        <w:rPr>
          <w:sz w:val="24"/>
          <w:szCs w:val="24"/>
        </w:rPr>
        <w:t>.01.202</w:t>
      </w:r>
      <w:r w:rsidR="00D54E41">
        <w:rPr>
          <w:sz w:val="24"/>
          <w:szCs w:val="24"/>
        </w:rPr>
        <w:t>4</w:t>
      </w:r>
      <w:r w:rsidR="00D54E41" w:rsidRPr="00483396">
        <w:rPr>
          <w:sz w:val="24"/>
          <w:szCs w:val="24"/>
        </w:rPr>
        <w:t xml:space="preserve"> №</w:t>
      </w:r>
      <w:r w:rsidR="00D54E41">
        <w:rPr>
          <w:sz w:val="24"/>
          <w:szCs w:val="24"/>
        </w:rPr>
        <w:t>2</w:t>
      </w:r>
      <w:r w:rsidR="00D54E41" w:rsidRPr="00483396">
        <w:rPr>
          <w:sz w:val="24"/>
          <w:szCs w:val="24"/>
        </w:rPr>
        <w:t xml:space="preserve"> «</w:t>
      </w:r>
      <w:r w:rsidR="00D54E41" w:rsidRPr="00483396">
        <w:rPr>
          <w:rFonts w:eastAsia="Calibri"/>
          <w:bCs/>
          <w:sz w:val="24"/>
          <w:szCs w:val="24"/>
          <w:lang w:eastAsia="en-US"/>
        </w:rPr>
        <w:t>Об утверждении прогнозного плана приватизации муниципального имущества, находящегося в собственности Приволжского муниципального района, на 202</w:t>
      </w:r>
      <w:r w:rsidR="00D54E41">
        <w:rPr>
          <w:rFonts w:eastAsia="Calibri"/>
          <w:bCs/>
          <w:sz w:val="24"/>
          <w:szCs w:val="24"/>
          <w:lang w:eastAsia="en-US"/>
        </w:rPr>
        <w:t>4</w:t>
      </w:r>
      <w:r w:rsidR="00D54E41" w:rsidRPr="00483396">
        <w:rPr>
          <w:rFonts w:eastAsia="Calibri"/>
          <w:bCs/>
          <w:sz w:val="24"/>
          <w:szCs w:val="24"/>
          <w:lang w:eastAsia="en-US"/>
        </w:rPr>
        <w:t xml:space="preserve"> год</w:t>
      </w:r>
      <w:r w:rsidR="00D54E41" w:rsidRPr="00483396">
        <w:rPr>
          <w:sz w:val="24"/>
          <w:szCs w:val="24"/>
        </w:rPr>
        <w:t>»,</w:t>
      </w:r>
      <w:r w:rsidR="00D54E41">
        <w:rPr>
          <w:rFonts w:eastAsia="Calibri"/>
          <w:sz w:val="24"/>
          <w:szCs w:val="24"/>
        </w:rPr>
        <w:t xml:space="preserve"> постановления</w:t>
      </w:r>
      <w:r w:rsidR="00D54E41" w:rsidRPr="007E5F05">
        <w:rPr>
          <w:rFonts w:eastAsia="Calibri"/>
          <w:sz w:val="24"/>
          <w:szCs w:val="24"/>
        </w:rPr>
        <w:t xml:space="preserve"> администрации Приволжского муниципального района </w:t>
      </w:r>
      <w:r w:rsidR="00D54E41" w:rsidRPr="007E5F05">
        <w:rPr>
          <w:sz w:val="24"/>
          <w:szCs w:val="24"/>
        </w:rPr>
        <w:t xml:space="preserve">от </w:t>
      </w:r>
      <w:r w:rsidR="00D54E41">
        <w:rPr>
          <w:sz w:val="24"/>
          <w:szCs w:val="24"/>
        </w:rPr>
        <w:t>12.03.2024</w:t>
      </w:r>
      <w:r w:rsidR="00D54E41" w:rsidRPr="007E5F05">
        <w:rPr>
          <w:sz w:val="24"/>
          <w:szCs w:val="24"/>
        </w:rPr>
        <w:t xml:space="preserve"> № </w:t>
      </w:r>
      <w:r w:rsidR="00D54E41">
        <w:rPr>
          <w:sz w:val="24"/>
          <w:szCs w:val="24"/>
        </w:rPr>
        <w:t>102</w:t>
      </w:r>
      <w:r w:rsidR="00D54E41" w:rsidRPr="007E5F05">
        <w:rPr>
          <w:sz w:val="24"/>
          <w:szCs w:val="24"/>
        </w:rPr>
        <w:t>–п «Об условиях приватизации муниципального имущества, находящегося в собственности Приволжского муниципального района,</w:t>
      </w:r>
      <w:r w:rsidR="00D54E41">
        <w:rPr>
          <w:sz w:val="24"/>
          <w:szCs w:val="24"/>
        </w:rPr>
        <w:t xml:space="preserve"> </w:t>
      </w:r>
      <w:r w:rsidR="00D54E41" w:rsidRPr="007E5F05">
        <w:rPr>
          <w:sz w:val="24"/>
          <w:szCs w:val="24"/>
        </w:rPr>
        <w:t>посредством публичного предложения в электронной форме»</w:t>
      </w:r>
      <w:r w:rsidR="00490ADA" w:rsidRPr="00835D51">
        <w:rPr>
          <w:sz w:val="24"/>
          <w:szCs w:val="24"/>
        </w:rPr>
        <w:t xml:space="preserve"> </w:t>
      </w:r>
      <w:r w:rsidRPr="00835D51">
        <w:rPr>
          <w:sz w:val="24"/>
          <w:szCs w:val="24"/>
        </w:rPr>
        <w:t>на торги выставляются:</w:t>
      </w:r>
    </w:p>
    <w:p w:rsidR="00D54E41" w:rsidRPr="00D54E41" w:rsidRDefault="00D54E41" w:rsidP="00D54E41">
      <w:pPr>
        <w:pStyle w:val="ConsPlusNormal"/>
        <w:ind w:firstLine="567"/>
        <w:jc w:val="both"/>
        <w:rPr>
          <w:rFonts w:ascii="Times New Roman" w:eastAsia="Calibri" w:hAnsi="Times New Roman" w:cs="Times New Roman"/>
          <w:sz w:val="24"/>
          <w:szCs w:val="24"/>
          <w:lang w:eastAsia="en-US"/>
        </w:rPr>
      </w:pPr>
      <w:r w:rsidRPr="00D54E41">
        <w:rPr>
          <w:rFonts w:ascii="Times New Roman" w:eastAsia="Calibri" w:hAnsi="Times New Roman" w:cs="Times New Roman"/>
          <w:b/>
          <w:bCs/>
          <w:sz w:val="24"/>
          <w:szCs w:val="24"/>
          <w:lang w:eastAsia="en-US"/>
        </w:rPr>
        <w:t>-</w:t>
      </w:r>
      <w:r w:rsidRPr="00D54E41">
        <w:rPr>
          <w:rFonts w:ascii="Times New Roman" w:eastAsia="Calibri" w:hAnsi="Times New Roman" w:cs="Times New Roman"/>
          <w:sz w:val="24"/>
          <w:szCs w:val="24"/>
          <w:lang w:eastAsia="en-US"/>
        </w:rPr>
        <w:t xml:space="preserve"> </w:t>
      </w:r>
      <w:bookmarkStart w:id="0" w:name="_Hlk104187616"/>
      <w:r w:rsidRPr="00D54E41">
        <w:rPr>
          <w:rFonts w:ascii="Times New Roman" w:eastAsia="Calibri" w:hAnsi="Times New Roman" w:cs="Times New Roman"/>
          <w:sz w:val="24"/>
          <w:szCs w:val="24"/>
          <w:lang w:eastAsia="en-US"/>
        </w:rPr>
        <w:t>земельный участок с кадастровым номером 37:13:010422:433, площадью 5386 кв.м. и расположенным на нем зданием поликлиники с кадастровым номером 37:13:010422:335, площадью 1095,3 кв.м., находящиеся по адресу: Ивановская область, г. Приволжск, ул. М. Московская, д. 37б.</w:t>
      </w:r>
      <w:bookmarkEnd w:id="0"/>
    </w:p>
    <w:p w:rsidR="00D54E41" w:rsidRDefault="00D54E41" w:rsidP="00D54E41">
      <w:pPr>
        <w:jc w:val="center"/>
        <w:rPr>
          <w:b/>
          <w:i/>
          <w:sz w:val="24"/>
          <w:szCs w:val="24"/>
        </w:rPr>
      </w:pPr>
    </w:p>
    <w:p w:rsidR="00D54E41" w:rsidRPr="00483396" w:rsidRDefault="00D54E41" w:rsidP="00D54E41">
      <w:pPr>
        <w:jc w:val="center"/>
        <w:rPr>
          <w:b/>
          <w:i/>
          <w:sz w:val="24"/>
          <w:szCs w:val="24"/>
        </w:rPr>
      </w:pPr>
      <w:r w:rsidRPr="00483396">
        <w:rPr>
          <w:b/>
          <w:i/>
          <w:sz w:val="24"/>
          <w:szCs w:val="24"/>
        </w:rPr>
        <w:t>Количественные и качественные характеристики</w:t>
      </w:r>
    </w:p>
    <w:p w:rsidR="00D54E41" w:rsidRPr="00E70842" w:rsidRDefault="00D54E41" w:rsidP="00D54E41">
      <w:pPr>
        <w:pStyle w:val="ConsPlusNormal"/>
        <w:ind w:firstLine="0"/>
        <w:jc w:val="both"/>
        <w:rPr>
          <w:rFonts w:ascii="Times New Roman" w:eastAsia="Calibri" w:hAnsi="Times New Roman" w:cs="Times New Roman"/>
          <w:b/>
          <w:sz w:val="24"/>
          <w:szCs w:val="24"/>
          <w:lang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258"/>
      </w:tblGrid>
      <w:tr w:rsidR="00D54E41" w:rsidRPr="008653C3" w:rsidTr="000333CD">
        <w:tc>
          <w:tcPr>
            <w:tcW w:w="2660"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Наименование объекта</w:t>
            </w:r>
          </w:p>
        </w:tc>
        <w:tc>
          <w:tcPr>
            <w:tcW w:w="7258"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Земельный участок</w:t>
            </w:r>
          </w:p>
        </w:tc>
      </w:tr>
      <w:tr w:rsidR="00D54E41" w:rsidRPr="008653C3" w:rsidTr="000333CD">
        <w:tc>
          <w:tcPr>
            <w:tcW w:w="2660"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Адрес (местонахождение) объекта</w:t>
            </w:r>
          </w:p>
        </w:tc>
        <w:tc>
          <w:tcPr>
            <w:tcW w:w="7258"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Ивановская область, Приволжский район, г.</w:t>
            </w:r>
            <w:r>
              <w:rPr>
                <w:rFonts w:ascii="Times New Roman" w:eastAsia="Calibri" w:hAnsi="Times New Roman" w:cs="Times New Roman"/>
                <w:iCs/>
                <w:sz w:val="24"/>
                <w:szCs w:val="24"/>
                <w:lang w:eastAsia="en-US"/>
              </w:rPr>
              <w:t xml:space="preserve"> </w:t>
            </w:r>
            <w:r w:rsidRPr="008653C3">
              <w:rPr>
                <w:rFonts w:ascii="Times New Roman" w:eastAsia="Calibri" w:hAnsi="Times New Roman" w:cs="Times New Roman"/>
                <w:iCs/>
                <w:sz w:val="24"/>
                <w:szCs w:val="24"/>
                <w:lang w:eastAsia="en-US"/>
              </w:rPr>
              <w:t>Приволжск, ул. М. Московская, д.37б</w:t>
            </w:r>
          </w:p>
        </w:tc>
      </w:tr>
      <w:tr w:rsidR="00D54E41" w:rsidRPr="008653C3" w:rsidTr="000333CD">
        <w:tc>
          <w:tcPr>
            <w:tcW w:w="2660"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Категория земель</w:t>
            </w:r>
          </w:p>
        </w:tc>
        <w:tc>
          <w:tcPr>
            <w:tcW w:w="7258"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Земли населенных пунктов</w:t>
            </w:r>
          </w:p>
        </w:tc>
      </w:tr>
      <w:tr w:rsidR="00D54E41" w:rsidRPr="008653C3" w:rsidTr="000333CD">
        <w:tc>
          <w:tcPr>
            <w:tcW w:w="2660"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Разрешенное использование</w:t>
            </w:r>
          </w:p>
        </w:tc>
        <w:tc>
          <w:tcPr>
            <w:tcW w:w="7258"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Для использования здания центральной районной больницы</w:t>
            </w:r>
          </w:p>
        </w:tc>
      </w:tr>
      <w:tr w:rsidR="00D54E41" w:rsidRPr="008653C3" w:rsidTr="000333CD">
        <w:tc>
          <w:tcPr>
            <w:tcW w:w="2660"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Площадь, кв.м.</w:t>
            </w:r>
          </w:p>
        </w:tc>
        <w:tc>
          <w:tcPr>
            <w:tcW w:w="7258"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5386</w:t>
            </w:r>
          </w:p>
        </w:tc>
      </w:tr>
      <w:tr w:rsidR="00D54E41" w:rsidRPr="008653C3" w:rsidTr="000333CD">
        <w:tc>
          <w:tcPr>
            <w:tcW w:w="2660"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Кадастровый (или условный) номер</w:t>
            </w:r>
          </w:p>
        </w:tc>
        <w:tc>
          <w:tcPr>
            <w:tcW w:w="7258"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37:13:010422:433</w:t>
            </w:r>
          </w:p>
        </w:tc>
      </w:tr>
      <w:tr w:rsidR="00D54E41" w:rsidRPr="008653C3" w:rsidTr="000333CD">
        <w:tc>
          <w:tcPr>
            <w:tcW w:w="2660"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Кадастровая стоимость, руб.</w:t>
            </w:r>
          </w:p>
        </w:tc>
        <w:tc>
          <w:tcPr>
            <w:tcW w:w="7258"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6 580 991,82</w:t>
            </w:r>
          </w:p>
        </w:tc>
      </w:tr>
      <w:tr w:rsidR="00D54E41" w:rsidRPr="008653C3" w:rsidTr="000333CD">
        <w:tc>
          <w:tcPr>
            <w:tcW w:w="2660"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 xml:space="preserve">Вид права на Объект </w:t>
            </w:r>
          </w:p>
        </w:tc>
        <w:tc>
          <w:tcPr>
            <w:tcW w:w="7258"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Собственность</w:t>
            </w:r>
          </w:p>
        </w:tc>
      </w:tr>
      <w:tr w:rsidR="00D54E41" w:rsidRPr="008653C3" w:rsidTr="000333CD">
        <w:tc>
          <w:tcPr>
            <w:tcW w:w="2660"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Субъект права</w:t>
            </w:r>
          </w:p>
        </w:tc>
        <w:tc>
          <w:tcPr>
            <w:tcW w:w="7258"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Приволжский муниципальный район</w:t>
            </w:r>
          </w:p>
        </w:tc>
      </w:tr>
      <w:tr w:rsidR="00D54E41" w:rsidRPr="008653C3" w:rsidTr="000333CD">
        <w:tc>
          <w:tcPr>
            <w:tcW w:w="2660"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Существующие ограничения (обременения) права</w:t>
            </w:r>
          </w:p>
        </w:tc>
        <w:tc>
          <w:tcPr>
            <w:tcW w:w="7258"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Не зарегистрировано</w:t>
            </w:r>
          </w:p>
        </w:tc>
      </w:tr>
      <w:tr w:rsidR="00D54E41" w:rsidRPr="008653C3" w:rsidTr="000333CD">
        <w:tc>
          <w:tcPr>
            <w:tcW w:w="2660"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Источник информации</w:t>
            </w:r>
          </w:p>
        </w:tc>
        <w:tc>
          <w:tcPr>
            <w:tcW w:w="7258"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Свидетельство о государственной регистрации права 37-СС №276536 от 25.04.2013 г.</w:t>
            </w:r>
          </w:p>
        </w:tc>
      </w:tr>
      <w:tr w:rsidR="00D54E41" w:rsidRPr="008653C3" w:rsidTr="000333CD">
        <w:tc>
          <w:tcPr>
            <w:tcW w:w="9918" w:type="dxa"/>
            <w:gridSpan w:val="2"/>
          </w:tcPr>
          <w:p w:rsidR="00D54E41" w:rsidRPr="008653C3" w:rsidRDefault="00D54E41" w:rsidP="000333CD">
            <w:pPr>
              <w:pStyle w:val="ConsPlusNormal"/>
              <w:ind w:firstLine="0"/>
              <w:jc w:val="center"/>
              <w:rPr>
                <w:rFonts w:ascii="Times New Roman" w:eastAsia="Calibri" w:hAnsi="Times New Roman" w:cs="Times New Roman"/>
                <w:b/>
                <w:iCs/>
                <w:sz w:val="24"/>
                <w:szCs w:val="24"/>
                <w:lang w:eastAsia="en-US"/>
              </w:rPr>
            </w:pPr>
            <w:r w:rsidRPr="008653C3">
              <w:rPr>
                <w:rFonts w:ascii="Times New Roman" w:eastAsia="Calibri" w:hAnsi="Times New Roman" w:cs="Times New Roman"/>
                <w:b/>
                <w:iCs/>
                <w:sz w:val="24"/>
                <w:szCs w:val="24"/>
                <w:lang w:eastAsia="en-US"/>
              </w:rPr>
              <w:t>Описание конструктивных элементов</w:t>
            </w:r>
          </w:p>
        </w:tc>
      </w:tr>
      <w:tr w:rsidR="00D54E41" w:rsidRPr="008653C3" w:rsidTr="000333CD">
        <w:tc>
          <w:tcPr>
            <w:tcW w:w="2660"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Форма земельного участка</w:t>
            </w:r>
          </w:p>
        </w:tc>
        <w:tc>
          <w:tcPr>
            <w:tcW w:w="7258"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Сложной формы</w:t>
            </w:r>
          </w:p>
        </w:tc>
      </w:tr>
      <w:tr w:rsidR="00D54E41" w:rsidRPr="008653C3" w:rsidTr="000333CD">
        <w:tc>
          <w:tcPr>
            <w:tcW w:w="2660"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Рельеф местности</w:t>
            </w:r>
          </w:p>
        </w:tc>
        <w:tc>
          <w:tcPr>
            <w:tcW w:w="7258"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Участок ровный</w:t>
            </w:r>
          </w:p>
        </w:tc>
      </w:tr>
      <w:tr w:rsidR="00D54E41" w:rsidRPr="008653C3" w:rsidTr="000333CD">
        <w:tc>
          <w:tcPr>
            <w:tcW w:w="2660"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Наличие инженерных сетей</w:t>
            </w:r>
          </w:p>
        </w:tc>
        <w:tc>
          <w:tcPr>
            <w:tcW w:w="7258"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Проходят вдоль участка</w:t>
            </w:r>
          </w:p>
        </w:tc>
      </w:tr>
      <w:tr w:rsidR="00D54E41" w:rsidRPr="008653C3" w:rsidTr="000333CD">
        <w:tc>
          <w:tcPr>
            <w:tcW w:w="2660"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Подъездные пути</w:t>
            </w:r>
          </w:p>
        </w:tc>
        <w:tc>
          <w:tcPr>
            <w:tcW w:w="7258"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Состояние подъездных автомобильных путей, имеющих асфальтовое покрытие - удовлетворительное</w:t>
            </w:r>
          </w:p>
        </w:tc>
      </w:tr>
      <w:tr w:rsidR="00D54E41" w:rsidRPr="008653C3" w:rsidTr="000333CD">
        <w:tc>
          <w:tcPr>
            <w:tcW w:w="2660"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Износ, устаревания</w:t>
            </w:r>
          </w:p>
        </w:tc>
        <w:tc>
          <w:tcPr>
            <w:tcW w:w="7258"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Земля является не изнашиваемым активом. Износ отсутствует</w:t>
            </w:r>
          </w:p>
        </w:tc>
      </w:tr>
    </w:tbl>
    <w:p w:rsidR="00D54E41" w:rsidRPr="008653C3" w:rsidRDefault="00D54E41" w:rsidP="00D54E41">
      <w:pPr>
        <w:pStyle w:val="ConsPlusNormal"/>
        <w:ind w:firstLine="0"/>
        <w:jc w:val="both"/>
        <w:rPr>
          <w:rFonts w:ascii="Times New Roman" w:eastAsia="Calibri" w:hAnsi="Times New Roman" w:cs="Times New Roman"/>
          <w:iCs/>
          <w:sz w:val="28"/>
          <w:szCs w:val="28"/>
          <w:lang w:eastAsia="en-US"/>
        </w:rPr>
      </w:pPr>
    </w:p>
    <w:p w:rsidR="00D54E41" w:rsidRPr="008653C3" w:rsidRDefault="00D54E41" w:rsidP="00D54E41">
      <w:pPr>
        <w:pStyle w:val="ConsPlusNormal"/>
        <w:ind w:firstLine="0"/>
        <w:jc w:val="both"/>
        <w:rPr>
          <w:rFonts w:ascii="Times New Roman" w:eastAsia="Calibri" w:hAnsi="Times New Roman" w:cs="Times New Roman"/>
          <w:iCs/>
          <w:sz w:val="28"/>
          <w:szCs w:val="28"/>
          <w:lang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258"/>
      </w:tblGrid>
      <w:tr w:rsidR="00D54E41" w:rsidRPr="008653C3" w:rsidTr="000333CD">
        <w:tc>
          <w:tcPr>
            <w:tcW w:w="2660"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 xml:space="preserve">Объект </w:t>
            </w:r>
          </w:p>
        </w:tc>
        <w:tc>
          <w:tcPr>
            <w:tcW w:w="7258"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 xml:space="preserve">Здание поликлиники, назначение: нежилое, 3-этажное (подземных этажей-1), общая площадь 1095,3 кв.м., инв.№2881, </w:t>
            </w:r>
            <w:proofErr w:type="spellStart"/>
            <w:proofErr w:type="gramStart"/>
            <w:r w:rsidRPr="008653C3">
              <w:rPr>
                <w:rFonts w:ascii="Times New Roman" w:eastAsia="Calibri" w:hAnsi="Times New Roman" w:cs="Times New Roman"/>
                <w:iCs/>
                <w:sz w:val="24"/>
                <w:szCs w:val="24"/>
                <w:lang w:eastAsia="en-US"/>
              </w:rPr>
              <w:t>лит.В</w:t>
            </w:r>
            <w:proofErr w:type="spellEnd"/>
            <w:proofErr w:type="gramEnd"/>
          </w:p>
        </w:tc>
      </w:tr>
      <w:tr w:rsidR="00D54E41" w:rsidRPr="008653C3" w:rsidTr="000333CD">
        <w:tc>
          <w:tcPr>
            <w:tcW w:w="2660"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lastRenderedPageBreak/>
              <w:t>Адрес (местонахождение) объекта</w:t>
            </w:r>
          </w:p>
        </w:tc>
        <w:tc>
          <w:tcPr>
            <w:tcW w:w="7258"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Ивановская область, Приволжский район, г. Приволжск, ул. М. Московская, д.37б</w:t>
            </w:r>
          </w:p>
        </w:tc>
      </w:tr>
      <w:tr w:rsidR="00D54E41" w:rsidRPr="008653C3" w:rsidTr="000333CD">
        <w:trPr>
          <w:trHeight w:val="247"/>
        </w:trPr>
        <w:tc>
          <w:tcPr>
            <w:tcW w:w="2660"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Назначение</w:t>
            </w:r>
          </w:p>
        </w:tc>
        <w:tc>
          <w:tcPr>
            <w:tcW w:w="7258"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Нежилое</w:t>
            </w:r>
          </w:p>
        </w:tc>
      </w:tr>
      <w:tr w:rsidR="00D54E41" w:rsidRPr="008653C3" w:rsidTr="000333CD">
        <w:tc>
          <w:tcPr>
            <w:tcW w:w="2660"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Этажность</w:t>
            </w:r>
          </w:p>
        </w:tc>
        <w:tc>
          <w:tcPr>
            <w:tcW w:w="7258"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3, подземных этажей - 1</w:t>
            </w:r>
          </w:p>
        </w:tc>
      </w:tr>
      <w:tr w:rsidR="00D54E41" w:rsidRPr="008653C3" w:rsidTr="000333CD">
        <w:tc>
          <w:tcPr>
            <w:tcW w:w="2660"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Площадь, кв.м.</w:t>
            </w:r>
          </w:p>
        </w:tc>
        <w:tc>
          <w:tcPr>
            <w:tcW w:w="7258"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1095,3</w:t>
            </w:r>
          </w:p>
        </w:tc>
      </w:tr>
      <w:tr w:rsidR="00D54E41" w:rsidRPr="008653C3" w:rsidTr="000333CD">
        <w:tc>
          <w:tcPr>
            <w:tcW w:w="2660"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Кадастровый (или условный) номер</w:t>
            </w:r>
          </w:p>
        </w:tc>
        <w:tc>
          <w:tcPr>
            <w:tcW w:w="7258"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37:13:010422:335</w:t>
            </w:r>
          </w:p>
        </w:tc>
      </w:tr>
      <w:tr w:rsidR="00D54E41" w:rsidRPr="008653C3" w:rsidTr="000333CD">
        <w:tc>
          <w:tcPr>
            <w:tcW w:w="2660"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 xml:space="preserve">Вид права на Объект </w:t>
            </w:r>
          </w:p>
        </w:tc>
        <w:tc>
          <w:tcPr>
            <w:tcW w:w="7258"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Собственность</w:t>
            </w:r>
          </w:p>
        </w:tc>
      </w:tr>
      <w:tr w:rsidR="00D54E41" w:rsidRPr="008653C3" w:rsidTr="000333CD">
        <w:tc>
          <w:tcPr>
            <w:tcW w:w="2660"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Субъект права</w:t>
            </w:r>
          </w:p>
        </w:tc>
        <w:tc>
          <w:tcPr>
            <w:tcW w:w="7258"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Приволжский муниципальный район</w:t>
            </w:r>
          </w:p>
        </w:tc>
      </w:tr>
      <w:tr w:rsidR="00D54E41" w:rsidRPr="008653C3" w:rsidTr="000333CD">
        <w:tc>
          <w:tcPr>
            <w:tcW w:w="2660"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Существующие ограничения (обременения) права</w:t>
            </w:r>
          </w:p>
        </w:tc>
        <w:tc>
          <w:tcPr>
            <w:tcW w:w="7258"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Не зарегистрировано</w:t>
            </w:r>
          </w:p>
        </w:tc>
      </w:tr>
      <w:tr w:rsidR="00D54E41" w:rsidRPr="008653C3" w:rsidTr="000333CD">
        <w:tc>
          <w:tcPr>
            <w:tcW w:w="2660"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Источник информации</w:t>
            </w:r>
          </w:p>
        </w:tc>
        <w:tc>
          <w:tcPr>
            <w:tcW w:w="7258"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Свидетельство о государственной регистрации права 37-СС №276206 от 15.04.2013 г.</w:t>
            </w:r>
          </w:p>
        </w:tc>
      </w:tr>
      <w:tr w:rsidR="00D54E41" w:rsidRPr="008653C3" w:rsidTr="000333CD">
        <w:tc>
          <w:tcPr>
            <w:tcW w:w="9918" w:type="dxa"/>
            <w:gridSpan w:val="2"/>
          </w:tcPr>
          <w:p w:rsidR="00D54E41" w:rsidRPr="008653C3" w:rsidRDefault="00D54E41" w:rsidP="000333CD">
            <w:pPr>
              <w:pStyle w:val="ConsPlusNormal"/>
              <w:ind w:firstLine="0"/>
              <w:jc w:val="center"/>
              <w:rPr>
                <w:rFonts w:ascii="Times New Roman" w:eastAsia="Calibri" w:hAnsi="Times New Roman" w:cs="Times New Roman"/>
                <w:b/>
                <w:iCs/>
                <w:sz w:val="24"/>
                <w:szCs w:val="24"/>
                <w:lang w:eastAsia="en-US"/>
              </w:rPr>
            </w:pPr>
            <w:r w:rsidRPr="008653C3">
              <w:rPr>
                <w:rFonts w:ascii="Times New Roman" w:eastAsia="Calibri" w:hAnsi="Times New Roman" w:cs="Times New Roman"/>
                <w:b/>
                <w:iCs/>
                <w:sz w:val="24"/>
                <w:szCs w:val="24"/>
                <w:lang w:eastAsia="en-US"/>
              </w:rPr>
              <w:t>Описание конструктивных элементов</w:t>
            </w:r>
          </w:p>
        </w:tc>
      </w:tr>
      <w:tr w:rsidR="00D54E41" w:rsidRPr="008653C3" w:rsidTr="000333CD">
        <w:tc>
          <w:tcPr>
            <w:tcW w:w="2660"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Фундаменты</w:t>
            </w:r>
          </w:p>
        </w:tc>
        <w:tc>
          <w:tcPr>
            <w:tcW w:w="7258"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Кирпич. ленточный</w:t>
            </w:r>
          </w:p>
        </w:tc>
      </w:tr>
      <w:tr w:rsidR="00D54E41" w:rsidRPr="008653C3" w:rsidTr="000333CD">
        <w:tc>
          <w:tcPr>
            <w:tcW w:w="2660"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Стены и их наружная отделка</w:t>
            </w:r>
          </w:p>
        </w:tc>
        <w:tc>
          <w:tcPr>
            <w:tcW w:w="7258"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Кирпичные</w:t>
            </w:r>
          </w:p>
        </w:tc>
      </w:tr>
      <w:tr w:rsidR="00D54E41" w:rsidRPr="008653C3" w:rsidTr="000333CD">
        <w:tc>
          <w:tcPr>
            <w:tcW w:w="2660"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Перекрытие</w:t>
            </w:r>
          </w:p>
        </w:tc>
        <w:tc>
          <w:tcPr>
            <w:tcW w:w="7258"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Кирпичные/ ж/б</w:t>
            </w:r>
          </w:p>
        </w:tc>
      </w:tr>
      <w:tr w:rsidR="00D54E41" w:rsidRPr="008653C3" w:rsidTr="000333CD">
        <w:tc>
          <w:tcPr>
            <w:tcW w:w="2660"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Крыша</w:t>
            </w:r>
          </w:p>
        </w:tc>
        <w:tc>
          <w:tcPr>
            <w:tcW w:w="7258"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Оцинкованное железо</w:t>
            </w:r>
          </w:p>
        </w:tc>
      </w:tr>
      <w:tr w:rsidR="00D54E41" w:rsidRPr="008653C3" w:rsidTr="000333CD">
        <w:tc>
          <w:tcPr>
            <w:tcW w:w="2660"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Полы</w:t>
            </w:r>
          </w:p>
        </w:tc>
        <w:tc>
          <w:tcPr>
            <w:tcW w:w="7258"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Дощатые, плитка, линолеум</w:t>
            </w:r>
          </w:p>
        </w:tc>
      </w:tr>
      <w:tr w:rsidR="00D54E41" w:rsidRPr="008653C3" w:rsidTr="000333CD">
        <w:tc>
          <w:tcPr>
            <w:tcW w:w="2660"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Проемы оконные</w:t>
            </w:r>
          </w:p>
        </w:tc>
        <w:tc>
          <w:tcPr>
            <w:tcW w:w="7258"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2- створчатые</w:t>
            </w:r>
          </w:p>
        </w:tc>
      </w:tr>
      <w:tr w:rsidR="00D54E41" w:rsidRPr="008653C3" w:rsidTr="000333CD">
        <w:tc>
          <w:tcPr>
            <w:tcW w:w="2660"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Проемы дверные</w:t>
            </w:r>
          </w:p>
        </w:tc>
        <w:tc>
          <w:tcPr>
            <w:tcW w:w="7258"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Простые</w:t>
            </w:r>
          </w:p>
        </w:tc>
      </w:tr>
      <w:tr w:rsidR="00D54E41" w:rsidRPr="008653C3" w:rsidTr="000333CD">
        <w:tc>
          <w:tcPr>
            <w:tcW w:w="2660"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Внутренняя отделка</w:t>
            </w:r>
          </w:p>
        </w:tc>
        <w:tc>
          <w:tcPr>
            <w:tcW w:w="7258" w:type="dxa"/>
          </w:tcPr>
          <w:p w:rsidR="00D54E41" w:rsidRPr="008653C3" w:rsidRDefault="00D54E41" w:rsidP="000333CD">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Окраска, побелка</w:t>
            </w:r>
          </w:p>
        </w:tc>
      </w:tr>
    </w:tbl>
    <w:p w:rsidR="00D54E41" w:rsidRPr="003569EA" w:rsidRDefault="00D54E41" w:rsidP="00D54E41">
      <w:pPr>
        <w:pStyle w:val="ConsPlusNormal"/>
        <w:ind w:firstLine="0"/>
        <w:rPr>
          <w:rFonts w:ascii="Times New Roman" w:hAnsi="Times New Roman" w:cs="Times New Roman"/>
          <w:b/>
          <w:bCs/>
          <w:sz w:val="24"/>
          <w:szCs w:val="24"/>
        </w:rPr>
      </w:pPr>
    </w:p>
    <w:p w:rsidR="00D54E41" w:rsidRPr="00483396" w:rsidRDefault="00D54E41" w:rsidP="00D54E41">
      <w:pPr>
        <w:pStyle w:val="Default"/>
        <w:ind w:firstLine="708"/>
        <w:jc w:val="both"/>
      </w:pPr>
      <w:r w:rsidRPr="00483396">
        <w:rPr>
          <w:b/>
          <w:bCs/>
        </w:rPr>
        <w:t xml:space="preserve">Начальная цена имущества (цена первоначального предложения): </w:t>
      </w:r>
    </w:p>
    <w:p w:rsidR="00D54E41" w:rsidRPr="00483396" w:rsidRDefault="00D54E41" w:rsidP="00D54E41">
      <w:pPr>
        <w:ind w:firstLine="709"/>
        <w:jc w:val="both"/>
        <w:rPr>
          <w:sz w:val="24"/>
          <w:szCs w:val="24"/>
        </w:rPr>
      </w:pPr>
      <w:bookmarkStart w:id="1" w:name="_Hlk22806302"/>
      <w:bookmarkStart w:id="2" w:name="_Hlk50727634"/>
      <w:r w:rsidRPr="00483396">
        <w:rPr>
          <w:bCs/>
          <w:iCs/>
          <w:sz w:val="24"/>
          <w:szCs w:val="24"/>
        </w:rPr>
        <w:t xml:space="preserve">- </w:t>
      </w:r>
      <w:r w:rsidRPr="00483396">
        <w:rPr>
          <w:b/>
          <w:iCs/>
          <w:sz w:val="24"/>
          <w:szCs w:val="24"/>
        </w:rPr>
        <w:t>2 500 000,00 (два миллиона пятьсот тысяч) рублей 00 копеек</w:t>
      </w:r>
      <w:r w:rsidRPr="00483396">
        <w:rPr>
          <w:b/>
          <w:i/>
          <w:sz w:val="24"/>
          <w:szCs w:val="24"/>
        </w:rPr>
        <w:t xml:space="preserve"> </w:t>
      </w:r>
      <w:r w:rsidRPr="00483396">
        <w:rPr>
          <w:bCs/>
          <w:iCs/>
          <w:sz w:val="24"/>
          <w:szCs w:val="24"/>
        </w:rPr>
        <w:t xml:space="preserve">с учетом </w:t>
      </w:r>
      <w:r w:rsidRPr="00483396">
        <w:rPr>
          <w:sz w:val="24"/>
          <w:szCs w:val="24"/>
        </w:rPr>
        <w:t>НДС в том числе:</w:t>
      </w:r>
    </w:p>
    <w:p w:rsidR="00D54E41" w:rsidRPr="00483396" w:rsidRDefault="00D54E41" w:rsidP="00D54E41">
      <w:pPr>
        <w:pStyle w:val="ConsPlusNormal"/>
        <w:jc w:val="both"/>
        <w:rPr>
          <w:rFonts w:ascii="Times New Roman" w:eastAsia="Calibri" w:hAnsi="Times New Roman" w:cs="Times New Roman"/>
          <w:sz w:val="24"/>
          <w:szCs w:val="24"/>
          <w:lang w:eastAsia="en-US"/>
        </w:rPr>
      </w:pPr>
      <w:r w:rsidRPr="00483396">
        <w:rPr>
          <w:rFonts w:ascii="Times New Roman" w:hAnsi="Times New Roman" w:cs="Times New Roman"/>
          <w:bCs/>
          <w:iCs/>
          <w:sz w:val="24"/>
          <w:szCs w:val="24"/>
        </w:rPr>
        <w:t xml:space="preserve">- </w:t>
      </w:r>
      <w:r w:rsidRPr="00483396">
        <w:rPr>
          <w:rFonts w:ascii="Times New Roman" w:eastAsia="Calibri" w:hAnsi="Times New Roman" w:cs="Times New Roman"/>
          <w:sz w:val="24"/>
          <w:szCs w:val="24"/>
          <w:lang w:eastAsia="en-US"/>
        </w:rPr>
        <w:t xml:space="preserve">здание поликлиники с кадастровым номером 37:13:010422:335, площадью 1095,3 кв.м., находящееся по адресу: Ивановская область, г. Приволжск, ул. М. Московская, д. 37б, </w:t>
      </w:r>
      <w:r w:rsidRPr="00483396">
        <w:rPr>
          <w:rFonts w:ascii="Times New Roman" w:hAnsi="Times New Roman" w:cs="Times New Roman"/>
          <w:b/>
          <w:iCs/>
          <w:sz w:val="24"/>
          <w:szCs w:val="24"/>
        </w:rPr>
        <w:t xml:space="preserve">1 832 000,00 (один миллион восемьсот тридцать две тысячи) рублей 00 копеек </w:t>
      </w:r>
      <w:r w:rsidRPr="00483396">
        <w:rPr>
          <w:rFonts w:ascii="Times New Roman" w:hAnsi="Times New Roman" w:cs="Times New Roman"/>
          <w:bCs/>
          <w:iCs/>
          <w:sz w:val="24"/>
          <w:szCs w:val="24"/>
        </w:rPr>
        <w:t xml:space="preserve">с учетом </w:t>
      </w:r>
      <w:r w:rsidRPr="00483396">
        <w:rPr>
          <w:rFonts w:ascii="Times New Roman" w:hAnsi="Times New Roman" w:cs="Times New Roman"/>
          <w:sz w:val="24"/>
          <w:szCs w:val="24"/>
        </w:rPr>
        <w:t>НДС</w:t>
      </w:r>
      <w:r w:rsidRPr="00483396">
        <w:rPr>
          <w:rFonts w:ascii="Times New Roman" w:hAnsi="Times New Roman" w:cs="Times New Roman"/>
          <w:bCs/>
          <w:iCs/>
          <w:sz w:val="24"/>
          <w:szCs w:val="24"/>
        </w:rPr>
        <w:t xml:space="preserve"> -305 333,00 (триста пять тысяч триста тридцать три) рубля 00 копеек</w:t>
      </w:r>
      <w:r w:rsidRPr="00483396">
        <w:rPr>
          <w:rFonts w:ascii="Times New Roman" w:eastAsia="Calibri" w:hAnsi="Times New Roman" w:cs="Times New Roman"/>
          <w:sz w:val="24"/>
          <w:szCs w:val="24"/>
          <w:lang w:eastAsia="en-US"/>
        </w:rPr>
        <w:t>;</w:t>
      </w:r>
    </w:p>
    <w:p w:rsidR="00D54E41" w:rsidRPr="00483396" w:rsidRDefault="00D54E41" w:rsidP="00D54E41">
      <w:pPr>
        <w:pStyle w:val="ConsPlusNormal"/>
        <w:jc w:val="both"/>
        <w:rPr>
          <w:rFonts w:ascii="Times New Roman" w:eastAsia="Calibri" w:hAnsi="Times New Roman" w:cs="Times New Roman"/>
          <w:sz w:val="24"/>
          <w:szCs w:val="24"/>
          <w:lang w:eastAsia="en-US"/>
        </w:rPr>
      </w:pPr>
      <w:r w:rsidRPr="00483396">
        <w:rPr>
          <w:rFonts w:ascii="Times New Roman" w:hAnsi="Times New Roman" w:cs="Times New Roman"/>
          <w:b/>
          <w:iCs/>
          <w:sz w:val="24"/>
          <w:szCs w:val="24"/>
        </w:rPr>
        <w:t xml:space="preserve">- </w:t>
      </w:r>
      <w:r w:rsidRPr="00483396">
        <w:rPr>
          <w:rFonts w:ascii="Times New Roman" w:eastAsia="Calibri" w:hAnsi="Times New Roman" w:cs="Times New Roman"/>
          <w:sz w:val="24"/>
          <w:szCs w:val="24"/>
          <w:lang w:eastAsia="en-US"/>
        </w:rPr>
        <w:t>земельный участок с кадастровым номером 37:13:010422:433, площадью 5386 кв.м</w:t>
      </w:r>
      <w:r w:rsidRPr="00483396">
        <w:rPr>
          <w:rFonts w:ascii="Times New Roman" w:hAnsi="Times New Roman" w:cs="Times New Roman"/>
          <w:color w:val="222222"/>
          <w:sz w:val="24"/>
          <w:szCs w:val="24"/>
          <w:shd w:val="clear" w:color="auto" w:fill="FFFFFF"/>
        </w:rPr>
        <w:t xml:space="preserve">., расположенный по адресу: </w:t>
      </w:r>
      <w:r w:rsidRPr="00483396">
        <w:rPr>
          <w:rFonts w:ascii="Times New Roman" w:eastAsia="Calibri" w:hAnsi="Times New Roman" w:cs="Times New Roman"/>
          <w:sz w:val="24"/>
          <w:szCs w:val="24"/>
          <w:lang w:eastAsia="en-US"/>
        </w:rPr>
        <w:t>Ивановская область, г. Приволжск, ул. М. Московская, д. 37б</w:t>
      </w:r>
      <w:r w:rsidRPr="00483396">
        <w:rPr>
          <w:rFonts w:ascii="Times New Roman" w:hAnsi="Times New Roman" w:cs="Times New Roman"/>
          <w:b/>
          <w:iCs/>
          <w:sz w:val="24"/>
          <w:szCs w:val="24"/>
        </w:rPr>
        <w:t>, 668 000,00 (шестьсот шестьдесят восемь тысяч рублей) 00 копеек</w:t>
      </w:r>
      <w:r w:rsidRPr="00483396">
        <w:rPr>
          <w:rFonts w:ascii="Times New Roman" w:eastAsia="Calibri" w:hAnsi="Times New Roman" w:cs="Times New Roman"/>
          <w:sz w:val="24"/>
          <w:szCs w:val="24"/>
          <w:lang w:eastAsia="en-US"/>
        </w:rPr>
        <w:t>,</w:t>
      </w:r>
    </w:p>
    <w:p w:rsidR="00D54E41" w:rsidRPr="00483396" w:rsidRDefault="00D54E41" w:rsidP="00D54E41">
      <w:pPr>
        <w:pStyle w:val="ConsPlusNormal"/>
        <w:jc w:val="both"/>
        <w:rPr>
          <w:rFonts w:ascii="Times New Roman" w:hAnsi="Times New Roman" w:cs="Times New Roman"/>
          <w:sz w:val="24"/>
          <w:szCs w:val="24"/>
        </w:rPr>
      </w:pPr>
      <w:r w:rsidRPr="00483396">
        <w:rPr>
          <w:rFonts w:ascii="Times New Roman" w:hAnsi="Times New Roman" w:cs="Times New Roman"/>
          <w:sz w:val="24"/>
          <w:szCs w:val="24"/>
        </w:rPr>
        <w:t>на основании отчета об оценке рыночной стоимости №74/10/23 от 06.10.2023г, выполненного Обществом с ограниченной ответственностью «РеалОптимСпецКонсалтинг» (ООО «Росконсалтинг»).</w:t>
      </w:r>
    </w:p>
    <w:p w:rsidR="00D54E41" w:rsidRPr="00483396" w:rsidRDefault="00D54E41" w:rsidP="00D54E41">
      <w:pPr>
        <w:ind w:right="57" w:firstLine="709"/>
        <w:jc w:val="both"/>
        <w:rPr>
          <w:rFonts w:eastAsia="Calibri"/>
          <w:b/>
          <w:sz w:val="24"/>
          <w:szCs w:val="24"/>
        </w:rPr>
      </w:pPr>
      <w:r w:rsidRPr="00483396">
        <w:rPr>
          <w:b/>
          <w:bCs/>
          <w:sz w:val="24"/>
          <w:szCs w:val="24"/>
        </w:rPr>
        <w:t xml:space="preserve">Минимальная цена имущества (цена отсечения), по которой может быть продано имущество - </w:t>
      </w:r>
      <w:r w:rsidRPr="00483396">
        <w:rPr>
          <w:rFonts w:eastAsia="Calibri"/>
          <w:b/>
          <w:sz w:val="24"/>
          <w:szCs w:val="24"/>
        </w:rPr>
        <w:t>1 250 000,00 (один миллион двести пятьдесят тысяч рублей) 00 копеек:</w:t>
      </w:r>
    </w:p>
    <w:p w:rsidR="00D54E41" w:rsidRPr="00483396" w:rsidRDefault="00D54E41" w:rsidP="00D54E41">
      <w:pPr>
        <w:ind w:right="57" w:firstLine="851"/>
        <w:jc w:val="both"/>
        <w:rPr>
          <w:rFonts w:eastAsia="Calibri"/>
          <w:sz w:val="24"/>
          <w:szCs w:val="24"/>
          <w:lang w:eastAsia="en-US"/>
        </w:rPr>
      </w:pPr>
      <w:r w:rsidRPr="00483396">
        <w:rPr>
          <w:rFonts w:eastAsia="Calibri"/>
          <w:sz w:val="24"/>
          <w:szCs w:val="24"/>
        </w:rPr>
        <w:t xml:space="preserve">- </w:t>
      </w:r>
      <w:r w:rsidRPr="00483396">
        <w:rPr>
          <w:rFonts w:eastAsia="Calibri"/>
          <w:sz w:val="24"/>
          <w:szCs w:val="24"/>
          <w:lang w:eastAsia="en-US"/>
        </w:rPr>
        <w:t>здание поликлиники с кадастровым номером 37:13:010422:335, площадью 1095,3 кв.м., находящееся по адресу: Ивановская область, г. Приволжск, ул. М. Московская, д. 37б, в размере</w:t>
      </w:r>
      <w:r w:rsidRPr="00483396">
        <w:rPr>
          <w:rFonts w:eastAsia="Calibri"/>
          <w:b/>
          <w:bCs/>
          <w:sz w:val="24"/>
          <w:szCs w:val="24"/>
        </w:rPr>
        <w:t xml:space="preserve"> 916 000,00 (девятьсот шестнадцать тысяч рублей) 00 копеек </w:t>
      </w:r>
      <w:r w:rsidRPr="00483396">
        <w:rPr>
          <w:iCs/>
          <w:sz w:val="24"/>
          <w:szCs w:val="24"/>
        </w:rPr>
        <w:t>с учетом</w:t>
      </w:r>
      <w:r w:rsidRPr="00483396">
        <w:rPr>
          <w:sz w:val="24"/>
          <w:szCs w:val="24"/>
        </w:rPr>
        <w:t xml:space="preserve"> НДС</w:t>
      </w:r>
      <w:r w:rsidRPr="00483396">
        <w:rPr>
          <w:color w:val="000000"/>
          <w:sz w:val="24"/>
          <w:szCs w:val="24"/>
        </w:rPr>
        <w:t>;</w:t>
      </w:r>
    </w:p>
    <w:p w:rsidR="00D54E41" w:rsidRPr="00483396" w:rsidRDefault="00D54E41" w:rsidP="00D54E41">
      <w:pPr>
        <w:pStyle w:val="ConsPlusNormal"/>
        <w:ind w:firstLine="851"/>
        <w:jc w:val="both"/>
        <w:rPr>
          <w:rFonts w:ascii="Times New Roman" w:eastAsia="Calibri" w:hAnsi="Times New Roman" w:cs="Times New Roman"/>
          <w:sz w:val="24"/>
          <w:szCs w:val="24"/>
          <w:lang w:eastAsia="en-US"/>
        </w:rPr>
      </w:pPr>
      <w:r w:rsidRPr="00483396">
        <w:rPr>
          <w:rFonts w:ascii="Times New Roman" w:hAnsi="Times New Roman" w:cs="Times New Roman"/>
          <w:color w:val="000000"/>
          <w:sz w:val="24"/>
          <w:szCs w:val="24"/>
        </w:rPr>
        <w:t>-</w:t>
      </w:r>
      <w:r w:rsidRPr="00483396">
        <w:rPr>
          <w:rFonts w:ascii="Times New Roman" w:hAnsi="Times New Roman" w:cs="Times New Roman"/>
          <w:b/>
          <w:iCs/>
          <w:sz w:val="24"/>
          <w:szCs w:val="24"/>
        </w:rPr>
        <w:t xml:space="preserve"> </w:t>
      </w:r>
      <w:r w:rsidRPr="00483396">
        <w:rPr>
          <w:rFonts w:ascii="Times New Roman" w:eastAsia="Calibri" w:hAnsi="Times New Roman" w:cs="Times New Roman"/>
          <w:sz w:val="24"/>
          <w:szCs w:val="24"/>
          <w:lang w:eastAsia="en-US"/>
        </w:rPr>
        <w:t>земельный участок с кадастровым номером 37:13:010422:433, площадью 5386 кв.м</w:t>
      </w:r>
      <w:r w:rsidRPr="00483396">
        <w:rPr>
          <w:rFonts w:ascii="Times New Roman" w:hAnsi="Times New Roman" w:cs="Times New Roman"/>
          <w:color w:val="222222"/>
          <w:sz w:val="24"/>
          <w:szCs w:val="24"/>
          <w:shd w:val="clear" w:color="auto" w:fill="FFFFFF"/>
        </w:rPr>
        <w:t xml:space="preserve">., расположенный по адресу: </w:t>
      </w:r>
      <w:r w:rsidRPr="00483396">
        <w:rPr>
          <w:rFonts w:ascii="Times New Roman" w:eastAsia="Calibri" w:hAnsi="Times New Roman" w:cs="Times New Roman"/>
          <w:sz w:val="24"/>
          <w:szCs w:val="24"/>
          <w:lang w:eastAsia="en-US"/>
        </w:rPr>
        <w:t>Ивановская область, г. Приволжск, ул. М. Московская, д. 37б</w:t>
      </w:r>
      <w:r w:rsidRPr="00483396">
        <w:rPr>
          <w:rFonts w:ascii="Times New Roman" w:hAnsi="Times New Roman" w:cs="Times New Roman"/>
          <w:b/>
          <w:iCs/>
          <w:sz w:val="24"/>
          <w:szCs w:val="24"/>
        </w:rPr>
        <w:t>, в размере 334 000,00 (триста тридцать четыре тысячи рублей) 00 копеек</w:t>
      </w:r>
      <w:r w:rsidRPr="00483396">
        <w:rPr>
          <w:rFonts w:ascii="Times New Roman" w:eastAsia="Calibri" w:hAnsi="Times New Roman" w:cs="Times New Roman"/>
          <w:sz w:val="24"/>
          <w:szCs w:val="24"/>
          <w:lang w:eastAsia="en-US"/>
        </w:rPr>
        <w:t>.</w:t>
      </w:r>
    </w:p>
    <w:p w:rsidR="00D54E41" w:rsidRPr="00483396" w:rsidRDefault="00D54E41" w:rsidP="00D54E41">
      <w:pPr>
        <w:ind w:right="57" w:firstLine="851"/>
        <w:jc w:val="both"/>
        <w:rPr>
          <w:sz w:val="24"/>
          <w:szCs w:val="24"/>
        </w:rPr>
      </w:pPr>
      <w:bookmarkStart w:id="3" w:name="_Hlk105400875"/>
      <w:r w:rsidRPr="00475528">
        <w:rPr>
          <w:b/>
          <w:bCs/>
          <w:sz w:val="24"/>
          <w:szCs w:val="24"/>
        </w:rPr>
        <w:t xml:space="preserve">Величина снижения цены первоначального предложения («шаг понижения») – </w:t>
      </w:r>
      <w:bookmarkStart w:id="4" w:name="_Hlk105400815"/>
      <w:bookmarkEnd w:id="3"/>
      <w:r w:rsidRPr="00483396">
        <w:rPr>
          <w:sz w:val="24"/>
          <w:szCs w:val="24"/>
        </w:rPr>
        <w:t>250 000,00 (двести пятьдесят тысяч) рублей 00 копеек.</w:t>
      </w:r>
    </w:p>
    <w:p w:rsidR="00D54E41" w:rsidRPr="00483396" w:rsidRDefault="00D54E41" w:rsidP="00D54E41">
      <w:pPr>
        <w:autoSpaceDE w:val="0"/>
        <w:autoSpaceDN w:val="0"/>
        <w:adjustRightInd w:val="0"/>
        <w:ind w:firstLine="851"/>
        <w:jc w:val="both"/>
        <w:rPr>
          <w:rFonts w:eastAsia="Calibri"/>
          <w:sz w:val="24"/>
          <w:szCs w:val="24"/>
          <w:lang w:eastAsia="en-US"/>
        </w:rPr>
      </w:pPr>
      <w:r w:rsidRPr="00475528">
        <w:rPr>
          <w:rFonts w:eastAsiaTheme="minorHAnsi"/>
          <w:b/>
          <w:bCs/>
          <w:sz w:val="24"/>
          <w:szCs w:val="24"/>
          <w:lang w:eastAsia="en-US"/>
        </w:rPr>
        <w:t xml:space="preserve">Величина повышения первоначального предложения («шаг аукциона») – </w:t>
      </w:r>
      <w:bookmarkEnd w:id="1"/>
      <w:bookmarkEnd w:id="2"/>
      <w:bookmarkEnd w:id="4"/>
      <w:r w:rsidRPr="00483396">
        <w:rPr>
          <w:rFonts w:eastAsia="Calibri"/>
          <w:sz w:val="24"/>
          <w:szCs w:val="24"/>
          <w:lang w:eastAsia="en-US"/>
        </w:rPr>
        <w:t>125 000,00 (сто двадцать пять тысяч) рублей 00 копеек.</w:t>
      </w:r>
    </w:p>
    <w:p w:rsidR="00D54E41" w:rsidRPr="00436B06" w:rsidRDefault="00D54E41" w:rsidP="00D54E41">
      <w:pPr>
        <w:ind w:firstLine="709"/>
        <w:jc w:val="both"/>
      </w:pPr>
      <w:r w:rsidRPr="00436B06">
        <w:rPr>
          <w:b/>
          <w:bCs/>
          <w:sz w:val="24"/>
          <w:szCs w:val="24"/>
        </w:rPr>
        <w:t>Сумма задатка</w:t>
      </w:r>
      <w:r w:rsidRPr="00436B06">
        <w:rPr>
          <w:b/>
          <w:bCs/>
        </w:rPr>
        <w:t xml:space="preserve">: </w:t>
      </w:r>
    </w:p>
    <w:p w:rsidR="00D54E41" w:rsidRPr="00483396" w:rsidRDefault="00D54E41" w:rsidP="00D54E41">
      <w:pPr>
        <w:ind w:right="57" w:firstLine="851"/>
        <w:jc w:val="both"/>
        <w:rPr>
          <w:sz w:val="24"/>
          <w:szCs w:val="24"/>
        </w:rPr>
      </w:pPr>
      <w:r w:rsidRPr="00483396">
        <w:rPr>
          <w:b/>
          <w:bCs/>
          <w:sz w:val="24"/>
          <w:szCs w:val="24"/>
        </w:rPr>
        <w:t xml:space="preserve"> </w:t>
      </w:r>
      <w:r w:rsidRPr="00483396">
        <w:rPr>
          <w:sz w:val="24"/>
          <w:szCs w:val="24"/>
        </w:rPr>
        <w:t>– 250 000,00 (двести пятьдесят тысяч) рублей 00 копеек.</w:t>
      </w:r>
    </w:p>
    <w:p w:rsidR="00D54E41" w:rsidRPr="00483396" w:rsidRDefault="00D54E41" w:rsidP="00D54E41">
      <w:pPr>
        <w:pStyle w:val="Default"/>
        <w:ind w:firstLine="708"/>
        <w:jc w:val="both"/>
      </w:pPr>
      <w:r w:rsidRPr="0048337C">
        <w:rPr>
          <w:b/>
          <w:bCs/>
        </w:rPr>
        <w:lastRenderedPageBreak/>
        <w:t>Сведения о предыдущих торгах по продаже имущества, объявленных в течение</w:t>
      </w:r>
      <w:r>
        <w:rPr>
          <w:b/>
          <w:bCs/>
        </w:rPr>
        <w:t xml:space="preserve"> </w:t>
      </w:r>
      <w:r w:rsidRPr="0048337C">
        <w:rPr>
          <w:b/>
          <w:bCs/>
        </w:rPr>
        <w:t xml:space="preserve">года, предшествующего его продаже – </w:t>
      </w:r>
      <w:r w:rsidRPr="00483396">
        <w:t>процедуры №21000009220000000078</w:t>
      </w:r>
      <w:r>
        <w:t xml:space="preserve">, </w:t>
      </w:r>
      <w:r w:rsidRPr="00483396">
        <w:t>№21000009220000000037</w:t>
      </w:r>
      <w:r>
        <w:t xml:space="preserve"> и </w:t>
      </w:r>
      <w:r w:rsidRPr="00644D93">
        <w:t>№ 21000009220000000087</w:t>
      </w:r>
      <w:r w:rsidRPr="00483396">
        <w:t xml:space="preserve"> признаны несостоявшимися, так как до окончания приема заявок не было подано ни одной заявки на участие</w:t>
      </w:r>
      <w:r w:rsidRPr="00483396">
        <w:rPr>
          <w:rFonts w:eastAsia="Calibri"/>
        </w:rPr>
        <w:t xml:space="preserve"> в </w:t>
      </w:r>
      <w:r w:rsidR="00470CD0">
        <w:rPr>
          <w:rFonts w:eastAsia="Calibri"/>
        </w:rPr>
        <w:t>продаже</w:t>
      </w:r>
      <w:r w:rsidRPr="00483396">
        <w:t>.</w:t>
      </w:r>
    </w:p>
    <w:p w:rsidR="00D54E41" w:rsidRPr="00F255CC" w:rsidRDefault="00D54E41" w:rsidP="00D54E41">
      <w:pPr>
        <w:pStyle w:val="Default"/>
        <w:ind w:firstLine="708"/>
        <w:jc w:val="both"/>
      </w:pPr>
      <w:r w:rsidRPr="00F255CC">
        <w:t xml:space="preserve">Форма заявки, проект договора купли-продажи прилагаются к настоящему информационному сообщению (Приложения №1, Приложение №2). </w:t>
      </w:r>
    </w:p>
    <w:p w:rsidR="00D54E41" w:rsidRPr="00F255CC" w:rsidRDefault="00D54E41" w:rsidP="00D54E41">
      <w:pPr>
        <w:pStyle w:val="Default"/>
        <w:ind w:firstLine="708"/>
        <w:jc w:val="both"/>
      </w:pPr>
      <w:r w:rsidRPr="00F255CC">
        <w:t xml:space="preserve">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 </w:t>
      </w:r>
    </w:p>
    <w:p w:rsidR="00D54E41" w:rsidRPr="00F255CC" w:rsidRDefault="00D54E41" w:rsidP="00D54E41">
      <w:pPr>
        <w:pStyle w:val="Default"/>
        <w:ind w:firstLine="708"/>
        <w:jc w:val="both"/>
      </w:pPr>
      <w:r w:rsidRPr="00F255CC">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 </w:t>
      </w:r>
    </w:p>
    <w:p w:rsidR="00D54E41" w:rsidRDefault="00D54E41" w:rsidP="00D54E41">
      <w:pPr>
        <w:pStyle w:val="Default"/>
        <w:ind w:firstLine="708"/>
        <w:jc w:val="both"/>
      </w:pPr>
      <w:r w:rsidRPr="00F255CC">
        <w:t xml:space="preserve">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 </w:t>
      </w:r>
    </w:p>
    <w:p w:rsidR="0021457A" w:rsidRDefault="0021457A" w:rsidP="00D54E41">
      <w:pPr>
        <w:tabs>
          <w:tab w:val="left" w:pos="709"/>
        </w:tabs>
        <w:jc w:val="both"/>
        <w:rPr>
          <w:sz w:val="24"/>
          <w:szCs w:val="24"/>
        </w:rPr>
      </w:pPr>
    </w:p>
    <w:p w:rsidR="00306920" w:rsidRPr="00835D51" w:rsidRDefault="002E0055" w:rsidP="002E0055">
      <w:pPr>
        <w:widowControl w:val="0"/>
        <w:jc w:val="center"/>
        <w:rPr>
          <w:rFonts w:eastAsia="Courier New"/>
          <w:b/>
          <w:sz w:val="24"/>
          <w:szCs w:val="24"/>
          <w:lang w:bidi="ru-RU"/>
        </w:rPr>
      </w:pPr>
      <w:r w:rsidRPr="00835D51">
        <w:rPr>
          <w:rFonts w:eastAsia="Courier New"/>
          <w:b/>
          <w:sz w:val="24"/>
          <w:szCs w:val="24"/>
          <w:lang w:bidi="ru-RU"/>
        </w:rPr>
        <w:t xml:space="preserve">3. </w:t>
      </w:r>
      <w:r w:rsidR="00306920" w:rsidRPr="00835D51">
        <w:rPr>
          <w:rFonts w:eastAsia="Courier New"/>
          <w:b/>
          <w:sz w:val="24"/>
          <w:szCs w:val="24"/>
          <w:lang w:bidi="ru-RU"/>
        </w:rPr>
        <w:t xml:space="preserve">Сроки, время подачи заявок, проведения </w:t>
      </w:r>
      <w:r w:rsidR="005F426F" w:rsidRPr="00835D51">
        <w:rPr>
          <w:rFonts w:eastAsia="Courier New"/>
          <w:b/>
          <w:sz w:val="24"/>
          <w:szCs w:val="24"/>
          <w:lang w:bidi="ru-RU"/>
        </w:rPr>
        <w:t xml:space="preserve">продажи </w:t>
      </w:r>
      <w:r w:rsidRPr="00835D51">
        <w:rPr>
          <w:rFonts w:eastAsia="Courier New"/>
          <w:b/>
          <w:sz w:val="24"/>
          <w:szCs w:val="24"/>
          <w:lang w:bidi="ru-RU"/>
        </w:rPr>
        <w:t xml:space="preserve">подведения итогов </w:t>
      </w:r>
      <w:r w:rsidR="005F426F" w:rsidRPr="00835D51">
        <w:rPr>
          <w:rFonts w:eastAsia="Courier New"/>
          <w:b/>
          <w:sz w:val="24"/>
          <w:szCs w:val="24"/>
          <w:lang w:bidi="ru-RU"/>
        </w:rPr>
        <w:t>продажи</w:t>
      </w:r>
    </w:p>
    <w:p w:rsidR="00954900" w:rsidRPr="00835D51" w:rsidRDefault="00954900" w:rsidP="00FF5C14">
      <w:pPr>
        <w:pStyle w:val="af2"/>
        <w:widowControl w:val="0"/>
        <w:ind w:left="142"/>
        <w:rPr>
          <w:rFonts w:eastAsia="Courier New"/>
          <w:b/>
          <w:sz w:val="24"/>
          <w:szCs w:val="24"/>
          <w:lang w:bidi="ru-RU"/>
        </w:rPr>
      </w:pPr>
    </w:p>
    <w:p w:rsidR="00306920" w:rsidRPr="00470CD0" w:rsidRDefault="00306920" w:rsidP="006047E1">
      <w:pPr>
        <w:widowControl w:val="0"/>
        <w:ind w:firstLine="709"/>
        <w:jc w:val="both"/>
        <w:rPr>
          <w:rFonts w:eastAsia="Courier New"/>
          <w:sz w:val="24"/>
          <w:szCs w:val="24"/>
          <w:lang w:bidi="ru-RU"/>
        </w:rPr>
      </w:pPr>
      <w:r w:rsidRPr="00470CD0">
        <w:rPr>
          <w:rFonts w:eastAsia="Courier New"/>
          <w:b/>
          <w:sz w:val="24"/>
          <w:szCs w:val="24"/>
          <w:lang w:bidi="ru-RU"/>
        </w:rPr>
        <w:t>Дата и время начала приема заявок на участи</w:t>
      </w:r>
      <w:r w:rsidR="00E74CE4" w:rsidRPr="00470CD0">
        <w:rPr>
          <w:rFonts w:eastAsia="Courier New"/>
          <w:b/>
          <w:sz w:val="24"/>
          <w:szCs w:val="24"/>
          <w:lang w:bidi="ru-RU"/>
        </w:rPr>
        <w:t>е</w:t>
      </w:r>
      <w:r w:rsidRPr="00470CD0">
        <w:rPr>
          <w:rFonts w:eastAsia="Courier New"/>
          <w:b/>
          <w:sz w:val="24"/>
          <w:szCs w:val="24"/>
          <w:lang w:bidi="ru-RU"/>
        </w:rPr>
        <w:t xml:space="preserve"> в </w:t>
      </w:r>
      <w:r w:rsidR="005F426F" w:rsidRPr="00470CD0">
        <w:rPr>
          <w:rFonts w:eastAsia="Courier New"/>
          <w:b/>
          <w:sz w:val="24"/>
          <w:szCs w:val="24"/>
          <w:lang w:bidi="ru-RU"/>
        </w:rPr>
        <w:t>продаже</w:t>
      </w:r>
      <w:r w:rsidRPr="00470CD0">
        <w:rPr>
          <w:rFonts w:eastAsia="Courier New"/>
          <w:b/>
          <w:sz w:val="24"/>
          <w:szCs w:val="24"/>
          <w:lang w:bidi="ru-RU"/>
        </w:rPr>
        <w:t xml:space="preserve"> </w:t>
      </w:r>
      <w:r w:rsidR="00593DA5" w:rsidRPr="00470CD0">
        <w:rPr>
          <w:rFonts w:eastAsia="Courier New"/>
          <w:b/>
          <w:sz w:val="24"/>
          <w:szCs w:val="24"/>
          <w:lang w:bidi="ru-RU"/>
        </w:rPr>
        <w:t>–</w:t>
      </w:r>
      <w:r w:rsidR="002224F6" w:rsidRPr="00470CD0">
        <w:rPr>
          <w:rFonts w:eastAsia="Courier New"/>
          <w:sz w:val="24"/>
          <w:szCs w:val="24"/>
          <w:lang w:bidi="ru-RU"/>
        </w:rPr>
        <w:t xml:space="preserve"> </w:t>
      </w:r>
      <w:r w:rsidR="008B7C3D">
        <w:rPr>
          <w:rFonts w:eastAsia="Courier New"/>
          <w:b/>
          <w:sz w:val="24"/>
          <w:szCs w:val="24"/>
          <w:lang w:bidi="ru-RU"/>
        </w:rPr>
        <w:t>23</w:t>
      </w:r>
      <w:r w:rsidR="00593DA5" w:rsidRPr="00470CD0">
        <w:rPr>
          <w:rFonts w:eastAsia="Courier New"/>
          <w:b/>
          <w:sz w:val="24"/>
          <w:szCs w:val="24"/>
          <w:lang w:bidi="ru-RU"/>
        </w:rPr>
        <w:t>.03</w:t>
      </w:r>
      <w:r w:rsidR="006511C0" w:rsidRPr="00470CD0">
        <w:rPr>
          <w:rFonts w:eastAsia="Courier New"/>
          <w:b/>
          <w:sz w:val="24"/>
          <w:szCs w:val="24"/>
          <w:lang w:bidi="ru-RU"/>
        </w:rPr>
        <w:t>.</w:t>
      </w:r>
      <w:r w:rsidR="00593DA5" w:rsidRPr="00470CD0">
        <w:rPr>
          <w:rFonts w:eastAsia="Courier New"/>
          <w:b/>
          <w:sz w:val="24"/>
          <w:szCs w:val="24"/>
          <w:lang w:bidi="ru-RU"/>
        </w:rPr>
        <w:t>2024</w:t>
      </w:r>
      <w:r w:rsidR="0099300A" w:rsidRPr="00470CD0">
        <w:rPr>
          <w:rFonts w:eastAsia="Courier New"/>
          <w:sz w:val="24"/>
          <w:szCs w:val="24"/>
          <w:lang w:bidi="ru-RU"/>
        </w:rPr>
        <w:t xml:space="preserve"> </w:t>
      </w:r>
      <w:r w:rsidRPr="00470CD0">
        <w:rPr>
          <w:rFonts w:eastAsia="Courier New"/>
          <w:sz w:val="24"/>
          <w:szCs w:val="24"/>
          <w:lang w:bidi="ru-RU"/>
        </w:rPr>
        <w:t xml:space="preserve">в </w:t>
      </w:r>
      <w:r w:rsidR="00470CD0" w:rsidRPr="00470CD0">
        <w:rPr>
          <w:rFonts w:eastAsia="Courier New"/>
          <w:sz w:val="24"/>
          <w:szCs w:val="24"/>
          <w:lang w:bidi="ru-RU"/>
        </w:rPr>
        <w:t>00:00</w:t>
      </w:r>
      <w:r w:rsidRPr="00470CD0">
        <w:rPr>
          <w:rFonts w:eastAsia="Courier New"/>
          <w:sz w:val="24"/>
          <w:szCs w:val="24"/>
          <w:lang w:bidi="ru-RU"/>
        </w:rPr>
        <w:t xml:space="preserve"> </w:t>
      </w:r>
      <w:r w:rsidR="00E74CE4" w:rsidRPr="00470CD0">
        <w:rPr>
          <w:rFonts w:eastAsia="Courier New"/>
          <w:sz w:val="24"/>
          <w:szCs w:val="24"/>
          <w:lang w:bidi="ru-RU"/>
        </w:rPr>
        <w:t xml:space="preserve">часов </w:t>
      </w:r>
      <w:r w:rsidRPr="00470CD0">
        <w:rPr>
          <w:rFonts w:eastAsia="Courier New"/>
          <w:sz w:val="24"/>
          <w:szCs w:val="24"/>
          <w:lang w:bidi="ru-RU"/>
        </w:rPr>
        <w:t>по местному времени.</w:t>
      </w:r>
    </w:p>
    <w:p w:rsidR="00306920" w:rsidRPr="00470CD0" w:rsidRDefault="00306920" w:rsidP="006047E1">
      <w:pPr>
        <w:widowControl w:val="0"/>
        <w:ind w:firstLine="709"/>
        <w:jc w:val="both"/>
        <w:rPr>
          <w:rFonts w:eastAsia="Courier New"/>
          <w:sz w:val="24"/>
          <w:szCs w:val="24"/>
          <w:lang w:bidi="ru-RU"/>
        </w:rPr>
      </w:pPr>
      <w:r w:rsidRPr="00470CD0">
        <w:rPr>
          <w:rFonts w:eastAsia="Courier New"/>
          <w:b/>
          <w:sz w:val="24"/>
          <w:szCs w:val="24"/>
          <w:lang w:bidi="ru-RU"/>
        </w:rPr>
        <w:t>Дата и время окончания приема заявок на участи</w:t>
      </w:r>
      <w:r w:rsidR="00E74CE4" w:rsidRPr="00470CD0">
        <w:rPr>
          <w:rFonts w:eastAsia="Courier New"/>
          <w:b/>
          <w:sz w:val="24"/>
          <w:szCs w:val="24"/>
          <w:lang w:bidi="ru-RU"/>
        </w:rPr>
        <w:t>е</w:t>
      </w:r>
      <w:r w:rsidRPr="00470CD0">
        <w:rPr>
          <w:rFonts w:eastAsia="Courier New"/>
          <w:b/>
          <w:sz w:val="24"/>
          <w:szCs w:val="24"/>
          <w:lang w:bidi="ru-RU"/>
        </w:rPr>
        <w:t xml:space="preserve"> в </w:t>
      </w:r>
      <w:r w:rsidR="005F426F" w:rsidRPr="00470CD0">
        <w:rPr>
          <w:rFonts w:eastAsia="Courier New"/>
          <w:b/>
          <w:sz w:val="24"/>
          <w:szCs w:val="24"/>
          <w:lang w:bidi="ru-RU"/>
        </w:rPr>
        <w:t>продаже</w:t>
      </w:r>
      <w:r w:rsidRPr="00470CD0">
        <w:rPr>
          <w:rFonts w:eastAsia="Courier New"/>
          <w:b/>
          <w:sz w:val="24"/>
          <w:szCs w:val="24"/>
          <w:lang w:bidi="ru-RU"/>
        </w:rPr>
        <w:t xml:space="preserve"> </w:t>
      </w:r>
      <w:r w:rsidR="001F2784" w:rsidRPr="00470CD0">
        <w:rPr>
          <w:rFonts w:eastAsia="Courier New"/>
          <w:sz w:val="24"/>
          <w:szCs w:val="24"/>
          <w:lang w:bidi="ru-RU"/>
        </w:rPr>
        <w:t>–</w:t>
      </w:r>
      <w:r w:rsidRPr="00470CD0">
        <w:rPr>
          <w:rFonts w:eastAsia="Courier New"/>
          <w:sz w:val="24"/>
          <w:szCs w:val="24"/>
          <w:lang w:bidi="ru-RU"/>
        </w:rPr>
        <w:t xml:space="preserve"> </w:t>
      </w:r>
      <w:r w:rsidR="008B7C3D">
        <w:rPr>
          <w:rFonts w:eastAsia="Courier New"/>
          <w:b/>
          <w:sz w:val="24"/>
          <w:szCs w:val="24"/>
          <w:lang w:bidi="ru-RU"/>
        </w:rPr>
        <w:t>17.04</w:t>
      </w:r>
      <w:r w:rsidR="002224F6" w:rsidRPr="00470CD0">
        <w:rPr>
          <w:rFonts w:eastAsia="Courier New"/>
          <w:b/>
          <w:sz w:val="24"/>
          <w:szCs w:val="24"/>
          <w:lang w:bidi="ru-RU"/>
        </w:rPr>
        <w:t>.</w:t>
      </w:r>
      <w:r w:rsidR="006066F3" w:rsidRPr="00470CD0">
        <w:rPr>
          <w:rFonts w:eastAsia="Courier New"/>
          <w:b/>
          <w:sz w:val="24"/>
          <w:szCs w:val="24"/>
          <w:lang w:bidi="ru-RU"/>
        </w:rPr>
        <w:t>202</w:t>
      </w:r>
      <w:r w:rsidR="00753A36" w:rsidRPr="00470CD0">
        <w:rPr>
          <w:rFonts w:eastAsia="Courier New"/>
          <w:b/>
          <w:sz w:val="24"/>
          <w:szCs w:val="24"/>
          <w:lang w:bidi="ru-RU"/>
        </w:rPr>
        <w:t>4</w:t>
      </w:r>
      <w:r w:rsidRPr="00470CD0">
        <w:rPr>
          <w:rFonts w:eastAsia="Courier New"/>
          <w:sz w:val="24"/>
          <w:szCs w:val="24"/>
          <w:lang w:bidi="ru-RU"/>
        </w:rPr>
        <w:t xml:space="preserve"> в </w:t>
      </w:r>
      <w:r w:rsidR="00470CD0" w:rsidRPr="00470CD0">
        <w:rPr>
          <w:rFonts w:eastAsia="Courier New"/>
          <w:sz w:val="24"/>
          <w:szCs w:val="24"/>
          <w:lang w:bidi="ru-RU"/>
        </w:rPr>
        <w:t>23:59</w:t>
      </w:r>
      <w:r w:rsidRPr="00470CD0">
        <w:rPr>
          <w:rFonts w:eastAsia="Courier New"/>
          <w:sz w:val="24"/>
          <w:szCs w:val="24"/>
          <w:lang w:bidi="ru-RU"/>
        </w:rPr>
        <w:t xml:space="preserve"> </w:t>
      </w:r>
      <w:r w:rsidR="00E74CE4" w:rsidRPr="00470CD0">
        <w:rPr>
          <w:rFonts w:eastAsia="Courier New"/>
          <w:sz w:val="24"/>
          <w:szCs w:val="24"/>
          <w:lang w:bidi="ru-RU"/>
        </w:rPr>
        <w:t xml:space="preserve">часов </w:t>
      </w:r>
      <w:r w:rsidRPr="00470CD0">
        <w:rPr>
          <w:rFonts w:eastAsia="Courier New"/>
          <w:sz w:val="24"/>
          <w:szCs w:val="24"/>
          <w:lang w:bidi="ru-RU"/>
        </w:rPr>
        <w:t>по местному времени.</w:t>
      </w:r>
    </w:p>
    <w:p w:rsidR="00306920" w:rsidRPr="00470CD0" w:rsidRDefault="00306920" w:rsidP="006047E1">
      <w:pPr>
        <w:widowControl w:val="0"/>
        <w:ind w:firstLine="709"/>
        <w:jc w:val="both"/>
        <w:rPr>
          <w:rFonts w:eastAsia="Courier New"/>
          <w:sz w:val="24"/>
          <w:szCs w:val="24"/>
          <w:lang w:bidi="ru-RU"/>
        </w:rPr>
      </w:pPr>
      <w:r w:rsidRPr="00470CD0">
        <w:rPr>
          <w:rFonts w:eastAsia="Courier New"/>
          <w:b/>
          <w:sz w:val="24"/>
          <w:szCs w:val="24"/>
          <w:lang w:bidi="ru-RU"/>
        </w:rPr>
        <w:t xml:space="preserve">Дата определения участников </w:t>
      </w:r>
      <w:r w:rsidR="005F426F" w:rsidRPr="00470CD0">
        <w:rPr>
          <w:rFonts w:eastAsia="Courier New"/>
          <w:b/>
          <w:sz w:val="24"/>
          <w:szCs w:val="24"/>
          <w:lang w:bidi="ru-RU"/>
        </w:rPr>
        <w:t>продаж</w:t>
      </w:r>
      <w:r w:rsidR="00EB0EB9" w:rsidRPr="00470CD0">
        <w:rPr>
          <w:rFonts w:eastAsia="Courier New"/>
          <w:b/>
          <w:sz w:val="24"/>
          <w:szCs w:val="24"/>
          <w:lang w:bidi="ru-RU"/>
        </w:rPr>
        <w:t>и</w:t>
      </w:r>
      <w:r w:rsidRPr="00470CD0">
        <w:rPr>
          <w:rFonts w:eastAsia="Courier New"/>
          <w:sz w:val="24"/>
          <w:szCs w:val="24"/>
          <w:lang w:bidi="ru-RU"/>
        </w:rPr>
        <w:t xml:space="preserve"> </w:t>
      </w:r>
      <w:r w:rsidR="00E74CE4" w:rsidRPr="00470CD0">
        <w:rPr>
          <w:rFonts w:eastAsia="Courier New"/>
          <w:sz w:val="24"/>
          <w:szCs w:val="24"/>
          <w:lang w:bidi="ru-RU"/>
        </w:rPr>
        <w:t>-</w:t>
      </w:r>
      <w:r w:rsidR="008C2C6A" w:rsidRPr="00470CD0">
        <w:rPr>
          <w:rFonts w:eastAsia="Courier New"/>
          <w:sz w:val="24"/>
          <w:szCs w:val="24"/>
          <w:lang w:bidi="ru-RU"/>
        </w:rPr>
        <w:t xml:space="preserve"> </w:t>
      </w:r>
      <w:r w:rsidR="00470CD0" w:rsidRPr="00470CD0">
        <w:rPr>
          <w:rFonts w:eastAsia="Courier New"/>
          <w:b/>
          <w:sz w:val="24"/>
          <w:szCs w:val="24"/>
          <w:lang w:bidi="ru-RU"/>
        </w:rPr>
        <w:t>1</w:t>
      </w:r>
      <w:r w:rsidR="008B7C3D">
        <w:rPr>
          <w:rFonts w:eastAsia="Courier New"/>
          <w:b/>
          <w:sz w:val="24"/>
          <w:szCs w:val="24"/>
          <w:lang w:bidi="ru-RU"/>
        </w:rPr>
        <w:t>9</w:t>
      </w:r>
      <w:r w:rsidR="006511C0" w:rsidRPr="00470CD0">
        <w:rPr>
          <w:rFonts w:eastAsia="Courier New"/>
          <w:b/>
          <w:sz w:val="24"/>
          <w:szCs w:val="24"/>
          <w:lang w:bidi="ru-RU"/>
        </w:rPr>
        <w:t>.</w:t>
      </w:r>
      <w:r w:rsidR="00981141" w:rsidRPr="00470CD0">
        <w:rPr>
          <w:rFonts w:eastAsia="Courier New"/>
          <w:b/>
          <w:sz w:val="24"/>
          <w:szCs w:val="24"/>
          <w:lang w:bidi="ru-RU"/>
        </w:rPr>
        <w:t>04</w:t>
      </w:r>
      <w:r w:rsidRPr="00470CD0">
        <w:rPr>
          <w:rFonts w:eastAsia="Courier New"/>
          <w:b/>
          <w:sz w:val="24"/>
          <w:szCs w:val="24"/>
          <w:lang w:bidi="ru-RU"/>
        </w:rPr>
        <w:t>.20</w:t>
      </w:r>
      <w:r w:rsidR="00F32F0B" w:rsidRPr="00470CD0">
        <w:rPr>
          <w:rFonts w:eastAsia="Courier New"/>
          <w:b/>
          <w:sz w:val="24"/>
          <w:szCs w:val="24"/>
          <w:lang w:bidi="ru-RU"/>
        </w:rPr>
        <w:t>2</w:t>
      </w:r>
      <w:r w:rsidR="00753A36" w:rsidRPr="00470CD0">
        <w:rPr>
          <w:rFonts w:eastAsia="Courier New"/>
          <w:sz w:val="24"/>
          <w:szCs w:val="24"/>
          <w:lang w:bidi="ru-RU"/>
        </w:rPr>
        <w:t>4</w:t>
      </w:r>
      <w:r w:rsidRPr="00470CD0">
        <w:rPr>
          <w:rFonts w:eastAsia="Courier New"/>
          <w:sz w:val="24"/>
          <w:szCs w:val="24"/>
          <w:lang w:bidi="ru-RU"/>
        </w:rPr>
        <w:t>.</w:t>
      </w:r>
    </w:p>
    <w:p w:rsidR="00306920" w:rsidRPr="00470CD0" w:rsidRDefault="00306920" w:rsidP="006047E1">
      <w:pPr>
        <w:widowControl w:val="0"/>
        <w:ind w:firstLine="709"/>
        <w:jc w:val="both"/>
        <w:rPr>
          <w:rFonts w:eastAsia="Courier New"/>
          <w:sz w:val="24"/>
          <w:szCs w:val="24"/>
          <w:lang w:bidi="ru-RU"/>
        </w:rPr>
      </w:pPr>
      <w:r w:rsidRPr="00470CD0">
        <w:rPr>
          <w:rFonts w:eastAsia="Courier New"/>
          <w:b/>
          <w:sz w:val="24"/>
          <w:szCs w:val="24"/>
          <w:lang w:bidi="ru-RU"/>
        </w:rPr>
        <w:t xml:space="preserve">Проведение </w:t>
      </w:r>
      <w:r w:rsidR="005F426F" w:rsidRPr="00470CD0">
        <w:rPr>
          <w:rFonts w:eastAsia="Courier New"/>
          <w:b/>
          <w:sz w:val="24"/>
          <w:szCs w:val="24"/>
          <w:lang w:bidi="ru-RU"/>
        </w:rPr>
        <w:t>продажи</w:t>
      </w:r>
      <w:r w:rsidRPr="00470CD0">
        <w:rPr>
          <w:rFonts w:eastAsia="Courier New"/>
          <w:b/>
          <w:sz w:val="24"/>
          <w:szCs w:val="24"/>
          <w:lang w:bidi="ru-RU"/>
        </w:rPr>
        <w:t xml:space="preserve"> (дата и время начала приема предложений от участников </w:t>
      </w:r>
      <w:r w:rsidR="005F426F" w:rsidRPr="00470CD0">
        <w:rPr>
          <w:rFonts w:eastAsia="Courier New"/>
          <w:b/>
          <w:sz w:val="24"/>
          <w:szCs w:val="24"/>
          <w:lang w:bidi="ru-RU"/>
        </w:rPr>
        <w:t>продажи</w:t>
      </w:r>
      <w:r w:rsidRPr="00470CD0">
        <w:rPr>
          <w:rFonts w:eastAsia="Courier New"/>
          <w:b/>
          <w:sz w:val="24"/>
          <w:szCs w:val="24"/>
          <w:lang w:bidi="ru-RU"/>
        </w:rPr>
        <w:t xml:space="preserve">) </w:t>
      </w:r>
      <w:r w:rsidR="006511C0" w:rsidRPr="00470CD0">
        <w:rPr>
          <w:rFonts w:eastAsia="Courier New"/>
          <w:b/>
          <w:sz w:val="24"/>
          <w:szCs w:val="24"/>
          <w:lang w:bidi="ru-RU"/>
        </w:rPr>
        <w:t>–</w:t>
      </w:r>
      <w:r w:rsidRPr="00470CD0">
        <w:rPr>
          <w:rFonts w:eastAsia="Courier New"/>
          <w:b/>
          <w:sz w:val="24"/>
          <w:szCs w:val="24"/>
          <w:lang w:bidi="ru-RU"/>
        </w:rPr>
        <w:t xml:space="preserve"> </w:t>
      </w:r>
      <w:r w:rsidR="008B7C3D">
        <w:rPr>
          <w:rFonts w:eastAsia="Courier New"/>
          <w:b/>
          <w:sz w:val="24"/>
          <w:szCs w:val="24"/>
          <w:lang w:bidi="ru-RU"/>
        </w:rPr>
        <w:t>23</w:t>
      </w:r>
      <w:r w:rsidR="006511C0" w:rsidRPr="00470CD0">
        <w:rPr>
          <w:rFonts w:eastAsia="Courier New"/>
          <w:b/>
          <w:sz w:val="24"/>
          <w:szCs w:val="24"/>
          <w:lang w:bidi="ru-RU"/>
        </w:rPr>
        <w:t>.0</w:t>
      </w:r>
      <w:r w:rsidR="00981141" w:rsidRPr="00470CD0">
        <w:rPr>
          <w:rFonts w:eastAsia="Courier New"/>
          <w:b/>
          <w:sz w:val="24"/>
          <w:szCs w:val="24"/>
          <w:lang w:bidi="ru-RU"/>
        </w:rPr>
        <w:t>4</w:t>
      </w:r>
      <w:r w:rsidR="006066F3" w:rsidRPr="00470CD0">
        <w:rPr>
          <w:rFonts w:eastAsia="Courier New"/>
          <w:b/>
          <w:sz w:val="24"/>
          <w:szCs w:val="24"/>
          <w:lang w:bidi="ru-RU"/>
        </w:rPr>
        <w:t>.202</w:t>
      </w:r>
      <w:r w:rsidR="00753A36" w:rsidRPr="00470CD0">
        <w:rPr>
          <w:rFonts w:eastAsia="Courier New"/>
          <w:b/>
          <w:sz w:val="24"/>
          <w:szCs w:val="24"/>
          <w:lang w:bidi="ru-RU"/>
        </w:rPr>
        <w:t>4</w:t>
      </w:r>
      <w:r w:rsidRPr="00470CD0">
        <w:rPr>
          <w:rFonts w:eastAsia="Courier New"/>
          <w:sz w:val="24"/>
          <w:szCs w:val="24"/>
          <w:lang w:bidi="ru-RU"/>
        </w:rPr>
        <w:t xml:space="preserve"> в </w:t>
      </w:r>
      <w:r w:rsidR="007F72F5" w:rsidRPr="00470CD0">
        <w:rPr>
          <w:rFonts w:eastAsia="Courier New"/>
          <w:sz w:val="24"/>
          <w:szCs w:val="24"/>
          <w:lang w:bidi="ru-RU"/>
        </w:rPr>
        <w:t>1</w:t>
      </w:r>
      <w:r w:rsidR="00470CD0" w:rsidRPr="00470CD0">
        <w:rPr>
          <w:rFonts w:eastAsia="Courier New"/>
          <w:sz w:val="24"/>
          <w:szCs w:val="24"/>
          <w:lang w:bidi="ru-RU"/>
        </w:rPr>
        <w:t>0</w:t>
      </w:r>
      <w:r w:rsidRPr="00470CD0">
        <w:rPr>
          <w:rFonts w:eastAsia="Courier New"/>
          <w:sz w:val="24"/>
          <w:szCs w:val="24"/>
          <w:lang w:bidi="ru-RU"/>
        </w:rPr>
        <w:t xml:space="preserve">:00 </w:t>
      </w:r>
      <w:r w:rsidR="008F2F51" w:rsidRPr="00470CD0">
        <w:rPr>
          <w:rFonts w:eastAsia="Courier New"/>
          <w:sz w:val="24"/>
          <w:szCs w:val="24"/>
          <w:lang w:bidi="ru-RU"/>
        </w:rPr>
        <w:t xml:space="preserve">часов </w:t>
      </w:r>
      <w:r w:rsidRPr="00470CD0">
        <w:rPr>
          <w:rFonts w:eastAsia="Courier New"/>
          <w:sz w:val="24"/>
          <w:szCs w:val="24"/>
          <w:lang w:bidi="ru-RU"/>
        </w:rPr>
        <w:t>по местному времени</w:t>
      </w:r>
      <w:r w:rsidR="00470CD0" w:rsidRPr="00470CD0">
        <w:rPr>
          <w:rFonts w:eastAsia="Courier New"/>
          <w:sz w:val="24"/>
          <w:szCs w:val="24"/>
          <w:lang w:bidi="ru-RU"/>
        </w:rPr>
        <w:t>.</w:t>
      </w:r>
    </w:p>
    <w:p w:rsidR="00306920" w:rsidRPr="00470CD0" w:rsidRDefault="00306920" w:rsidP="006047E1">
      <w:pPr>
        <w:widowControl w:val="0"/>
        <w:ind w:firstLine="709"/>
        <w:jc w:val="both"/>
        <w:rPr>
          <w:rFonts w:eastAsia="Courier New"/>
          <w:sz w:val="24"/>
          <w:szCs w:val="24"/>
          <w:lang w:bidi="ru-RU"/>
        </w:rPr>
      </w:pPr>
      <w:r w:rsidRPr="00470CD0">
        <w:rPr>
          <w:b/>
          <w:sz w:val="24"/>
          <w:szCs w:val="24"/>
        </w:rPr>
        <w:t xml:space="preserve">Место проведения </w:t>
      </w:r>
      <w:r w:rsidR="005F426F" w:rsidRPr="00470CD0">
        <w:rPr>
          <w:rFonts w:eastAsia="Courier New"/>
          <w:b/>
          <w:sz w:val="24"/>
          <w:szCs w:val="24"/>
          <w:lang w:bidi="ru-RU"/>
        </w:rPr>
        <w:t>продажи</w:t>
      </w:r>
      <w:r w:rsidRPr="00470CD0">
        <w:rPr>
          <w:b/>
          <w:sz w:val="24"/>
          <w:szCs w:val="24"/>
        </w:rPr>
        <w:t>:</w:t>
      </w:r>
      <w:r w:rsidRPr="00470CD0">
        <w:rPr>
          <w:sz w:val="24"/>
          <w:szCs w:val="24"/>
        </w:rPr>
        <w:t xml:space="preserve"> электронная площадка </w:t>
      </w:r>
      <w:r w:rsidR="008F2F51" w:rsidRPr="00470CD0">
        <w:rPr>
          <w:sz w:val="24"/>
          <w:szCs w:val="24"/>
        </w:rPr>
        <w:t>-</w:t>
      </w:r>
      <w:r w:rsidRPr="00470CD0">
        <w:rPr>
          <w:sz w:val="24"/>
          <w:szCs w:val="24"/>
        </w:rPr>
        <w:t xml:space="preserve"> ун</w:t>
      </w:r>
      <w:r w:rsidR="00AA5073" w:rsidRPr="00470CD0">
        <w:rPr>
          <w:sz w:val="24"/>
          <w:szCs w:val="24"/>
        </w:rPr>
        <w:t xml:space="preserve">иверсальная торговая платформа </w:t>
      </w:r>
      <w:r w:rsidRPr="00470CD0">
        <w:rPr>
          <w:sz w:val="24"/>
          <w:szCs w:val="24"/>
        </w:rPr>
        <w:t xml:space="preserve">АО «Сбербанк-АСТ», размещенная на сайте </w:t>
      </w:r>
      <w:hyperlink r:id="rId15" w:history="1">
        <w:r w:rsidR="002678B2" w:rsidRPr="00470CD0">
          <w:rPr>
            <w:rStyle w:val="ae"/>
            <w:sz w:val="24"/>
            <w:szCs w:val="24"/>
          </w:rPr>
          <w:t>http://utp.sberbank-ast.ru</w:t>
        </w:r>
      </w:hyperlink>
      <w:r w:rsidR="002678B2" w:rsidRPr="00470CD0">
        <w:rPr>
          <w:sz w:val="24"/>
          <w:szCs w:val="24"/>
        </w:rPr>
        <w:t xml:space="preserve"> </w:t>
      </w:r>
      <w:r w:rsidRPr="00470CD0">
        <w:rPr>
          <w:sz w:val="24"/>
          <w:szCs w:val="24"/>
        </w:rPr>
        <w:t>в сети Интернет (торговая секция «Приватизация, аренда и продажа прав»).</w:t>
      </w:r>
    </w:p>
    <w:p w:rsidR="00306920" w:rsidRDefault="00306920" w:rsidP="006047E1">
      <w:pPr>
        <w:autoSpaceDE w:val="0"/>
        <w:autoSpaceDN w:val="0"/>
        <w:adjustRightInd w:val="0"/>
        <w:ind w:firstLine="709"/>
        <w:jc w:val="both"/>
        <w:outlineLvl w:val="1"/>
        <w:rPr>
          <w:sz w:val="24"/>
          <w:szCs w:val="24"/>
        </w:rPr>
      </w:pPr>
      <w:r w:rsidRPr="00470CD0">
        <w:rPr>
          <w:rFonts w:eastAsia="Courier New"/>
          <w:b/>
          <w:sz w:val="24"/>
          <w:szCs w:val="24"/>
          <w:lang w:bidi="ru-RU"/>
        </w:rPr>
        <w:t xml:space="preserve">Срок подведения итогов </w:t>
      </w:r>
      <w:r w:rsidR="005F426F" w:rsidRPr="00470CD0">
        <w:rPr>
          <w:rFonts w:eastAsia="Courier New"/>
          <w:b/>
          <w:sz w:val="24"/>
          <w:szCs w:val="24"/>
          <w:lang w:bidi="ru-RU"/>
        </w:rPr>
        <w:t>продажи</w:t>
      </w:r>
      <w:r w:rsidRPr="00470CD0">
        <w:rPr>
          <w:rFonts w:eastAsia="Courier New"/>
          <w:sz w:val="24"/>
          <w:szCs w:val="24"/>
          <w:lang w:bidi="ru-RU"/>
        </w:rPr>
        <w:t xml:space="preserve"> - </w:t>
      </w:r>
      <w:r w:rsidRPr="00470CD0">
        <w:rPr>
          <w:sz w:val="24"/>
          <w:szCs w:val="24"/>
        </w:rPr>
        <w:t xml:space="preserve">процедура </w:t>
      </w:r>
      <w:r w:rsidR="0017218B" w:rsidRPr="00470CD0">
        <w:rPr>
          <w:rFonts w:eastAsia="Courier New"/>
          <w:sz w:val="24"/>
          <w:szCs w:val="24"/>
          <w:lang w:bidi="ru-RU"/>
        </w:rPr>
        <w:t>продажи</w:t>
      </w:r>
      <w:r w:rsidRPr="00470CD0">
        <w:rPr>
          <w:sz w:val="24"/>
          <w:szCs w:val="24"/>
        </w:rPr>
        <w:t xml:space="preserve"> считается завершенной со времени подписания продавцом протокола об итогах </w:t>
      </w:r>
      <w:r w:rsidR="00A14DAB" w:rsidRPr="00470CD0">
        <w:rPr>
          <w:rFonts w:eastAsia="Courier New"/>
          <w:sz w:val="24"/>
          <w:szCs w:val="24"/>
          <w:lang w:bidi="ru-RU"/>
        </w:rPr>
        <w:t>продажи</w:t>
      </w:r>
      <w:r w:rsidRPr="00470CD0">
        <w:rPr>
          <w:sz w:val="24"/>
          <w:szCs w:val="24"/>
        </w:rPr>
        <w:t>.</w:t>
      </w:r>
      <w:r w:rsidRPr="00835D51">
        <w:rPr>
          <w:sz w:val="24"/>
          <w:szCs w:val="24"/>
        </w:rPr>
        <w:t xml:space="preserve"> </w:t>
      </w:r>
    </w:p>
    <w:p w:rsidR="00D54E41" w:rsidRPr="00835D51" w:rsidRDefault="00D54E41" w:rsidP="006047E1">
      <w:pPr>
        <w:autoSpaceDE w:val="0"/>
        <w:autoSpaceDN w:val="0"/>
        <w:adjustRightInd w:val="0"/>
        <w:ind w:firstLine="709"/>
        <w:jc w:val="both"/>
        <w:outlineLvl w:val="1"/>
        <w:rPr>
          <w:sz w:val="24"/>
          <w:szCs w:val="24"/>
        </w:rPr>
      </w:pPr>
    </w:p>
    <w:p w:rsidR="00067E79" w:rsidRPr="00835D51" w:rsidRDefault="002E0055" w:rsidP="002E0055">
      <w:pPr>
        <w:widowControl w:val="0"/>
        <w:jc w:val="center"/>
        <w:rPr>
          <w:rFonts w:eastAsia="Courier New"/>
          <w:b/>
          <w:sz w:val="24"/>
          <w:szCs w:val="24"/>
          <w:lang w:bidi="ru-RU"/>
        </w:rPr>
      </w:pPr>
      <w:r w:rsidRPr="00835D51">
        <w:rPr>
          <w:rFonts w:eastAsia="Courier New"/>
          <w:b/>
          <w:sz w:val="24"/>
          <w:szCs w:val="24"/>
          <w:lang w:bidi="ru-RU"/>
        </w:rPr>
        <w:t xml:space="preserve">4. </w:t>
      </w:r>
      <w:r w:rsidR="00067E79" w:rsidRPr="00835D51">
        <w:rPr>
          <w:rFonts w:eastAsia="Courier New"/>
          <w:b/>
          <w:sz w:val="24"/>
          <w:szCs w:val="24"/>
          <w:lang w:bidi="ru-RU"/>
        </w:rPr>
        <w:t xml:space="preserve">Порядок регистрации на </w:t>
      </w:r>
      <w:r w:rsidR="000D487C" w:rsidRPr="00835D51">
        <w:rPr>
          <w:rFonts w:eastAsia="Courier New"/>
          <w:b/>
          <w:sz w:val="24"/>
          <w:szCs w:val="24"/>
          <w:lang w:bidi="ru-RU"/>
        </w:rPr>
        <w:t>э</w:t>
      </w:r>
      <w:r w:rsidRPr="00835D51">
        <w:rPr>
          <w:rFonts w:eastAsia="Courier New"/>
          <w:b/>
          <w:sz w:val="24"/>
          <w:szCs w:val="24"/>
          <w:lang w:bidi="ru-RU"/>
        </w:rPr>
        <w:t>лектронной площадке</w:t>
      </w:r>
    </w:p>
    <w:p w:rsidR="000A6B57" w:rsidRPr="00835D51" w:rsidRDefault="000A6B57" w:rsidP="00FF5C14">
      <w:pPr>
        <w:pStyle w:val="af2"/>
        <w:widowControl w:val="0"/>
        <w:ind w:left="425"/>
        <w:rPr>
          <w:rFonts w:eastAsia="Courier New"/>
          <w:b/>
          <w:sz w:val="24"/>
          <w:szCs w:val="24"/>
          <w:lang w:bidi="ru-RU"/>
        </w:rPr>
      </w:pPr>
    </w:p>
    <w:p w:rsidR="00067E79" w:rsidRPr="00835D51" w:rsidRDefault="00067E79" w:rsidP="00D54E41">
      <w:pPr>
        <w:pStyle w:val="af2"/>
        <w:widowControl w:val="0"/>
        <w:ind w:left="0" w:firstLine="709"/>
        <w:jc w:val="both"/>
        <w:rPr>
          <w:rFonts w:eastAsiaTheme="majorEastAsia"/>
          <w:bCs/>
          <w:sz w:val="24"/>
          <w:szCs w:val="24"/>
          <w:lang w:bidi="ru-RU"/>
        </w:rPr>
      </w:pPr>
      <w:r w:rsidRPr="00835D51">
        <w:rPr>
          <w:rFonts w:eastAsiaTheme="majorEastAsia"/>
          <w:bCs/>
          <w:sz w:val="24"/>
          <w:szCs w:val="24"/>
          <w:lang w:bidi="ru-RU"/>
        </w:rPr>
        <w:t xml:space="preserve">Для обеспечения доступа к участию в </w:t>
      </w:r>
      <w:r w:rsidR="009E2A4A" w:rsidRPr="00835D51">
        <w:rPr>
          <w:rFonts w:eastAsia="Courier New"/>
          <w:sz w:val="24"/>
          <w:szCs w:val="24"/>
          <w:lang w:bidi="ru-RU"/>
        </w:rPr>
        <w:t>продаже</w:t>
      </w:r>
      <w:r w:rsidRPr="00835D51">
        <w:rPr>
          <w:rFonts w:eastAsiaTheme="majorEastAsia"/>
          <w:bCs/>
          <w:sz w:val="24"/>
          <w:szCs w:val="24"/>
          <w:lang w:bidi="ru-RU"/>
        </w:rPr>
        <w:t xml:space="preserve"> физическим и юридическим лицам, желающим приобрести муниципальное имущество (далее </w:t>
      </w:r>
      <w:r w:rsidR="000D487C" w:rsidRPr="00835D51">
        <w:rPr>
          <w:rFonts w:eastAsiaTheme="majorEastAsia"/>
          <w:bCs/>
          <w:sz w:val="24"/>
          <w:szCs w:val="24"/>
          <w:lang w:bidi="ru-RU"/>
        </w:rPr>
        <w:t>-</w:t>
      </w:r>
      <w:r w:rsidRPr="00835D51">
        <w:rPr>
          <w:rFonts w:eastAsiaTheme="majorEastAsia"/>
          <w:bCs/>
          <w:sz w:val="24"/>
          <w:szCs w:val="24"/>
          <w:lang w:bidi="ru-RU"/>
        </w:rPr>
        <w:t xml:space="preserve"> претендентам) необходимо пройти процедуру регистрации на электронной площадке.</w:t>
      </w:r>
    </w:p>
    <w:p w:rsidR="00067E79" w:rsidRPr="00835D51" w:rsidRDefault="00067E79" w:rsidP="00D54E41">
      <w:pPr>
        <w:pStyle w:val="af2"/>
        <w:widowControl w:val="0"/>
        <w:ind w:left="0" w:firstLine="709"/>
        <w:jc w:val="both"/>
        <w:rPr>
          <w:rFonts w:eastAsiaTheme="majorEastAsia"/>
          <w:bCs/>
          <w:sz w:val="24"/>
          <w:szCs w:val="24"/>
          <w:lang w:bidi="ru-RU"/>
        </w:rPr>
      </w:pPr>
      <w:r w:rsidRPr="00835D51">
        <w:rPr>
          <w:rFonts w:eastAsiaTheme="majorEastAsia"/>
          <w:bCs/>
          <w:sz w:val="24"/>
          <w:szCs w:val="24"/>
          <w:lang w:bidi="ru-RU"/>
        </w:rPr>
        <w:t>Регистрации на электронной площадке подлежат претенденты, ранее не зарегистрированные на электронной площадке.</w:t>
      </w:r>
    </w:p>
    <w:p w:rsidR="00067E79" w:rsidRDefault="00067E79" w:rsidP="00D54E41">
      <w:pPr>
        <w:pStyle w:val="af2"/>
        <w:widowControl w:val="0"/>
        <w:ind w:left="0" w:firstLine="709"/>
        <w:jc w:val="both"/>
        <w:rPr>
          <w:rFonts w:eastAsiaTheme="majorEastAsia"/>
          <w:bCs/>
          <w:sz w:val="24"/>
          <w:szCs w:val="24"/>
          <w:lang w:bidi="ru-RU"/>
        </w:rPr>
      </w:pPr>
      <w:r w:rsidRPr="00835D51">
        <w:rPr>
          <w:rFonts w:eastAsiaTheme="majorEastAsia"/>
          <w:bCs/>
          <w:sz w:val="24"/>
          <w:szCs w:val="24"/>
          <w:lang w:bidi="ru-RU"/>
        </w:rPr>
        <w:t xml:space="preserve">Регистрация на электронной площадке проводится в соответствии с регламентом электронной площадки </w:t>
      </w:r>
      <w:r w:rsidR="000D487C" w:rsidRPr="00835D51">
        <w:rPr>
          <w:rFonts w:eastAsiaTheme="majorEastAsia"/>
          <w:bCs/>
          <w:sz w:val="24"/>
          <w:szCs w:val="24"/>
          <w:lang w:bidi="ru-RU"/>
        </w:rPr>
        <w:t>(</w:t>
      </w:r>
      <w:hyperlink r:id="rId16" w:history="1">
        <w:r w:rsidR="002678B2" w:rsidRPr="00835D51">
          <w:rPr>
            <w:rStyle w:val="ae"/>
            <w:sz w:val="24"/>
            <w:szCs w:val="24"/>
          </w:rPr>
          <w:t>http://utp.sberbank-ast.ru/AP/Notice/1027/Instructions</w:t>
        </w:r>
      </w:hyperlink>
      <w:r w:rsidR="000D487C" w:rsidRPr="00835D51">
        <w:rPr>
          <w:sz w:val="24"/>
          <w:szCs w:val="24"/>
        </w:rPr>
        <w:t>)</w:t>
      </w:r>
      <w:r w:rsidRPr="00835D51">
        <w:rPr>
          <w:rFonts w:eastAsiaTheme="majorEastAsia"/>
          <w:bCs/>
          <w:sz w:val="24"/>
          <w:szCs w:val="24"/>
          <w:lang w:bidi="ru-RU"/>
        </w:rPr>
        <w:t>.</w:t>
      </w:r>
    </w:p>
    <w:p w:rsidR="00D54E41" w:rsidRPr="00835D51" w:rsidRDefault="00D54E41" w:rsidP="006765F3">
      <w:pPr>
        <w:pStyle w:val="af2"/>
        <w:widowControl w:val="0"/>
        <w:ind w:left="0" w:firstLine="709"/>
        <w:jc w:val="both"/>
        <w:rPr>
          <w:rFonts w:eastAsiaTheme="majorEastAsia"/>
          <w:bCs/>
          <w:sz w:val="24"/>
          <w:szCs w:val="24"/>
          <w:lang w:bidi="ru-RU"/>
        </w:rPr>
      </w:pPr>
    </w:p>
    <w:p w:rsidR="00067E79" w:rsidRPr="00835D51" w:rsidRDefault="002E0055" w:rsidP="002E0055">
      <w:pPr>
        <w:widowControl w:val="0"/>
        <w:spacing w:after="120"/>
        <w:jc w:val="center"/>
        <w:rPr>
          <w:rFonts w:eastAsiaTheme="majorEastAsia"/>
          <w:b/>
          <w:bCs/>
          <w:sz w:val="24"/>
          <w:szCs w:val="24"/>
          <w:lang w:bidi="ru-RU"/>
        </w:rPr>
      </w:pPr>
      <w:r w:rsidRPr="00835D51">
        <w:rPr>
          <w:rFonts w:eastAsiaTheme="majorEastAsia"/>
          <w:b/>
          <w:bCs/>
          <w:sz w:val="24"/>
          <w:szCs w:val="24"/>
          <w:lang w:bidi="ru-RU"/>
        </w:rPr>
        <w:t xml:space="preserve">5. </w:t>
      </w:r>
      <w:r w:rsidR="00067E79" w:rsidRPr="00835D51">
        <w:rPr>
          <w:rFonts w:eastAsiaTheme="majorEastAsia"/>
          <w:b/>
          <w:bCs/>
          <w:sz w:val="24"/>
          <w:szCs w:val="24"/>
          <w:lang w:bidi="ru-RU"/>
        </w:rPr>
        <w:t>Порядок пода</w:t>
      </w:r>
      <w:r w:rsidR="009E2A4A" w:rsidRPr="00835D51">
        <w:rPr>
          <w:rFonts w:eastAsiaTheme="majorEastAsia"/>
          <w:b/>
          <w:bCs/>
          <w:sz w:val="24"/>
          <w:szCs w:val="24"/>
          <w:lang w:bidi="ru-RU"/>
        </w:rPr>
        <w:t xml:space="preserve">чи заявки на участие в </w:t>
      </w:r>
      <w:r w:rsidR="009E2A4A" w:rsidRPr="00835D51">
        <w:rPr>
          <w:rFonts w:eastAsia="Courier New"/>
          <w:b/>
          <w:sz w:val="24"/>
          <w:szCs w:val="24"/>
          <w:lang w:bidi="ru-RU"/>
        </w:rPr>
        <w:t>продаже</w:t>
      </w:r>
    </w:p>
    <w:p w:rsidR="000A6B57" w:rsidRPr="00835D51" w:rsidRDefault="000A6B57" w:rsidP="00FF5C14">
      <w:pPr>
        <w:pStyle w:val="af2"/>
        <w:widowControl w:val="0"/>
        <w:spacing w:after="120"/>
        <w:ind w:left="425"/>
        <w:rPr>
          <w:rFonts w:eastAsiaTheme="majorEastAsia"/>
          <w:b/>
          <w:bCs/>
          <w:sz w:val="24"/>
          <w:szCs w:val="24"/>
          <w:lang w:bidi="ru-RU"/>
        </w:rPr>
      </w:pPr>
    </w:p>
    <w:p w:rsidR="00067E79" w:rsidRPr="00835D51" w:rsidRDefault="00067E79" w:rsidP="000022F2">
      <w:pPr>
        <w:pStyle w:val="af2"/>
        <w:widowControl w:val="0"/>
        <w:spacing w:after="120"/>
        <w:ind w:left="0" w:firstLine="709"/>
        <w:jc w:val="both"/>
        <w:rPr>
          <w:rFonts w:eastAsiaTheme="majorEastAsia"/>
          <w:bCs/>
          <w:sz w:val="24"/>
          <w:szCs w:val="24"/>
          <w:lang w:bidi="ru-RU"/>
        </w:rPr>
      </w:pPr>
      <w:r w:rsidRPr="00835D51">
        <w:rPr>
          <w:rFonts w:eastAsiaTheme="majorEastAsia"/>
          <w:bCs/>
          <w:sz w:val="24"/>
          <w:szCs w:val="24"/>
          <w:lang w:bidi="ru-RU"/>
        </w:rPr>
        <w:t xml:space="preserve">Для участия в </w:t>
      </w:r>
      <w:r w:rsidR="003E0865" w:rsidRPr="00835D51">
        <w:rPr>
          <w:rFonts w:eastAsia="Courier New"/>
          <w:sz w:val="24"/>
          <w:szCs w:val="24"/>
          <w:lang w:bidi="ru-RU"/>
        </w:rPr>
        <w:t>продаже</w:t>
      </w:r>
      <w:r w:rsidRPr="00835D51">
        <w:rPr>
          <w:rFonts w:eastAsiaTheme="majorEastAsia"/>
          <w:bCs/>
          <w:sz w:val="24"/>
          <w:szCs w:val="24"/>
          <w:lang w:bidi="ru-RU"/>
        </w:rPr>
        <w:t xml:space="preserve"> претенденты подают заявку </w:t>
      </w:r>
      <w:r w:rsidR="00D54E41">
        <w:rPr>
          <w:rFonts w:eastAsiaTheme="majorEastAsia"/>
          <w:bCs/>
          <w:sz w:val="24"/>
          <w:szCs w:val="24"/>
          <w:lang w:bidi="ru-RU"/>
        </w:rPr>
        <w:t xml:space="preserve">(приложение №1) </w:t>
      </w:r>
      <w:r w:rsidRPr="00835D51">
        <w:rPr>
          <w:rFonts w:eastAsiaTheme="majorEastAsia"/>
          <w:bCs/>
          <w:sz w:val="24"/>
          <w:szCs w:val="24"/>
          <w:lang w:bidi="ru-RU"/>
        </w:rPr>
        <w:t xml:space="preserve">путем заполнения ее электронной формы, размещенной в открытой части электронной площадки, с приложением электронных образов следующих документов: </w:t>
      </w:r>
    </w:p>
    <w:p w:rsidR="00067E79" w:rsidRPr="00835D51" w:rsidRDefault="00067E79" w:rsidP="000022F2">
      <w:pPr>
        <w:widowControl w:val="0"/>
        <w:shd w:val="clear" w:color="auto" w:fill="FFFFFF"/>
        <w:ind w:firstLine="709"/>
        <w:jc w:val="both"/>
        <w:rPr>
          <w:color w:val="000000"/>
          <w:sz w:val="24"/>
          <w:szCs w:val="24"/>
          <w:lang w:bidi="ru-RU"/>
        </w:rPr>
      </w:pPr>
      <w:r w:rsidRPr="00835D51">
        <w:rPr>
          <w:b/>
          <w:color w:val="000000"/>
          <w:sz w:val="24"/>
          <w:szCs w:val="24"/>
          <w:lang w:bidi="ru-RU"/>
        </w:rPr>
        <w:t>1. Физические лица и индивидуальные предприниматели:</w:t>
      </w:r>
      <w:r w:rsidRPr="00835D51">
        <w:rPr>
          <w:color w:val="000000"/>
          <w:sz w:val="24"/>
          <w:szCs w:val="24"/>
          <w:lang w:bidi="ru-RU"/>
        </w:rPr>
        <w:t xml:space="preserve"> </w:t>
      </w:r>
    </w:p>
    <w:p w:rsidR="00067E79" w:rsidRPr="00835D51" w:rsidRDefault="00067E79" w:rsidP="000022F2">
      <w:pPr>
        <w:widowControl w:val="0"/>
        <w:shd w:val="clear" w:color="auto" w:fill="FFFFFF"/>
        <w:ind w:firstLine="709"/>
        <w:jc w:val="both"/>
        <w:rPr>
          <w:color w:val="000000"/>
          <w:sz w:val="24"/>
          <w:szCs w:val="24"/>
          <w:lang w:bidi="ru-RU"/>
        </w:rPr>
      </w:pPr>
      <w:r w:rsidRPr="00835D51">
        <w:rPr>
          <w:color w:val="000000"/>
          <w:sz w:val="24"/>
          <w:szCs w:val="24"/>
          <w:lang w:bidi="ru-RU"/>
        </w:rPr>
        <w:t>- копию всех листов документа, удостоверяющего личность; в случае, если от имени претендента действует его представитель по доверенности, прилагается копия паспорта всех страниц представителя претендента.</w:t>
      </w:r>
    </w:p>
    <w:p w:rsidR="00067E79" w:rsidRPr="00835D51" w:rsidRDefault="00067E79" w:rsidP="000022F2">
      <w:pPr>
        <w:widowControl w:val="0"/>
        <w:shd w:val="clear" w:color="auto" w:fill="FFFFFF"/>
        <w:ind w:firstLine="709"/>
        <w:jc w:val="both"/>
        <w:rPr>
          <w:rFonts w:eastAsiaTheme="majorEastAsia"/>
          <w:b/>
          <w:bCs/>
          <w:sz w:val="24"/>
          <w:szCs w:val="24"/>
          <w:lang w:bidi="ru-RU"/>
        </w:rPr>
      </w:pPr>
      <w:r w:rsidRPr="00835D51">
        <w:rPr>
          <w:rFonts w:eastAsiaTheme="majorEastAsia"/>
          <w:b/>
          <w:bCs/>
          <w:sz w:val="24"/>
          <w:szCs w:val="24"/>
          <w:lang w:bidi="ru-RU"/>
        </w:rPr>
        <w:t xml:space="preserve">2. Юридические лица: </w:t>
      </w:r>
    </w:p>
    <w:p w:rsidR="00067E79" w:rsidRPr="00835D51" w:rsidRDefault="00067E79" w:rsidP="000022F2">
      <w:pPr>
        <w:widowControl w:val="0"/>
        <w:shd w:val="clear" w:color="auto" w:fill="FFFFFF"/>
        <w:ind w:firstLine="709"/>
        <w:jc w:val="both"/>
        <w:rPr>
          <w:rFonts w:eastAsiaTheme="majorEastAsia"/>
          <w:bCs/>
          <w:sz w:val="24"/>
          <w:szCs w:val="24"/>
          <w:lang w:bidi="ru-RU"/>
        </w:rPr>
      </w:pPr>
      <w:r w:rsidRPr="00835D51">
        <w:rPr>
          <w:rFonts w:eastAsiaTheme="majorEastAsia"/>
          <w:bCs/>
          <w:sz w:val="24"/>
          <w:szCs w:val="24"/>
          <w:lang w:bidi="ru-RU"/>
        </w:rPr>
        <w:t>- заверенные копии учредительных документов;</w:t>
      </w:r>
    </w:p>
    <w:p w:rsidR="00067E79" w:rsidRPr="00835D51" w:rsidRDefault="00067E79" w:rsidP="000022F2">
      <w:pPr>
        <w:widowControl w:val="0"/>
        <w:shd w:val="clear" w:color="auto" w:fill="FFFFFF"/>
        <w:ind w:firstLine="709"/>
        <w:jc w:val="both"/>
        <w:rPr>
          <w:rFonts w:eastAsiaTheme="majorEastAsia"/>
          <w:bCs/>
          <w:sz w:val="24"/>
          <w:szCs w:val="24"/>
          <w:lang w:bidi="ru-RU"/>
        </w:rPr>
      </w:pPr>
      <w:r w:rsidRPr="00835D51">
        <w:rPr>
          <w:rFonts w:eastAsiaTheme="majorEastAsia"/>
          <w:bCs/>
          <w:sz w:val="24"/>
          <w:szCs w:val="24"/>
          <w:lang w:bidi="ru-RU"/>
        </w:rPr>
        <w:lastRenderedPageBreak/>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(в случае наличия) и подписанное его руководителем письмо);</w:t>
      </w:r>
    </w:p>
    <w:p w:rsidR="00067E79" w:rsidRPr="00835D51" w:rsidRDefault="00067E79" w:rsidP="000022F2">
      <w:pPr>
        <w:widowControl w:val="0"/>
        <w:shd w:val="clear" w:color="auto" w:fill="FFFFFF"/>
        <w:ind w:firstLine="709"/>
        <w:jc w:val="both"/>
        <w:rPr>
          <w:rFonts w:eastAsiaTheme="majorEastAsia"/>
          <w:bCs/>
          <w:sz w:val="24"/>
          <w:szCs w:val="24"/>
          <w:lang w:bidi="ru-RU"/>
        </w:rPr>
      </w:pPr>
      <w:r w:rsidRPr="00835D51">
        <w:rPr>
          <w:rFonts w:eastAsiaTheme="majorEastAsia"/>
          <w:bCs/>
          <w:sz w:val="24"/>
          <w:szCs w:val="24"/>
          <w:lang w:bidi="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67E79" w:rsidRPr="00835D51" w:rsidRDefault="00067E79" w:rsidP="000022F2">
      <w:pPr>
        <w:widowControl w:val="0"/>
        <w:shd w:val="clear" w:color="auto" w:fill="FFFFFF"/>
        <w:ind w:firstLine="709"/>
        <w:jc w:val="both"/>
        <w:rPr>
          <w:rFonts w:eastAsiaTheme="majorEastAsia"/>
          <w:bCs/>
          <w:sz w:val="24"/>
          <w:szCs w:val="24"/>
          <w:lang w:bidi="ru-RU"/>
        </w:rPr>
      </w:pPr>
      <w:r w:rsidRPr="00835D51">
        <w:rPr>
          <w:rFonts w:eastAsiaTheme="majorEastAsia"/>
          <w:bCs/>
          <w:sz w:val="24"/>
          <w:szCs w:val="24"/>
          <w:lang w:bidi="ru-RU"/>
        </w:rPr>
        <w:t>- в случае</w:t>
      </w:r>
      <w:r w:rsidR="00001270" w:rsidRPr="00835D51">
        <w:rPr>
          <w:rFonts w:eastAsiaTheme="majorEastAsia"/>
          <w:bCs/>
          <w:sz w:val="24"/>
          <w:szCs w:val="24"/>
          <w:lang w:bidi="ru-RU"/>
        </w:rPr>
        <w:t xml:space="preserve">, если </w:t>
      </w:r>
      <w:r w:rsidRPr="00835D51">
        <w:rPr>
          <w:rFonts w:eastAsiaTheme="majorEastAsia"/>
          <w:bCs/>
          <w:sz w:val="24"/>
          <w:szCs w:val="24"/>
          <w:lang w:bidi="ru-RU"/>
        </w:rPr>
        <w:t>от имени претендента действует его представитель по доверенности, прилагается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r w:rsidR="00001270" w:rsidRPr="00835D51">
        <w:rPr>
          <w:rFonts w:eastAsiaTheme="majorEastAsia"/>
          <w:bCs/>
          <w:sz w:val="24"/>
          <w:szCs w:val="24"/>
          <w:lang w:bidi="ru-RU"/>
        </w:rPr>
        <w:t>,</w:t>
      </w:r>
      <w:r w:rsidRPr="00835D51">
        <w:rPr>
          <w:rFonts w:eastAsiaTheme="majorEastAsia"/>
          <w:bCs/>
          <w:sz w:val="24"/>
          <w:szCs w:val="24"/>
          <w:lang w:bidi="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67E79" w:rsidRPr="00835D51" w:rsidRDefault="00067E79" w:rsidP="000022F2">
      <w:pPr>
        <w:keepNext/>
        <w:keepLines/>
        <w:widowControl w:val="0"/>
        <w:ind w:firstLine="709"/>
        <w:jc w:val="both"/>
        <w:outlineLvl w:val="0"/>
        <w:rPr>
          <w:rFonts w:eastAsiaTheme="majorEastAsia"/>
          <w:bCs/>
          <w:sz w:val="24"/>
          <w:szCs w:val="24"/>
          <w:lang w:bidi="ru-RU"/>
        </w:rPr>
      </w:pPr>
      <w:r w:rsidRPr="00835D51">
        <w:rPr>
          <w:rFonts w:eastAsiaTheme="majorEastAsia"/>
          <w:bCs/>
          <w:sz w:val="24"/>
          <w:szCs w:val="24"/>
          <w:lang w:bidi="ru-RU"/>
        </w:rPr>
        <w:t>- в случае</w:t>
      </w:r>
      <w:r w:rsidR="00001270" w:rsidRPr="00835D51">
        <w:rPr>
          <w:rFonts w:eastAsiaTheme="majorEastAsia"/>
          <w:bCs/>
          <w:sz w:val="24"/>
          <w:szCs w:val="24"/>
          <w:lang w:bidi="ru-RU"/>
        </w:rPr>
        <w:t>,</w:t>
      </w:r>
      <w:r w:rsidRPr="00835D51">
        <w:rPr>
          <w:rFonts w:eastAsiaTheme="majorEastAsia"/>
          <w:bCs/>
          <w:sz w:val="24"/>
          <w:szCs w:val="24"/>
          <w:lang w:bidi="ru-RU"/>
        </w:rPr>
        <w:t xml:space="preserve"> если от имени претендента действует его представитель по доверенности, прилагается копия всех страниц документа, удостоверяющего личность представителя Претендента.</w:t>
      </w:r>
    </w:p>
    <w:p w:rsidR="00067E79" w:rsidRPr="00DC2B51" w:rsidRDefault="00067E79" w:rsidP="00DC2B51">
      <w:pPr>
        <w:keepNext/>
        <w:keepLines/>
        <w:widowControl w:val="0"/>
        <w:ind w:firstLine="709"/>
        <w:jc w:val="both"/>
        <w:outlineLvl w:val="0"/>
        <w:rPr>
          <w:rFonts w:eastAsiaTheme="majorEastAsia"/>
          <w:bCs/>
          <w:sz w:val="24"/>
          <w:szCs w:val="24"/>
          <w:lang w:bidi="ru-RU"/>
        </w:rPr>
      </w:pPr>
      <w:r w:rsidRPr="00835D51">
        <w:rPr>
          <w:rFonts w:eastAsiaTheme="majorEastAsia"/>
          <w:bCs/>
          <w:sz w:val="24"/>
          <w:szCs w:val="24"/>
          <w:lang w:bidi="ru-RU"/>
        </w:rPr>
        <w:t xml:space="preserve">Подача заявки осуществляется только посредством интерфейса электронной площадки </w:t>
      </w:r>
      <w:hyperlink r:id="rId17" w:history="1">
        <w:r w:rsidR="00DB14CB" w:rsidRPr="00DC2B51">
          <w:rPr>
            <w:rFonts w:eastAsiaTheme="majorEastAsia"/>
            <w:bCs/>
            <w:lang w:bidi="ru-RU"/>
          </w:rPr>
          <w:t>http://utp.sberbank-ast.ru</w:t>
        </w:r>
      </w:hyperlink>
      <w:r w:rsidRPr="00835D51">
        <w:rPr>
          <w:rFonts w:eastAsiaTheme="majorEastAsia"/>
          <w:bCs/>
          <w:sz w:val="24"/>
          <w:szCs w:val="24"/>
          <w:lang w:bidi="ru-RU"/>
        </w:rPr>
        <w:t xml:space="preserve"> </w:t>
      </w:r>
      <w:r w:rsidRPr="00DC2B51">
        <w:rPr>
          <w:rFonts w:eastAsiaTheme="majorEastAsia"/>
          <w:bCs/>
          <w:sz w:val="24"/>
          <w:szCs w:val="24"/>
          <w:lang w:bidi="ru-RU"/>
        </w:rPr>
        <w:t>(торговая секция «Приватизация, аренда и продажа прав») из личного кабинета претендента.</w:t>
      </w:r>
    </w:p>
    <w:p w:rsidR="00377DA4" w:rsidRPr="00835D51" w:rsidRDefault="00122F3C" w:rsidP="00DC2B51">
      <w:pPr>
        <w:keepNext/>
        <w:keepLines/>
        <w:widowControl w:val="0"/>
        <w:ind w:firstLine="709"/>
        <w:jc w:val="both"/>
        <w:outlineLvl w:val="0"/>
        <w:rPr>
          <w:sz w:val="24"/>
          <w:szCs w:val="24"/>
        </w:rPr>
      </w:pPr>
      <w:r w:rsidRPr="00DC2B51">
        <w:rPr>
          <w:rFonts w:eastAsiaTheme="majorEastAsia"/>
          <w:bCs/>
          <w:sz w:val="24"/>
          <w:szCs w:val="24"/>
          <w:lang w:bidi="ru-RU"/>
        </w:rPr>
        <w:t>Информационное сообщение, т</w:t>
      </w:r>
      <w:r w:rsidR="00067E79" w:rsidRPr="00DC2B51">
        <w:rPr>
          <w:rFonts w:eastAsiaTheme="majorEastAsia"/>
          <w:bCs/>
          <w:sz w:val="24"/>
          <w:szCs w:val="24"/>
          <w:lang w:bidi="ru-RU"/>
        </w:rPr>
        <w:t xml:space="preserve">иповая форма заявки на </w:t>
      </w:r>
      <w:r w:rsidR="003E0865" w:rsidRPr="00DC2B51">
        <w:rPr>
          <w:rFonts w:eastAsiaTheme="majorEastAsia"/>
          <w:bCs/>
          <w:sz w:val="24"/>
          <w:szCs w:val="24"/>
          <w:lang w:bidi="ru-RU"/>
        </w:rPr>
        <w:t>участие в электронной продаже</w:t>
      </w:r>
      <w:r w:rsidRPr="00DC2B51">
        <w:rPr>
          <w:rFonts w:eastAsiaTheme="majorEastAsia"/>
          <w:bCs/>
          <w:sz w:val="24"/>
          <w:szCs w:val="24"/>
          <w:lang w:bidi="ru-RU"/>
        </w:rPr>
        <w:t>, проект договора купли-продажи,</w:t>
      </w:r>
      <w:r w:rsidR="00001270" w:rsidRPr="00DC2B51">
        <w:rPr>
          <w:rFonts w:eastAsiaTheme="majorEastAsia"/>
          <w:bCs/>
          <w:sz w:val="24"/>
          <w:szCs w:val="24"/>
          <w:lang w:bidi="ru-RU"/>
        </w:rPr>
        <w:t xml:space="preserve"> </w:t>
      </w:r>
      <w:r w:rsidR="00377DA4" w:rsidRPr="00835D51">
        <w:rPr>
          <w:sz w:val="24"/>
          <w:szCs w:val="24"/>
          <w:shd w:val="clear" w:color="auto" w:fill="FFFFFF"/>
        </w:rPr>
        <w:t>на официальном сайте Российской Федерации для размещения информации о проведении торгов:</w:t>
      </w:r>
      <w:r w:rsidR="00377DA4" w:rsidRPr="00835D51">
        <w:rPr>
          <w:sz w:val="24"/>
          <w:szCs w:val="24"/>
        </w:rPr>
        <w:t xml:space="preserve">  </w:t>
      </w:r>
      <w:r w:rsidR="00377DA4" w:rsidRPr="00835D51">
        <w:rPr>
          <w:rStyle w:val="ae"/>
          <w:sz w:val="24"/>
          <w:szCs w:val="24"/>
          <w:shd w:val="clear" w:color="auto" w:fill="FFFFFF"/>
        </w:rPr>
        <w:t>www.</w:t>
      </w:r>
      <w:hyperlink r:id="rId18" w:tgtFrame="_blank" w:history="1">
        <w:r w:rsidR="00377DA4" w:rsidRPr="00835D51">
          <w:rPr>
            <w:rStyle w:val="ae"/>
            <w:sz w:val="24"/>
            <w:szCs w:val="24"/>
            <w:shd w:val="clear" w:color="auto" w:fill="FFFFFF"/>
          </w:rPr>
          <w:t>torgi.gov.ru</w:t>
        </w:r>
      </w:hyperlink>
      <w:r w:rsidR="00377DA4" w:rsidRPr="00835D51">
        <w:rPr>
          <w:sz w:val="24"/>
          <w:szCs w:val="24"/>
        </w:rPr>
        <w:t>.</w:t>
      </w:r>
    </w:p>
    <w:p w:rsidR="00067E79" w:rsidRPr="00835D51" w:rsidRDefault="00067E79" w:rsidP="000022F2">
      <w:pPr>
        <w:widowControl w:val="0"/>
        <w:shd w:val="clear" w:color="auto" w:fill="FFFFFF"/>
        <w:ind w:firstLine="709"/>
        <w:jc w:val="both"/>
        <w:rPr>
          <w:color w:val="000000"/>
          <w:sz w:val="24"/>
          <w:szCs w:val="24"/>
          <w:lang w:bidi="ru-RU"/>
        </w:rPr>
      </w:pPr>
      <w:r w:rsidRPr="00835D51">
        <w:rPr>
          <w:color w:val="000000"/>
          <w:sz w:val="24"/>
          <w:szCs w:val="24"/>
          <w:lang w:bidi="ru-RU"/>
        </w:rPr>
        <w:t>Одно лицо имеет право подать только одну заявку на один объект приватизации.</w:t>
      </w:r>
    </w:p>
    <w:p w:rsidR="00067E79" w:rsidRPr="00835D51" w:rsidRDefault="00067E79" w:rsidP="000022F2">
      <w:pPr>
        <w:widowControl w:val="0"/>
        <w:shd w:val="clear" w:color="auto" w:fill="FFFFFF"/>
        <w:ind w:firstLine="709"/>
        <w:jc w:val="both"/>
        <w:rPr>
          <w:rFonts w:eastAsiaTheme="majorEastAsia"/>
          <w:bCs/>
          <w:sz w:val="24"/>
          <w:szCs w:val="24"/>
          <w:lang w:bidi="ru-RU"/>
        </w:rPr>
      </w:pPr>
      <w:r w:rsidRPr="00835D51">
        <w:rPr>
          <w:rFonts w:eastAsiaTheme="majorEastAsia"/>
          <w:bCs/>
          <w:sz w:val="24"/>
          <w:szCs w:val="24"/>
          <w:lang w:bidi="ru-RU"/>
        </w:rPr>
        <w:t>Заявки подаются на электронную площадку, начиная с даты и времени начала приема заявок до даты и времени окончания приема заявок, указанных в информационном сообщении.</w:t>
      </w:r>
    </w:p>
    <w:p w:rsidR="00067E79" w:rsidRPr="00835D51" w:rsidRDefault="00067E79" w:rsidP="000022F2">
      <w:pPr>
        <w:widowControl w:val="0"/>
        <w:shd w:val="clear" w:color="auto" w:fill="FFFFFF"/>
        <w:ind w:firstLine="709"/>
        <w:jc w:val="both"/>
        <w:rPr>
          <w:rFonts w:eastAsiaTheme="majorEastAsia"/>
          <w:bCs/>
          <w:sz w:val="24"/>
          <w:szCs w:val="24"/>
          <w:lang w:bidi="ru-RU"/>
        </w:rPr>
      </w:pPr>
      <w:r w:rsidRPr="00835D51">
        <w:rPr>
          <w:rFonts w:eastAsiaTheme="majorEastAsia"/>
          <w:bCs/>
          <w:sz w:val="24"/>
          <w:szCs w:val="24"/>
          <w:lang w:bidi="ru-RU"/>
        </w:rPr>
        <w:t xml:space="preserve">Заявки с прилагаемыми к ним документами, поданные с нарушением установленного срока, а также заявки с незаполненными полями, </w:t>
      </w:r>
      <w:r w:rsidR="00FC0272" w:rsidRPr="00835D51">
        <w:rPr>
          <w:rFonts w:eastAsiaTheme="majorEastAsia"/>
          <w:bCs/>
          <w:sz w:val="24"/>
          <w:szCs w:val="24"/>
          <w:lang w:bidi="ru-RU"/>
        </w:rPr>
        <w:t xml:space="preserve">программными средствами </w:t>
      </w:r>
      <w:r w:rsidRPr="00835D51">
        <w:rPr>
          <w:rFonts w:eastAsiaTheme="majorEastAsia"/>
          <w:bCs/>
          <w:sz w:val="24"/>
          <w:szCs w:val="24"/>
          <w:lang w:bidi="ru-RU"/>
        </w:rPr>
        <w:t>на электронной</w:t>
      </w:r>
      <w:r w:rsidR="0086697A" w:rsidRPr="00835D51">
        <w:rPr>
          <w:rFonts w:eastAsiaTheme="majorEastAsia"/>
          <w:bCs/>
          <w:sz w:val="24"/>
          <w:szCs w:val="24"/>
          <w:lang w:bidi="ru-RU"/>
        </w:rPr>
        <w:t xml:space="preserve"> </w:t>
      </w:r>
      <w:r w:rsidRPr="00835D51">
        <w:rPr>
          <w:rFonts w:eastAsiaTheme="majorEastAsia"/>
          <w:bCs/>
          <w:sz w:val="24"/>
          <w:szCs w:val="24"/>
          <w:lang w:bidi="ru-RU"/>
        </w:rPr>
        <w:t>площадке не регистрируются.</w:t>
      </w:r>
    </w:p>
    <w:p w:rsidR="00067E79" w:rsidRPr="00835D51" w:rsidRDefault="00067E79" w:rsidP="000022F2">
      <w:pPr>
        <w:widowControl w:val="0"/>
        <w:shd w:val="clear" w:color="auto" w:fill="FFFFFF"/>
        <w:ind w:firstLine="709"/>
        <w:jc w:val="both"/>
        <w:rPr>
          <w:rFonts w:eastAsiaTheme="majorEastAsia"/>
          <w:bCs/>
          <w:sz w:val="24"/>
          <w:szCs w:val="24"/>
          <w:lang w:bidi="ru-RU"/>
        </w:rPr>
      </w:pPr>
      <w:r w:rsidRPr="00835D51">
        <w:rPr>
          <w:rFonts w:eastAsiaTheme="majorEastAsia"/>
          <w:bCs/>
          <w:sz w:val="24"/>
          <w:szCs w:val="24"/>
          <w:lang w:bidi="ru-RU"/>
        </w:rPr>
        <w:t>При приеме</w:t>
      </w:r>
      <w:r w:rsidR="00437CAE" w:rsidRPr="00835D51">
        <w:rPr>
          <w:rFonts w:eastAsiaTheme="majorEastAsia"/>
          <w:bCs/>
          <w:sz w:val="24"/>
          <w:szCs w:val="24"/>
          <w:lang w:bidi="ru-RU"/>
        </w:rPr>
        <w:t xml:space="preserve"> заявок от претендентов Оператор</w:t>
      </w:r>
      <w:r w:rsidRPr="00835D51">
        <w:rPr>
          <w:rFonts w:eastAsiaTheme="majorEastAsia"/>
          <w:bCs/>
          <w:sz w:val="24"/>
          <w:szCs w:val="24"/>
          <w:lang w:bidi="ru-RU"/>
        </w:rPr>
        <w:t xml:space="preserve"> обеспечивает конфиденциальность данных о претендентах, за исключением случая направления электронных документов продавцу; обеспечивает конфиденциальность сведений о поступивших заявках и прилагаемых к ним документах, а также сведений о лицах, подавших заявки, за исключением случаев доступа продавца к заявкам и документам, до момента размещения на электронной площадке информации об итогах приема заявок (определения участников). </w:t>
      </w:r>
    </w:p>
    <w:p w:rsidR="00067E79" w:rsidRPr="00835D51" w:rsidRDefault="00067E79" w:rsidP="000022F2">
      <w:pPr>
        <w:widowControl w:val="0"/>
        <w:shd w:val="clear" w:color="auto" w:fill="FFFFFF"/>
        <w:ind w:firstLine="709"/>
        <w:jc w:val="both"/>
        <w:rPr>
          <w:rFonts w:eastAsiaTheme="majorEastAsia"/>
          <w:bCs/>
          <w:sz w:val="24"/>
          <w:szCs w:val="24"/>
          <w:lang w:bidi="ru-RU"/>
        </w:rPr>
      </w:pPr>
      <w:r w:rsidRPr="00835D51">
        <w:rPr>
          <w:rFonts w:eastAsiaTheme="majorEastAsia"/>
          <w:bCs/>
          <w:sz w:val="24"/>
          <w:szCs w:val="24"/>
          <w:lang w:bidi="ru-RU"/>
        </w:rPr>
        <w:t xml:space="preserve">В течение одного часа со времени поступления заявки </w:t>
      </w:r>
      <w:r w:rsidR="00437CAE" w:rsidRPr="00835D51">
        <w:rPr>
          <w:rFonts w:eastAsiaTheme="majorEastAsia"/>
          <w:bCs/>
          <w:sz w:val="24"/>
          <w:szCs w:val="24"/>
          <w:lang w:bidi="ru-RU"/>
        </w:rPr>
        <w:t>Оператор</w:t>
      </w:r>
      <w:r w:rsidRPr="00835D51">
        <w:rPr>
          <w:rFonts w:eastAsiaTheme="majorEastAsia"/>
          <w:bCs/>
          <w:sz w:val="24"/>
          <w:szCs w:val="24"/>
          <w:lang w:bidi="ru-RU"/>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3124D9" w:rsidRPr="00835D51" w:rsidRDefault="003124D9" w:rsidP="003124D9">
      <w:pPr>
        <w:widowControl w:val="0"/>
        <w:shd w:val="clear" w:color="auto" w:fill="FFFFFF"/>
        <w:ind w:firstLine="709"/>
        <w:jc w:val="both"/>
        <w:rPr>
          <w:rFonts w:eastAsiaTheme="majorEastAsia"/>
          <w:bCs/>
          <w:sz w:val="24"/>
          <w:szCs w:val="24"/>
          <w:lang w:bidi="ru-RU"/>
        </w:rPr>
      </w:pPr>
      <w:r w:rsidRPr="00835D51">
        <w:rPr>
          <w:rFonts w:eastAsiaTheme="majorEastAsia"/>
          <w:bCs/>
          <w:sz w:val="24"/>
          <w:szCs w:val="24"/>
          <w:lang w:bidi="ru-RU"/>
        </w:rPr>
        <w:t>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067E79" w:rsidRPr="00835D51" w:rsidRDefault="00067E79" w:rsidP="000022F2">
      <w:pPr>
        <w:widowControl w:val="0"/>
        <w:ind w:firstLine="709"/>
        <w:jc w:val="both"/>
        <w:rPr>
          <w:sz w:val="24"/>
          <w:szCs w:val="24"/>
          <w:lang w:bidi="ru-RU"/>
        </w:rPr>
      </w:pPr>
      <w:r w:rsidRPr="00835D51">
        <w:rPr>
          <w:sz w:val="24"/>
          <w:szCs w:val="24"/>
          <w:lang w:bidi="ru-RU"/>
        </w:rPr>
        <w:t xml:space="preserve">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w:t>
      </w:r>
    </w:p>
    <w:p w:rsidR="00067E79" w:rsidRPr="00835D51" w:rsidRDefault="00067E79" w:rsidP="00FF5C14">
      <w:pPr>
        <w:pStyle w:val="af2"/>
        <w:widowControl w:val="0"/>
        <w:ind w:left="0" w:firstLine="425"/>
        <w:rPr>
          <w:b/>
          <w:sz w:val="24"/>
          <w:szCs w:val="24"/>
          <w:lang w:bidi="ru-RU"/>
        </w:rPr>
      </w:pPr>
    </w:p>
    <w:p w:rsidR="0086697A" w:rsidRPr="00835D51" w:rsidRDefault="002E0055" w:rsidP="002E0055">
      <w:pPr>
        <w:widowControl w:val="0"/>
        <w:jc w:val="center"/>
        <w:rPr>
          <w:b/>
          <w:sz w:val="24"/>
          <w:szCs w:val="24"/>
          <w:lang w:bidi="ru-RU"/>
        </w:rPr>
      </w:pPr>
      <w:r w:rsidRPr="00835D51">
        <w:rPr>
          <w:b/>
          <w:sz w:val="24"/>
          <w:szCs w:val="24"/>
          <w:lang w:bidi="ru-RU"/>
        </w:rPr>
        <w:t xml:space="preserve">6. </w:t>
      </w:r>
      <w:r w:rsidR="0086697A" w:rsidRPr="00835D51">
        <w:rPr>
          <w:b/>
          <w:sz w:val="24"/>
          <w:szCs w:val="24"/>
          <w:lang w:bidi="ru-RU"/>
        </w:rPr>
        <w:t>Размер задатка, срок и порядок его внесения,</w:t>
      </w:r>
      <w:r w:rsidRPr="00835D51">
        <w:rPr>
          <w:b/>
          <w:sz w:val="24"/>
          <w:szCs w:val="24"/>
          <w:lang w:bidi="ru-RU"/>
        </w:rPr>
        <w:t xml:space="preserve"> </w:t>
      </w:r>
      <w:r w:rsidR="0086697A" w:rsidRPr="00835D51">
        <w:rPr>
          <w:b/>
          <w:sz w:val="24"/>
          <w:szCs w:val="24"/>
          <w:lang w:bidi="ru-RU"/>
        </w:rPr>
        <w:t>необходимые реквизиты сче</w:t>
      </w:r>
      <w:r w:rsidRPr="00835D51">
        <w:rPr>
          <w:b/>
          <w:sz w:val="24"/>
          <w:szCs w:val="24"/>
          <w:lang w:bidi="ru-RU"/>
        </w:rPr>
        <w:t>тов и порядок возврата задатка</w:t>
      </w:r>
    </w:p>
    <w:p w:rsidR="000A6B57" w:rsidRPr="00835D51" w:rsidRDefault="000A6B57" w:rsidP="00FF5C14">
      <w:pPr>
        <w:widowControl w:val="0"/>
        <w:ind w:firstLine="425"/>
        <w:jc w:val="center"/>
        <w:rPr>
          <w:b/>
          <w:sz w:val="24"/>
          <w:szCs w:val="24"/>
          <w:lang w:bidi="ru-RU"/>
        </w:rPr>
      </w:pPr>
    </w:p>
    <w:p w:rsidR="0030078C" w:rsidRPr="00835D51" w:rsidRDefault="0030078C" w:rsidP="00FA3952">
      <w:pPr>
        <w:widowControl w:val="0"/>
        <w:shd w:val="clear" w:color="auto" w:fill="FFFFFF"/>
        <w:ind w:firstLine="709"/>
        <w:jc w:val="both"/>
        <w:rPr>
          <w:bCs/>
          <w:color w:val="000000"/>
          <w:sz w:val="24"/>
          <w:szCs w:val="24"/>
          <w:lang w:bidi="ru-RU"/>
        </w:rPr>
      </w:pPr>
      <w:r w:rsidRPr="00835D51">
        <w:rPr>
          <w:b/>
          <w:bCs/>
          <w:color w:val="000000"/>
          <w:sz w:val="24"/>
          <w:szCs w:val="24"/>
          <w:lang w:bidi="ru-RU"/>
        </w:rPr>
        <w:t>Информационное сообщение</w:t>
      </w:r>
      <w:r w:rsidRPr="00835D51">
        <w:rPr>
          <w:bCs/>
          <w:color w:val="000000"/>
          <w:sz w:val="24"/>
          <w:szCs w:val="24"/>
          <w:lang w:bidi="ru-RU"/>
        </w:rPr>
        <w:t xml:space="preserve"> о проведении продаж</w:t>
      </w:r>
      <w:r w:rsidR="004F260C">
        <w:rPr>
          <w:bCs/>
          <w:color w:val="000000"/>
          <w:sz w:val="24"/>
          <w:szCs w:val="24"/>
          <w:lang w:bidi="ru-RU"/>
        </w:rPr>
        <w:t>и</w:t>
      </w:r>
      <w:r w:rsidRPr="00835D51">
        <w:rPr>
          <w:bCs/>
          <w:color w:val="000000"/>
          <w:sz w:val="24"/>
          <w:szCs w:val="24"/>
          <w:lang w:bidi="ru-RU"/>
        </w:rPr>
        <w:t xml:space="preserve"> имущества и условиях е</w:t>
      </w:r>
      <w:r w:rsidR="00A60A83">
        <w:rPr>
          <w:bCs/>
          <w:color w:val="000000"/>
          <w:sz w:val="24"/>
          <w:szCs w:val="24"/>
          <w:lang w:bidi="ru-RU"/>
        </w:rPr>
        <w:t>е</w:t>
      </w:r>
      <w:r w:rsidRPr="00835D51">
        <w:rPr>
          <w:bCs/>
          <w:color w:val="000000"/>
          <w:sz w:val="24"/>
          <w:szCs w:val="24"/>
          <w:lang w:bidi="ru-RU"/>
        </w:rPr>
        <w:t xml:space="preserve"> проведения </w:t>
      </w:r>
      <w:r w:rsidRPr="00835D51">
        <w:rPr>
          <w:b/>
          <w:bCs/>
          <w:color w:val="000000"/>
          <w:sz w:val="24"/>
          <w:szCs w:val="24"/>
          <w:lang w:bidi="ru-RU"/>
        </w:rPr>
        <w:t>являются условиями публичной оферты</w:t>
      </w:r>
      <w:r w:rsidRPr="00835D51">
        <w:rPr>
          <w:bCs/>
          <w:color w:val="000000"/>
          <w:sz w:val="24"/>
          <w:szCs w:val="24"/>
          <w:lang w:bidi="ru-RU"/>
        </w:rPr>
        <w:t xml:space="preserve"> в соответствии со ст</w:t>
      </w:r>
      <w:r w:rsidR="00EC3C08" w:rsidRPr="00835D51">
        <w:rPr>
          <w:bCs/>
          <w:color w:val="000000"/>
          <w:sz w:val="24"/>
          <w:szCs w:val="24"/>
          <w:lang w:bidi="ru-RU"/>
        </w:rPr>
        <w:t>.</w:t>
      </w:r>
      <w:r w:rsidRPr="00835D51">
        <w:rPr>
          <w:bCs/>
          <w:color w:val="000000"/>
          <w:sz w:val="24"/>
          <w:szCs w:val="24"/>
          <w:lang w:bidi="ru-RU"/>
        </w:rPr>
        <w:t xml:space="preserve">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30078C" w:rsidRPr="00835D51" w:rsidRDefault="0030078C" w:rsidP="00FA3952">
      <w:pPr>
        <w:widowControl w:val="0"/>
        <w:ind w:firstLine="709"/>
        <w:jc w:val="both"/>
        <w:rPr>
          <w:bCs/>
          <w:color w:val="000000"/>
          <w:sz w:val="24"/>
          <w:szCs w:val="24"/>
          <w:lang w:bidi="ru-RU"/>
        </w:rPr>
      </w:pPr>
      <w:r w:rsidRPr="00835D51">
        <w:rPr>
          <w:bCs/>
          <w:color w:val="000000"/>
          <w:sz w:val="24"/>
          <w:szCs w:val="24"/>
          <w:lang w:bidi="ru-RU"/>
        </w:rPr>
        <w:t xml:space="preserve">Для участия в </w:t>
      </w:r>
      <w:r w:rsidR="00163B55">
        <w:rPr>
          <w:bCs/>
          <w:color w:val="000000"/>
          <w:sz w:val="24"/>
          <w:szCs w:val="24"/>
          <w:lang w:bidi="ru-RU"/>
        </w:rPr>
        <w:t>продаже</w:t>
      </w:r>
      <w:r w:rsidRPr="00835D51">
        <w:rPr>
          <w:bCs/>
          <w:color w:val="000000"/>
          <w:sz w:val="24"/>
          <w:szCs w:val="24"/>
          <w:lang w:bidi="ru-RU"/>
        </w:rPr>
        <w:t xml:space="preserve"> претенденты перечисляют </w:t>
      </w:r>
      <w:r w:rsidRPr="00835D51">
        <w:rPr>
          <w:b/>
          <w:bCs/>
          <w:color w:val="000000"/>
          <w:sz w:val="24"/>
          <w:szCs w:val="24"/>
          <w:lang w:bidi="ru-RU"/>
        </w:rPr>
        <w:t xml:space="preserve">задаток в размере </w:t>
      </w:r>
      <w:r w:rsidR="001328D6" w:rsidRPr="00835D51">
        <w:rPr>
          <w:b/>
          <w:bCs/>
          <w:color w:val="000000"/>
          <w:sz w:val="24"/>
          <w:szCs w:val="24"/>
          <w:lang w:bidi="ru-RU"/>
        </w:rPr>
        <w:t>1</w:t>
      </w:r>
      <w:r w:rsidRPr="00835D51">
        <w:rPr>
          <w:b/>
          <w:bCs/>
          <w:color w:val="000000"/>
          <w:sz w:val="24"/>
          <w:szCs w:val="24"/>
          <w:lang w:bidi="ru-RU"/>
        </w:rPr>
        <w:t>0 % (процентов)</w:t>
      </w:r>
      <w:r w:rsidRPr="00835D51">
        <w:rPr>
          <w:bCs/>
          <w:color w:val="000000"/>
          <w:sz w:val="24"/>
          <w:szCs w:val="24"/>
          <w:lang w:bidi="ru-RU"/>
        </w:rPr>
        <w:t xml:space="preserve"> начальной цены продажи имущества, указанной в информационном сообщении в счет обеспечения </w:t>
      </w:r>
      <w:r w:rsidRPr="00835D51">
        <w:rPr>
          <w:bCs/>
          <w:color w:val="000000"/>
          <w:sz w:val="24"/>
          <w:szCs w:val="24"/>
          <w:lang w:bidi="ru-RU"/>
        </w:rPr>
        <w:lastRenderedPageBreak/>
        <w:t xml:space="preserve">оплаты приобретаемого имущества. Размер задатка </w:t>
      </w:r>
      <w:r w:rsidR="00EC3C08" w:rsidRPr="00835D51">
        <w:rPr>
          <w:bCs/>
          <w:color w:val="000000"/>
          <w:sz w:val="24"/>
          <w:szCs w:val="24"/>
          <w:lang w:bidi="ru-RU"/>
        </w:rPr>
        <w:t xml:space="preserve">указан </w:t>
      </w:r>
      <w:r w:rsidRPr="00835D51">
        <w:rPr>
          <w:bCs/>
          <w:color w:val="000000"/>
          <w:sz w:val="24"/>
          <w:szCs w:val="24"/>
          <w:lang w:bidi="ru-RU"/>
        </w:rPr>
        <w:t>в настоящем информационном сообщении.</w:t>
      </w:r>
    </w:p>
    <w:p w:rsidR="0030078C" w:rsidRPr="00835D51" w:rsidRDefault="0030078C" w:rsidP="009F7FFA">
      <w:pPr>
        <w:widowControl w:val="0"/>
        <w:ind w:firstLine="709"/>
        <w:jc w:val="both"/>
        <w:rPr>
          <w:rFonts w:eastAsiaTheme="majorEastAsia"/>
          <w:bCs/>
          <w:sz w:val="24"/>
          <w:szCs w:val="24"/>
          <w:lang w:bidi="ru-RU"/>
        </w:rPr>
      </w:pPr>
      <w:r w:rsidRPr="00835D51">
        <w:rPr>
          <w:bCs/>
          <w:color w:val="000000"/>
          <w:sz w:val="24"/>
          <w:szCs w:val="24"/>
          <w:lang w:bidi="ru-RU"/>
        </w:rPr>
        <w:t xml:space="preserve">Перечисление задатка для участия в </w:t>
      </w:r>
      <w:r w:rsidR="00163B55">
        <w:rPr>
          <w:bCs/>
          <w:color w:val="000000"/>
          <w:sz w:val="24"/>
          <w:szCs w:val="24"/>
          <w:lang w:bidi="ru-RU"/>
        </w:rPr>
        <w:t>продаже</w:t>
      </w:r>
      <w:r w:rsidRPr="00835D51">
        <w:rPr>
          <w:bCs/>
          <w:color w:val="000000"/>
          <w:sz w:val="24"/>
          <w:szCs w:val="24"/>
          <w:lang w:bidi="ru-RU"/>
        </w:rPr>
        <w:t xml:space="preserve"> и возврат задатка осуществляются с учетом особенностей, установленных регламентом электронной </w:t>
      </w:r>
      <w:r w:rsidRPr="00835D51">
        <w:rPr>
          <w:rFonts w:eastAsiaTheme="majorEastAsia"/>
          <w:bCs/>
          <w:sz w:val="24"/>
          <w:szCs w:val="24"/>
          <w:lang w:bidi="ru-RU"/>
        </w:rPr>
        <w:t xml:space="preserve">площадки </w:t>
      </w:r>
      <w:hyperlink r:id="rId19" w:history="1">
        <w:r w:rsidR="00DB14CB" w:rsidRPr="00835D51">
          <w:rPr>
            <w:rStyle w:val="ae"/>
            <w:sz w:val="24"/>
            <w:szCs w:val="24"/>
          </w:rPr>
          <w:t>http://utp.sberbank-ast.ru</w:t>
        </w:r>
      </w:hyperlink>
      <w:r w:rsidRPr="00835D51">
        <w:rPr>
          <w:rFonts w:eastAsiaTheme="majorEastAsia"/>
          <w:bCs/>
          <w:sz w:val="24"/>
          <w:szCs w:val="24"/>
          <w:lang w:bidi="ru-RU"/>
        </w:rPr>
        <w:t>.</w:t>
      </w:r>
    </w:p>
    <w:p w:rsidR="0030078C" w:rsidRPr="00835D51" w:rsidRDefault="0030078C" w:rsidP="00FA3952">
      <w:pPr>
        <w:widowControl w:val="0"/>
        <w:ind w:firstLine="709"/>
        <w:jc w:val="both"/>
        <w:rPr>
          <w:b/>
          <w:bCs/>
          <w:sz w:val="24"/>
          <w:szCs w:val="24"/>
          <w:lang w:bidi="ru-RU"/>
        </w:rPr>
      </w:pPr>
      <w:r w:rsidRPr="00835D51">
        <w:rPr>
          <w:b/>
          <w:bCs/>
          <w:sz w:val="24"/>
          <w:szCs w:val="24"/>
          <w:lang w:bidi="ru-RU"/>
        </w:rPr>
        <w:t>Зада</w:t>
      </w:r>
      <w:r w:rsidR="00EC3C08" w:rsidRPr="00835D51">
        <w:rPr>
          <w:b/>
          <w:bCs/>
          <w:sz w:val="24"/>
          <w:szCs w:val="24"/>
          <w:lang w:bidi="ru-RU"/>
        </w:rPr>
        <w:t xml:space="preserve">ток перечисляется на реквизиты </w:t>
      </w:r>
      <w:r w:rsidRPr="00835D51">
        <w:rPr>
          <w:b/>
          <w:bCs/>
          <w:sz w:val="24"/>
          <w:szCs w:val="24"/>
          <w:lang w:bidi="ru-RU"/>
        </w:rPr>
        <w:t>оператора электронной площадки (</w:t>
      </w:r>
      <w:hyperlink r:id="rId20" w:history="1">
        <w:r w:rsidRPr="00835D51">
          <w:rPr>
            <w:rStyle w:val="ae"/>
            <w:b/>
            <w:bCs/>
            <w:sz w:val="24"/>
            <w:szCs w:val="24"/>
            <w:lang w:bidi="ru-RU"/>
          </w:rPr>
          <w:t>http://utp.sberbank-ast.ru/AP/Notice/653/Requisites</w:t>
        </w:r>
      </w:hyperlink>
      <w:r w:rsidRPr="00835D51">
        <w:rPr>
          <w:b/>
          <w:bCs/>
          <w:sz w:val="24"/>
          <w:szCs w:val="24"/>
          <w:lang w:bidi="ru-RU"/>
        </w:rPr>
        <w:t>).</w:t>
      </w:r>
    </w:p>
    <w:p w:rsidR="0030078C" w:rsidRPr="00470CD0" w:rsidRDefault="0030078C" w:rsidP="00470CD0">
      <w:pPr>
        <w:ind w:firstLine="709"/>
        <w:jc w:val="both"/>
        <w:rPr>
          <w:sz w:val="24"/>
          <w:szCs w:val="24"/>
          <w:lang w:eastAsia="en-US"/>
        </w:rPr>
      </w:pPr>
      <w:r w:rsidRPr="00470CD0">
        <w:rPr>
          <w:b/>
          <w:sz w:val="24"/>
          <w:szCs w:val="24"/>
        </w:rPr>
        <w:t xml:space="preserve">Назначение платежа </w:t>
      </w:r>
      <w:r w:rsidR="00EC3C08" w:rsidRPr="00470CD0">
        <w:rPr>
          <w:b/>
          <w:sz w:val="24"/>
          <w:szCs w:val="24"/>
        </w:rPr>
        <w:t>-</w:t>
      </w:r>
      <w:r w:rsidRPr="00470CD0">
        <w:rPr>
          <w:b/>
          <w:sz w:val="24"/>
          <w:szCs w:val="24"/>
        </w:rPr>
        <w:t xml:space="preserve"> задаток для участия в электронно</w:t>
      </w:r>
      <w:r w:rsidR="002224F6" w:rsidRPr="00470CD0">
        <w:rPr>
          <w:b/>
          <w:sz w:val="24"/>
          <w:szCs w:val="24"/>
        </w:rPr>
        <w:t>й продаже</w:t>
      </w:r>
      <w:r w:rsidR="00BD4D82" w:rsidRPr="00470CD0">
        <w:rPr>
          <w:b/>
          <w:sz w:val="24"/>
          <w:szCs w:val="24"/>
        </w:rPr>
        <w:t xml:space="preserve"> </w:t>
      </w:r>
      <w:r w:rsidR="008B7C3D">
        <w:rPr>
          <w:b/>
          <w:sz w:val="24"/>
          <w:szCs w:val="24"/>
        </w:rPr>
        <w:t>23</w:t>
      </w:r>
      <w:r w:rsidR="005C6F0B" w:rsidRPr="00470CD0">
        <w:rPr>
          <w:b/>
          <w:sz w:val="24"/>
          <w:szCs w:val="24"/>
        </w:rPr>
        <w:t>.0</w:t>
      </w:r>
      <w:r w:rsidR="00106C22" w:rsidRPr="00470CD0">
        <w:rPr>
          <w:b/>
          <w:sz w:val="24"/>
          <w:szCs w:val="24"/>
        </w:rPr>
        <w:t>4</w:t>
      </w:r>
      <w:r w:rsidR="00E05C16" w:rsidRPr="00470CD0">
        <w:rPr>
          <w:b/>
          <w:sz w:val="24"/>
          <w:szCs w:val="24"/>
        </w:rPr>
        <w:t>.</w:t>
      </w:r>
      <w:r w:rsidRPr="00470CD0">
        <w:rPr>
          <w:b/>
          <w:sz w:val="24"/>
          <w:szCs w:val="24"/>
        </w:rPr>
        <w:t>20</w:t>
      </w:r>
      <w:r w:rsidR="00F32F0B" w:rsidRPr="00470CD0">
        <w:rPr>
          <w:b/>
          <w:sz w:val="24"/>
          <w:szCs w:val="24"/>
        </w:rPr>
        <w:t>2</w:t>
      </w:r>
      <w:r w:rsidR="006072D8" w:rsidRPr="00470CD0">
        <w:rPr>
          <w:b/>
          <w:sz w:val="24"/>
          <w:szCs w:val="24"/>
        </w:rPr>
        <w:t>4</w:t>
      </w:r>
      <w:r w:rsidRPr="00470CD0">
        <w:rPr>
          <w:b/>
          <w:sz w:val="24"/>
          <w:szCs w:val="24"/>
        </w:rPr>
        <w:t xml:space="preserve"> по лоту №</w:t>
      </w:r>
      <w:r w:rsidR="00EC3C08" w:rsidRPr="00470CD0">
        <w:rPr>
          <w:b/>
          <w:sz w:val="24"/>
          <w:szCs w:val="24"/>
        </w:rPr>
        <w:t xml:space="preserve"> </w:t>
      </w:r>
      <w:r w:rsidR="00D23B08" w:rsidRPr="00470CD0">
        <w:rPr>
          <w:b/>
          <w:sz w:val="24"/>
          <w:szCs w:val="24"/>
        </w:rPr>
        <w:t>__</w:t>
      </w:r>
      <w:r w:rsidRPr="00470CD0">
        <w:rPr>
          <w:b/>
          <w:sz w:val="24"/>
          <w:szCs w:val="24"/>
        </w:rPr>
        <w:t xml:space="preserve"> (</w:t>
      </w:r>
      <w:r w:rsidR="00D23B08" w:rsidRPr="00470CD0">
        <w:rPr>
          <w:b/>
          <w:sz w:val="24"/>
          <w:szCs w:val="24"/>
        </w:rPr>
        <w:t>Наименование:</w:t>
      </w:r>
      <w:r w:rsidR="007331E6" w:rsidRPr="00470CD0">
        <w:rPr>
          <w:b/>
          <w:sz w:val="24"/>
          <w:szCs w:val="24"/>
        </w:rPr>
        <w:t xml:space="preserve"> </w:t>
      </w:r>
      <w:r w:rsidR="00D23B08" w:rsidRPr="00470CD0">
        <w:rPr>
          <w:sz w:val="24"/>
          <w:szCs w:val="24"/>
        </w:rPr>
        <w:t>________________</w:t>
      </w:r>
      <w:r w:rsidRPr="00470CD0">
        <w:rPr>
          <w:b/>
          <w:sz w:val="24"/>
          <w:szCs w:val="24"/>
        </w:rPr>
        <w:t xml:space="preserve">). </w:t>
      </w:r>
    </w:p>
    <w:p w:rsidR="0086697A" w:rsidRPr="003F7D9F" w:rsidRDefault="0030078C" w:rsidP="00470CD0">
      <w:pPr>
        <w:pStyle w:val="10"/>
        <w:widowControl w:val="0"/>
        <w:ind w:firstLine="709"/>
        <w:jc w:val="both"/>
        <w:rPr>
          <w:sz w:val="24"/>
          <w:szCs w:val="24"/>
        </w:rPr>
      </w:pPr>
      <w:r w:rsidRPr="00470CD0">
        <w:rPr>
          <w:b/>
          <w:sz w:val="24"/>
          <w:szCs w:val="24"/>
        </w:rPr>
        <w:t>Срок внесения задатка, т.</w:t>
      </w:r>
      <w:r w:rsidR="00EC3C08" w:rsidRPr="00470CD0">
        <w:rPr>
          <w:b/>
          <w:sz w:val="24"/>
          <w:szCs w:val="24"/>
        </w:rPr>
        <w:t xml:space="preserve"> </w:t>
      </w:r>
      <w:r w:rsidRPr="00470CD0">
        <w:rPr>
          <w:b/>
          <w:sz w:val="24"/>
          <w:szCs w:val="24"/>
        </w:rPr>
        <w:t xml:space="preserve">е. поступления суммы задатка на счет </w:t>
      </w:r>
      <w:r w:rsidRPr="00470CD0">
        <w:rPr>
          <w:rFonts w:eastAsia="Calibri"/>
          <w:b/>
          <w:sz w:val="24"/>
          <w:szCs w:val="24"/>
        </w:rPr>
        <w:t>Оператора</w:t>
      </w:r>
      <w:r w:rsidRPr="00470CD0">
        <w:rPr>
          <w:b/>
          <w:sz w:val="24"/>
          <w:szCs w:val="24"/>
        </w:rPr>
        <w:t xml:space="preserve">: </w:t>
      </w:r>
      <w:r w:rsidR="00470CD0" w:rsidRPr="00470CD0">
        <w:rPr>
          <w:rFonts w:eastAsiaTheme="majorEastAsia"/>
          <w:b/>
          <w:bCs/>
          <w:sz w:val="24"/>
          <w:szCs w:val="24"/>
          <w:lang w:bidi="ru-RU"/>
        </w:rPr>
        <w:t xml:space="preserve">до </w:t>
      </w:r>
      <w:r w:rsidR="008B7C3D">
        <w:rPr>
          <w:rFonts w:eastAsiaTheme="majorEastAsia"/>
          <w:b/>
          <w:bCs/>
          <w:sz w:val="24"/>
          <w:szCs w:val="24"/>
          <w:lang w:bidi="ru-RU"/>
        </w:rPr>
        <w:t>19</w:t>
      </w:r>
      <w:bookmarkStart w:id="5" w:name="_GoBack"/>
      <w:bookmarkEnd w:id="5"/>
      <w:r w:rsidR="00470CD0" w:rsidRPr="00470CD0">
        <w:rPr>
          <w:rFonts w:eastAsiaTheme="majorEastAsia"/>
          <w:b/>
          <w:bCs/>
          <w:sz w:val="24"/>
          <w:szCs w:val="24"/>
          <w:lang w:bidi="ru-RU"/>
        </w:rPr>
        <w:t>.04.2024.</w:t>
      </w:r>
    </w:p>
    <w:p w:rsidR="0069426C" w:rsidRPr="00835D51" w:rsidRDefault="005C517C" w:rsidP="0069426C">
      <w:pPr>
        <w:widowControl w:val="0"/>
        <w:ind w:firstLine="709"/>
        <w:jc w:val="both"/>
        <w:rPr>
          <w:sz w:val="24"/>
          <w:szCs w:val="24"/>
          <w:shd w:val="clear" w:color="auto" w:fill="FFFFFF"/>
        </w:rPr>
      </w:pPr>
      <w:r w:rsidRPr="00835D51">
        <w:rPr>
          <w:sz w:val="24"/>
          <w:szCs w:val="24"/>
          <w:shd w:val="clear" w:color="auto" w:fill="FFFFFF"/>
        </w:rPr>
        <w:t>С</w:t>
      </w:r>
      <w:r w:rsidR="0069426C" w:rsidRPr="00835D51">
        <w:rPr>
          <w:sz w:val="24"/>
          <w:szCs w:val="24"/>
          <w:shd w:val="clear" w:color="auto" w:fill="FFFFFF"/>
        </w:rPr>
        <w:t>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69426C" w:rsidRPr="00835D51" w:rsidRDefault="0069426C" w:rsidP="0069426C">
      <w:pPr>
        <w:autoSpaceDE w:val="0"/>
        <w:autoSpaceDN w:val="0"/>
        <w:adjustRightInd w:val="0"/>
        <w:ind w:firstLine="708"/>
        <w:jc w:val="both"/>
        <w:rPr>
          <w:sz w:val="24"/>
          <w:szCs w:val="24"/>
        </w:rPr>
      </w:pPr>
      <w:r w:rsidRPr="00835D51">
        <w:rPr>
          <w:sz w:val="24"/>
          <w:szCs w:val="24"/>
        </w:rPr>
        <w:t>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654577" w:rsidRDefault="00654577" w:rsidP="002E0055">
      <w:pPr>
        <w:jc w:val="center"/>
        <w:rPr>
          <w:b/>
          <w:sz w:val="24"/>
          <w:szCs w:val="24"/>
        </w:rPr>
      </w:pPr>
    </w:p>
    <w:p w:rsidR="0030078C" w:rsidRPr="00835D51" w:rsidRDefault="002E0055" w:rsidP="002E0055">
      <w:pPr>
        <w:jc w:val="center"/>
        <w:rPr>
          <w:b/>
          <w:sz w:val="24"/>
          <w:szCs w:val="24"/>
        </w:rPr>
      </w:pPr>
      <w:r w:rsidRPr="00835D51">
        <w:rPr>
          <w:b/>
          <w:sz w:val="24"/>
          <w:szCs w:val="24"/>
        </w:rPr>
        <w:t xml:space="preserve">7. </w:t>
      </w:r>
      <w:r w:rsidR="0030078C" w:rsidRPr="00835D51">
        <w:rPr>
          <w:b/>
          <w:sz w:val="24"/>
          <w:szCs w:val="24"/>
        </w:rPr>
        <w:t>Порядок ознакомления покупателей с иной информацией, условиями договора купли-продажи</w:t>
      </w:r>
    </w:p>
    <w:p w:rsidR="000A6B57" w:rsidRPr="00835D51" w:rsidRDefault="000A6B57" w:rsidP="00FF5C14">
      <w:pPr>
        <w:pStyle w:val="af2"/>
        <w:ind w:left="425"/>
        <w:rPr>
          <w:b/>
          <w:sz w:val="24"/>
          <w:szCs w:val="24"/>
        </w:rPr>
      </w:pPr>
    </w:p>
    <w:p w:rsidR="002E0055" w:rsidRPr="00835D51" w:rsidRDefault="0030078C" w:rsidP="00470CD0">
      <w:pPr>
        <w:tabs>
          <w:tab w:val="left" w:pos="284"/>
        </w:tabs>
        <w:ind w:firstLine="720"/>
        <w:jc w:val="both"/>
        <w:rPr>
          <w:sz w:val="24"/>
          <w:szCs w:val="24"/>
        </w:rPr>
      </w:pPr>
      <w:r w:rsidRPr="00470CD0">
        <w:rPr>
          <w:sz w:val="24"/>
          <w:szCs w:val="24"/>
        </w:rPr>
        <w:t xml:space="preserve">С условиями продажи, технической документацией, проектом договора купли-продажи, порядком продажи имущества можно ознакомиться в </w:t>
      </w:r>
      <w:r w:rsidR="001E1287" w:rsidRPr="00470CD0">
        <w:rPr>
          <w:sz w:val="24"/>
          <w:szCs w:val="24"/>
        </w:rPr>
        <w:t>А</w:t>
      </w:r>
      <w:r w:rsidRPr="00470CD0">
        <w:rPr>
          <w:sz w:val="24"/>
          <w:szCs w:val="24"/>
        </w:rPr>
        <w:t xml:space="preserve">дминистрации </w:t>
      </w:r>
      <w:r w:rsidR="00470CD0" w:rsidRPr="00470CD0">
        <w:rPr>
          <w:sz w:val="24"/>
          <w:szCs w:val="24"/>
        </w:rPr>
        <w:t>Приволжского муниципального района</w:t>
      </w:r>
      <w:r w:rsidRPr="00470CD0">
        <w:rPr>
          <w:sz w:val="24"/>
          <w:szCs w:val="24"/>
        </w:rPr>
        <w:t xml:space="preserve"> по адресу: </w:t>
      </w:r>
      <w:r w:rsidR="00470CD0" w:rsidRPr="00470CD0">
        <w:rPr>
          <w:sz w:val="24"/>
          <w:szCs w:val="24"/>
        </w:rPr>
        <w:t>по рабочим дням с 9.00 до 12.00 и с 13.00 до 17.00 по местному времени по адресу: Ивановская область, г. Приволжск, ул. Революционная, д.63, 1 этаж, кабинет №13, контактное лицо Яблокова Ольга Александровна</w:t>
      </w:r>
      <w:r w:rsidR="009F768B" w:rsidRPr="00470CD0">
        <w:rPr>
          <w:sz w:val="24"/>
          <w:szCs w:val="24"/>
        </w:rPr>
        <w:t>,</w:t>
      </w:r>
      <w:r w:rsidR="00470CD0" w:rsidRPr="00470CD0">
        <w:rPr>
          <w:sz w:val="24"/>
          <w:szCs w:val="24"/>
        </w:rPr>
        <w:t xml:space="preserve"> на официальном сайте Приволжского муниципального района: https://privolzhskij-r24.gosweb.gosuslugi.ru/,</w:t>
      </w:r>
      <w:r w:rsidR="009F768B" w:rsidRPr="00470CD0">
        <w:rPr>
          <w:sz w:val="24"/>
          <w:szCs w:val="24"/>
        </w:rPr>
        <w:t xml:space="preserve"> </w:t>
      </w:r>
      <w:r w:rsidR="004972D5" w:rsidRPr="00470CD0">
        <w:rPr>
          <w:sz w:val="24"/>
          <w:szCs w:val="24"/>
          <w:shd w:val="clear" w:color="auto" w:fill="FFFFFF"/>
        </w:rPr>
        <w:t>на официальном сайте Российской Федерации для размещения информации о проведении торгов:</w:t>
      </w:r>
      <w:r w:rsidR="004972D5" w:rsidRPr="00470CD0">
        <w:rPr>
          <w:sz w:val="24"/>
          <w:szCs w:val="24"/>
        </w:rPr>
        <w:t xml:space="preserve"> </w:t>
      </w:r>
      <w:r w:rsidRPr="00470CD0">
        <w:rPr>
          <w:sz w:val="24"/>
          <w:szCs w:val="24"/>
        </w:rPr>
        <w:t xml:space="preserve"> </w:t>
      </w:r>
      <w:r w:rsidRPr="00470CD0">
        <w:rPr>
          <w:rStyle w:val="ae"/>
          <w:sz w:val="24"/>
          <w:szCs w:val="24"/>
          <w:shd w:val="clear" w:color="auto" w:fill="FFFFFF"/>
        </w:rPr>
        <w:t>www.</w:t>
      </w:r>
      <w:hyperlink r:id="rId21" w:tgtFrame="_blank" w:history="1">
        <w:r w:rsidRPr="00470CD0">
          <w:rPr>
            <w:rStyle w:val="ae"/>
            <w:sz w:val="24"/>
            <w:szCs w:val="24"/>
            <w:shd w:val="clear" w:color="auto" w:fill="FFFFFF"/>
          </w:rPr>
          <w:t>torgi.gov.ru</w:t>
        </w:r>
      </w:hyperlink>
      <w:r w:rsidRPr="00470CD0">
        <w:rPr>
          <w:sz w:val="24"/>
          <w:szCs w:val="24"/>
        </w:rPr>
        <w:t>.</w:t>
      </w:r>
    </w:p>
    <w:p w:rsidR="00167A2C" w:rsidRPr="00835D51" w:rsidRDefault="00167A2C" w:rsidP="002C5882">
      <w:pPr>
        <w:ind w:firstLine="709"/>
        <w:jc w:val="both"/>
        <w:rPr>
          <w:sz w:val="24"/>
          <w:szCs w:val="24"/>
        </w:rPr>
      </w:pPr>
    </w:p>
    <w:p w:rsidR="002C5882" w:rsidRDefault="002E0055" w:rsidP="004E12D9">
      <w:pPr>
        <w:widowControl w:val="0"/>
        <w:jc w:val="center"/>
        <w:rPr>
          <w:b/>
          <w:sz w:val="24"/>
          <w:szCs w:val="24"/>
          <w:shd w:val="clear" w:color="auto" w:fill="FFFFFF"/>
        </w:rPr>
      </w:pPr>
      <w:r w:rsidRPr="00835D51">
        <w:rPr>
          <w:b/>
          <w:sz w:val="24"/>
          <w:szCs w:val="24"/>
          <w:shd w:val="clear" w:color="auto" w:fill="FFFFFF"/>
        </w:rPr>
        <w:t xml:space="preserve">8. </w:t>
      </w:r>
      <w:r w:rsidR="0030078C" w:rsidRPr="00835D51">
        <w:rPr>
          <w:b/>
          <w:sz w:val="24"/>
          <w:szCs w:val="24"/>
          <w:shd w:val="clear" w:color="auto" w:fill="FFFFFF"/>
        </w:rPr>
        <w:t>Ограничения участия отдельных категорий физических лиц и юридических лиц в приватизации муниципального имущества</w:t>
      </w:r>
    </w:p>
    <w:p w:rsidR="004E12D9" w:rsidRPr="00835D51" w:rsidRDefault="004E12D9" w:rsidP="004E12D9">
      <w:pPr>
        <w:widowControl w:val="0"/>
        <w:jc w:val="center"/>
        <w:rPr>
          <w:b/>
          <w:sz w:val="24"/>
          <w:szCs w:val="24"/>
          <w:shd w:val="clear" w:color="auto" w:fill="FFFFFF"/>
        </w:rPr>
      </w:pPr>
    </w:p>
    <w:p w:rsidR="0030078C" w:rsidRDefault="0030078C" w:rsidP="002C5882">
      <w:pPr>
        <w:widowControl w:val="0"/>
        <w:ind w:firstLine="709"/>
        <w:jc w:val="both"/>
        <w:rPr>
          <w:sz w:val="24"/>
          <w:szCs w:val="24"/>
          <w:shd w:val="clear" w:color="auto" w:fill="FFFFFF"/>
        </w:rPr>
      </w:pPr>
      <w:r w:rsidRPr="00835D51">
        <w:rPr>
          <w:sz w:val="24"/>
          <w:szCs w:val="24"/>
          <w:shd w:val="clear" w:color="auto" w:fill="FFFFFF"/>
        </w:rPr>
        <w:t>Покупателями муниципального имущества не могут быть государственные и муниципальные унитарные предприятия, государственные и муниципальные учреждения, а также юридические лица, в уставном капитале которых доля Российской Федерации, субъектов Российской Федерации и муниципальных образований превышает 25 процентов.</w:t>
      </w:r>
    </w:p>
    <w:p w:rsidR="003F7D9F" w:rsidRPr="00835D51" w:rsidRDefault="003F7D9F" w:rsidP="002C5882">
      <w:pPr>
        <w:widowControl w:val="0"/>
        <w:ind w:firstLine="709"/>
        <w:jc w:val="both"/>
        <w:rPr>
          <w:b/>
          <w:sz w:val="24"/>
          <w:szCs w:val="24"/>
          <w:shd w:val="clear" w:color="auto" w:fill="FFFFFF"/>
        </w:rPr>
      </w:pPr>
    </w:p>
    <w:p w:rsidR="00BF3F12" w:rsidRDefault="002E0055" w:rsidP="004E12D9">
      <w:pPr>
        <w:pStyle w:val="af2"/>
        <w:widowControl w:val="0"/>
        <w:ind w:left="0"/>
        <w:jc w:val="center"/>
        <w:rPr>
          <w:b/>
          <w:sz w:val="24"/>
          <w:szCs w:val="24"/>
          <w:shd w:val="clear" w:color="auto" w:fill="FFFFFF"/>
        </w:rPr>
      </w:pPr>
      <w:r w:rsidRPr="00835D51">
        <w:rPr>
          <w:b/>
          <w:sz w:val="24"/>
          <w:szCs w:val="24"/>
          <w:shd w:val="clear" w:color="auto" w:fill="FFFFFF"/>
        </w:rPr>
        <w:t xml:space="preserve">9. </w:t>
      </w:r>
      <w:r w:rsidR="00635F12" w:rsidRPr="00835D51">
        <w:rPr>
          <w:b/>
          <w:sz w:val="24"/>
          <w:szCs w:val="24"/>
          <w:shd w:val="clear" w:color="auto" w:fill="FFFFFF"/>
        </w:rPr>
        <w:t>Условия допуска и отказа</w:t>
      </w:r>
      <w:r w:rsidRPr="00835D51">
        <w:rPr>
          <w:b/>
          <w:sz w:val="24"/>
          <w:szCs w:val="24"/>
          <w:shd w:val="clear" w:color="auto" w:fill="FFFFFF"/>
        </w:rPr>
        <w:t xml:space="preserve"> в допуске к участию в </w:t>
      </w:r>
      <w:r w:rsidR="00B00C37">
        <w:rPr>
          <w:b/>
          <w:sz w:val="24"/>
          <w:szCs w:val="24"/>
          <w:shd w:val="clear" w:color="auto" w:fill="FFFFFF"/>
        </w:rPr>
        <w:t>продаже</w:t>
      </w:r>
    </w:p>
    <w:p w:rsidR="004E12D9" w:rsidRPr="00835D51" w:rsidRDefault="004E12D9" w:rsidP="004E12D9">
      <w:pPr>
        <w:pStyle w:val="af2"/>
        <w:widowControl w:val="0"/>
        <w:ind w:left="0"/>
        <w:jc w:val="center"/>
        <w:rPr>
          <w:b/>
          <w:sz w:val="24"/>
          <w:szCs w:val="24"/>
          <w:shd w:val="clear" w:color="auto" w:fill="FFFFFF"/>
        </w:rPr>
      </w:pPr>
    </w:p>
    <w:p w:rsidR="00635F12" w:rsidRPr="00835D51" w:rsidRDefault="00635F12" w:rsidP="002C5882">
      <w:pPr>
        <w:widowControl w:val="0"/>
        <w:ind w:firstLine="709"/>
        <w:jc w:val="both"/>
        <w:rPr>
          <w:sz w:val="24"/>
          <w:szCs w:val="24"/>
          <w:shd w:val="clear" w:color="auto" w:fill="FFFFFF"/>
        </w:rPr>
      </w:pPr>
      <w:r w:rsidRPr="00835D51">
        <w:rPr>
          <w:sz w:val="24"/>
          <w:szCs w:val="24"/>
          <w:shd w:val="clear" w:color="auto" w:fill="FFFFFF"/>
        </w:rPr>
        <w:t xml:space="preserve">К участию в </w:t>
      </w:r>
      <w:r w:rsidR="00311DFB">
        <w:rPr>
          <w:sz w:val="24"/>
          <w:szCs w:val="24"/>
          <w:shd w:val="clear" w:color="auto" w:fill="FFFFFF"/>
        </w:rPr>
        <w:t>продаже</w:t>
      </w:r>
      <w:r w:rsidRPr="00835D51">
        <w:rPr>
          <w:sz w:val="24"/>
          <w:szCs w:val="24"/>
          <w:shd w:val="clear" w:color="auto" w:fill="FFFFFF"/>
        </w:rPr>
        <w:t xml:space="preserve"> допускаются претенденты, признанные продавцом в соответствии с Законом о приватизации участниками.</w:t>
      </w:r>
    </w:p>
    <w:p w:rsidR="00635F12" w:rsidRPr="00835D51" w:rsidRDefault="00635F12" w:rsidP="002C5882">
      <w:pPr>
        <w:pStyle w:val="ConsPlusNormal"/>
        <w:widowControl/>
        <w:ind w:firstLine="709"/>
        <w:rPr>
          <w:rFonts w:ascii="Times New Roman" w:hAnsi="Times New Roman" w:cs="Times New Roman"/>
          <w:bCs/>
          <w:sz w:val="24"/>
          <w:szCs w:val="24"/>
        </w:rPr>
      </w:pPr>
      <w:r w:rsidRPr="00835D51">
        <w:rPr>
          <w:rFonts w:ascii="Times New Roman" w:hAnsi="Times New Roman" w:cs="Times New Roman"/>
          <w:bCs/>
          <w:sz w:val="24"/>
          <w:szCs w:val="24"/>
        </w:rPr>
        <w:t xml:space="preserve">Претендент приобретает статус участника </w:t>
      </w:r>
      <w:r w:rsidR="005C517C" w:rsidRPr="00835D51">
        <w:rPr>
          <w:rFonts w:ascii="Times New Roman" w:hAnsi="Times New Roman" w:cs="Times New Roman"/>
          <w:bCs/>
          <w:sz w:val="24"/>
          <w:szCs w:val="24"/>
        </w:rPr>
        <w:t>продажи</w:t>
      </w:r>
      <w:r w:rsidRPr="00835D51">
        <w:rPr>
          <w:rFonts w:ascii="Times New Roman" w:hAnsi="Times New Roman" w:cs="Times New Roman"/>
          <w:bCs/>
          <w:sz w:val="24"/>
          <w:szCs w:val="24"/>
        </w:rPr>
        <w:t xml:space="preserve"> с момента подписания протокола о признании Претендентов участниками </w:t>
      </w:r>
      <w:r w:rsidR="005C517C" w:rsidRPr="00835D51">
        <w:rPr>
          <w:rFonts w:ascii="Times New Roman" w:hAnsi="Times New Roman" w:cs="Times New Roman"/>
          <w:bCs/>
          <w:sz w:val="24"/>
          <w:szCs w:val="24"/>
        </w:rPr>
        <w:t>продажи</w:t>
      </w:r>
      <w:r w:rsidRPr="00835D51">
        <w:rPr>
          <w:rFonts w:ascii="Times New Roman" w:hAnsi="Times New Roman" w:cs="Times New Roman"/>
          <w:bCs/>
          <w:sz w:val="24"/>
          <w:szCs w:val="24"/>
        </w:rPr>
        <w:t>.</w:t>
      </w:r>
    </w:p>
    <w:p w:rsidR="00635F12" w:rsidRPr="00515B09" w:rsidRDefault="00635F12" w:rsidP="00515B09">
      <w:pPr>
        <w:pStyle w:val="ConsPlusNormal"/>
        <w:widowControl/>
        <w:ind w:firstLine="709"/>
        <w:rPr>
          <w:rFonts w:ascii="Times New Roman" w:hAnsi="Times New Roman" w:cs="Times New Roman"/>
          <w:bCs/>
          <w:sz w:val="24"/>
          <w:szCs w:val="24"/>
        </w:rPr>
      </w:pPr>
      <w:r w:rsidRPr="00835D51">
        <w:rPr>
          <w:rFonts w:ascii="Times New Roman" w:hAnsi="Times New Roman" w:cs="Times New Roman"/>
          <w:bCs/>
          <w:sz w:val="24"/>
          <w:szCs w:val="24"/>
        </w:rPr>
        <w:t xml:space="preserve">Претендент не допускается к участию в </w:t>
      </w:r>
      <w:r w:rsidR="00876735" w:rsidRPr="00515B09">
        <w:rPr>
          <w:rFonts w:ascii="Times New Roman" w:hAnsi="Times New Roman" w:cs="Times New Roman"/>
          <w:bCs/>
          <w:sz w:val="24"/>
          <w:szCs w:val="24"/>
        </w:rPr>
        <w:t>продаже</w:t>
      </w:r>
      <w:r w:rsidRPr="00835D51">
        <w:rPr>
          <w:rFonts w:ascii="Times New Roman" w:hAnsi="Times New Roman" w:cs="Times New Roman"/>
          <w:bCs/>
          <w:sz w:val="24"/>
          <w:szCs w:val="24"/>
        </w:rPr>
        <w:t xml:space="preserve"> по следующим основаниям:</w:t>
      </w:r>
    </w:p>
    <w:p w:rsidR="00635F12" w:rsidRPr="00835D51" w:rsidRDefault="00635F12" w:rsidP="00515B09">
      <w:pPr>
        <w:pStyle w:val="ConsPlusNormal"/>
        <w:widowControl/>
        <w:ind w:firstLine="709"/>
        <w:rPr>
          <w:rFonts w:ascii="Times New Roman" w:hAnsi="Times New Roman" w:cs="Times New Roman"/>
          <w:sz w:val="24"/>
          <w:szCs w:val="24"/>
        </w:rPr>
      </w:pPr>
      <w:r w:rsidRPr="00515B09">
        <w:rPr>
          <w:rFonts w:ascii="Times New Roman" w:hAnsi="Times New Roman" w:cs="Times New Roman"/>
          <w:bCs/>
          <w:sz w:val="24"/>
          <w:szCs w:val="24"/>
        </w:rPr>
        <w:t>- представленные документы не подтверждают право</w:t>
      </w:r>
      <w:r w:rsidRPr="00835D51">
        <w:rPr>
          <w:rFonts w:ascii="Times New Roman" w:hAnsi="Times New Roman" w:cs="Times New Roman"/>
          <w:sz w:val="24"/>
          <w:szCs w:val="24"/>
        </w:rPr>
        <w:t xml:space="preserve"> претендента быть покупателем имущества в соответствии с законодательством Российской Федерации;</w:t>
      </w:r>
    </w:p>
    <w:p w:rsidR="00635F12" w:rsidRPr="00835D51" w:rsidRDefault="00635F12" w:rsidP="002C5882">
      <w:pPr>
        <w:pStyle w:val="ConsPlusNormal"/>
        <w:ind w:firstLine="709"/>
        <w:jc w:val="both"/>
        <w:rPr>
          <w:rFonts w:ascii="Times New Roman" w:hAnsi="Times New Roman" w:cs="Times New Roman"/>
          <w:sz w:val="24"/>
          <w:szCs w:val="24"/>
        </w:rPr>
      </w:pPr>
      <w:r w:rsidRPr="00835D51">
        <w:rPr>
          <w:rFonts w:ascii="Times New Roman" w:hAnsi="Times New Roman" w:cs="Times New Roman"/>
          <w:sz w:val="24"/>
          <w:szCs w:val="24"/>
        </w:rPr>
        <w:t>- представлены не все документы в соответствии с перечнем, указанным в информационном сообщении, или оформление представленных документов не соответствует законодательству Российской Федерации;</w:t>
      </w:r>
    </w:p>
    <w:p w:rsidR="00635F12" w:rsidRPr="00835D51" w:rsidRDefault="00635F12" w:rsidP="002C5882">
      <w:pPr>
        <w:pStyle w:val="ConsPlusNormal"/>
        <w:ind w:firstLine="709"/>
        <w:jc w:val="both"/>
        <w:rPr>
          <w:rFonts w:ascii="Times New Roman" w:hAnsi="Times New Roman" w:cs="Times New Roman"/>
          <w:sz w:val="24"/>
          <w:szCs w:val="24"/>
        </w:rPr>
      </w:pPr>
      <w:r w:rsidRPr="00835D51">
        <w:rPr>
          <w:rFonts w:ascii="Times New Roman" w:hAnsi="Times New Roman" w:cs="Times New Roman"/>
          <w:sz w:val="24"/>
          <w:szCs w:val="24"/>
        </w:rPr>
        <w:t xml:space="preserve">- не подтверждено поступление в установленный срок задатка на счет </w:t>
      </w:r>
      <w:r w:rsidR="00437CAE" w:rsidRPr="00835D51">
        <w:rPr>
          <w:rFonts w:ascii="Times New Roman" w:hAnsi="Times New Roman" w:cs="Times New Roman"/>
          <w:sz w:val="24"/>
          <w:szCs w:val="24"/>
        </w:rPr>
        <w:t>Оператора</w:t>
      </w:r>
      <w:r w:rsidRPr="00835D51">
        <w:rPr>
          <w:rFonts w:ascii="Times New Roman" w:hAnsi="Times New Roman" w:cs="Times New Roman"/>
          <w:sz w:val="24"/>
          <w:szCs w:val="24"/>
        </w:rPr>
        <w:t>, указанный в информационном сообщении;</w:t>
      </w:r>
    </w:p>
    <w:p w:rsidR="00635F12" w:rsidRPr="00835D51" w:rsidRDefault="00635F12" w:rsidP="002C5882">
      <w:pPr>
        <w:pStyle w:val="ConsPlusNormal"/>
        <w:ind w:firstLine="709"/>
        <w:jc w:val="both"/>
        <w:rPr>
          <w:rFonts w:ascii="Times New Roman" w:hAnsi="Times New Roman" w:cs="Times New Roman"/>
          <w:sz w:val="24"/>
          <w:szCs w:val="24"/>
        </w:rPr>
      </w:pPr>
      <w:r w:rsidRPr="00835D51">
        <w:rPr>
          <w:rFonts w:ascii="Times New Roman" w:hAnsi="Times New Roman" w:cs="Times New Roman"/>
          <w:sz w:val="24"/>
          <w:szCs w:val="24"/>
        </w:rPr>
        <w:t>- заявка подана лицом, не уполномоченным претендентом на осуществление таких действий.</w:t>
      </w:r>
    </w:p>
    <w:p w:rsidR="00635F12" w:rsidRPr="00835D51" w:rsidRDefault="00635F12" w:rsidP="002C5882">
      <w:pPr>
        <w:autoSpaceDE w:val="0"/>
        <w:autoSpaceDN w:val="0"/>
        <w:adjustRightInd w:val="0"/>
        <w:ind w:firstLine="709"/>
        <w:jc w:val="both"/>
        <w:rPr>
          <w:sz w:val="24"/>
          <w:szCs w:val="24"/>
        </w:rPr>
      </w:pPr>
      <w:r w:rsidRPr="00835D51">
        <w:rPr>
          <w:sz w:val="24"/>
          <w:szCs w:val="24"/>
        </w:rPr>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w:t>
      </w:r>
      <w:r w:rsidRPr="00835D51">
        <w:rPr>
          <w:sz w:val="24"/>
          <w:szCs w:val="24"/>
        </w:rPr>
        <w:lastRenderedPageBreak/>
        <w:t xml:space="preserve">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137D9F" w:rsidRPr="00835D51">
        <w:rPr>
          <w:sz w:val="24"/>
          <w:szCs w:val="24"/>
        </w:rPr>
        <w:t>продаже</w:t>
      </w:r>
      <w:r w:rsidRPr="00835D51">
        <w:rPr>
          <w:sz w:val="24"/>
          <w:szCs w:val="24"/>
        </w:rPr>
        <w:t>, с указанием оснований отказа.</w:t>
      </w:r>
    </w:p>
    <w:p w:rsidR="00635F12" w:rsidRPr="00835D51" w:rsidRDefault="00635F12" w:rsidP="002C5882">
      <w:pPr>
        <w:autoSpaceDE w:val="0"/>
        <w:autoSpaceDN w:val="0"/>
        <w:adjustRightInd w:val="0"/>
        <w:ind w:firstLine="709"/>
        <w:jc w:val="both"/>
        <w:rPr>
          <w:sz w:val="24"/>
          <w:szCs w:val="24"/>
          <w:shd w:val="clear" w:color="auto" w:fill="FFFFFF"/>
        </w:rPr>
      </w:pPr>
      <w:r w:rsidRPr="00835D51">
        <w:rPr>
          <w:sz w:val="24"/>
          <w:szCs w:val="24"/>
          <w:shd w:val="clear" w:color="auto" w:fill="FFFFFF"/>
        </w:rPr>
        <w:t>Не позднее следующего рабочего дня после дня подписания протокола о признании претендентов участниками всем претендентам, подавшим заявки, напра</w:t>
      </w:r>
      <w:r w:rsidR="004972D5" w:rsidRPr="00835D51">
        <w:rPr>
          <w:sz w:val="24"/>
          <w:szCs w:val="24"/>
          <w:shd w:val="clear" w:color="auto" w:fill="FFFFFF"/>
        </w:rPr>
        <w:t xml:space="preserve">вляется уведомление о признании </w:t>
      </w:r>
      <w:r w:rsidRPr="00835D51">
        <w:rPr>
          <w:sz w:val="24"/>
          <w:szCs w:val="24"/>
          <w:shd w:val="clear" w:color="auto" w:fill="FFFFFF"/>
        </w:rPr>
        <w:t xml:space="preserve">их участниками </w:t>
      </w:r>
      <w:r w:rsidR="00B00C37" w:rsidRPr="00515B09">
        <w:rPr>
          <w:bCs/>
          <w:sz w:val="24"/>
          <w:szCs w:val="24"/>
        </w:rPr>
        <w:t>продаж</w:t>
      </w:r>
      <w:r w:rsidR="00B00C37">
        <w:rPr>
          <w:bCs/>
          <w:sz w:val="24"/>
          <w:szCs w:val="24"/>
        </w:rPr>
        <w:t>и</w:t>
      </w:r>
      <w:r w:rsidRPr="00835D51">
        <w:rPr>
          <w:sz w:val="24"/>
          <w:szCs w:val="24"/>
          <w:shd w:val="clear" w:color="auto" w:fill="FFFFFF"/>
        </w:rPr>
        <w:t xml:space="preserve"> или об отказе в признании участниками </w:t>
      </w:r>
      <w:r w:rsidR="00B00C37" w:rsidRPr="00515B09">
        <w:rPr>
          <w:bCs/>
          <w:sz w:val="24"/>
          <w:szCs w:val="24"/>
        </w:rPr>
        <w:t>продаж</w:t>
      </w:r>
      <w:r w:rsidR="00B00C37">
        <w:rPr>
          <w:bCs/>
          <w:sz w:val="24"/>
          <w:szCs w:val="24"/>
        </w:rPr>
        <w:t>и</w:t>
      </w:r>
      <w:r w:rsidRPr="00835D51">
        <w:rPr>
          <w:sz w:val="24"/>
          <w:szCs w:val="24"/>
          <w:shd w:val="clear" w:color="auto" w:fill="FFFFFF"/>
        </w:rPr>
        <w:t xml:space="preserve"> с указанием оснований отказа.</w:t>
      </w:r>
    </w:p>
    <w:p w:rsidR="00635F12" w:rsidRPr="00835D51" w:rsidRDefault="00635F12" w:rsidP="002C5882">
      <w:pPr>
        <w:autoSpaceDE w:val="0"/>
        <w:autoSpaceDN w:val="0"/>
        <w:adjustRightInd w:val="0"/>
        <w:ind w:firstLine="709"/>
        <w:jc w:val="both"/>
        <w:rPr>
          <w:sz w:val="24"/>
          <w:szCs w:val="24"/>
        </w:rPr>
      </w:pPr>
      <w:r w:rsidRPr="00835D51">
        <w:rPr>
          <w:sz w:val="24"/>
          <w:szCs w:val="24"/>
          <w:shd w:val="clear" w:color="auto" w:fill="FFFFFF"/>
        </w:rPr>
        <w:t xml:space="preserve">Информация о претендентах, не допущенных к участию в </w:t>
      </w:r>
      <w:r w:rsidR="00B528C4" w:rsidRPr="00515B09">
        <w:rPr>
          <w:bCs/>
          <w:sz w:val="24"/>
          <w:szCs w:val="24"/>
        </w:rPr>
        <w:t>продаже</w:t>
      </w:r>
      <w:r w:rsidRPr="00835D51">
        <w:rPr>
          <w:sz w:val="24"/>
          <w:szCs w:val="24"/>
          <w:shd w:val="clear" w:color="auto" w:fill="FFFFFF"/>
        </w:rPr>
        <w:t>, размещается в открытой части электронной площадки, на официальном сайте Российской Федерации для размещения информации о проведении торгов</w:t>
      </w:r>
      <w:r w:rsidR="004972D5" w:rsidRPr="00835D51">
        <w:rPr>
          <w:sz w:val="24"/>
          <w:szCs w:val="24"/>
          <w:shd w:val="clear" w:color="auto" w:fill="FFFFFF"/>
        </w:rPr>
        <w:t>:</w:t>
      </w:r>
      <w:r w:rsidRPr="00835D51">
        <w:rPr>
          <w:rStyle w:val="apple-converted-space"/>
          <w:sz w:val="24"/>
          <w:szCs w:val="24"/>
          <w:shd w:val="clear" w:color="auto" w:fill="FFFFFF"/>
        </w:rPr>
        <w:t> </w:t>
      </w:r>
      <w:hyperlink r:id="rId22" w:history="1">
        <w:r w:rsidRPr="00835D51">
          <w:rPr>
            <w:rStyle w:val="ae"/>
            <w:sz w:val="24"/>
            <w:szCs w:val="24"/>
            <w:shd w:val="clear" w:color="auto" w:fill="FFFFFF"/>
          </w:rPr>
          <w:t>www.torgi.gov.ru</w:t>
        </w:r>
      </w:hyperlink>
      <w:r w:rsidR="00293FF9" w:rsidRPr="00835D51">
        <w:rPr>
          <w:rStyle w:val="ae"/>
          <w:sz w:val="24"/>
          <w:szCs w:val="24"/>
          <w:shd w:val="clear" w:color="auto" w:fill="FFFFFF"/>
        </w:rPr>
        <w:t xml:space="preserve"> </w:t>
      </w:r>
      <w:r w:rsidRPr="00835D51">
        <w:rPr>
          <w:sz w:val="24"/>
          <w:szCs w:val="24"/>
          <w:shd w:val="clear" w:color="auto" w:fill="FFFFFF"/>
        </w:rPr>
        <w:t>и на официальном сайте продавца</w:t>
      </w:r>
      <w:r w:rsidR="004972D5" w:rsidRPr="00835D51">
        <w:rPr>
          <w:sz w:val="24"/>
          <w:szCs w:val="24"/>
        </w:rPr>
        <w:t xml:space="preserve">: </w:t>
      </w:r>
      <w:r w:rsidR="00470CD0" w:rsidRPr="00470CD0">
        <w:rPr>
          <w:sz w:val="24"/>
          <w:szCs w:val="24"/>
        </w:rPr>
        <w:t>https://privolzhskij-r24.gosweb.gosuslugi.ru/</w:t>
      </w:r>
      <w:r w:rsidRPr="00470CD0">
        <w:rPr>
          <w:rFonts w:eastAsiaTheme="majorEastAsia"/>
          <w:bCs/>
          <w:sz w:val="24"/>
          <w:szCs w:val="24"/>
          <w:lang w:bidi="ru-RU"/>
        </w:rPr>
        <w:t>.</w:t>
      </w:r>
    </w:p>
    <w:p w:rsidR="0089468F" w:rsidRDefault="0089468F" w:rsidP="002E0055">
      <w:pPr>
        <w:autoSpaceDE w:val="0"/>
        <w:autoSpaceDN w:val="0"/>
        <w:adjustRightInd w:val="0"/>
        <w:jc w:val="center"/>
        <w:rPr>
          <w:b/>
          <w:sz w:val="24"/>
          <w:szCs w:val="24"/>
        </w:rPr>
      </w:pPr>
    </w:p>
    <w:p w:rsidR="002E24E9" w:rsidRDefault="002E0055" w:rsidP="002E0055">
      <w:pPr>
        <w:autoSpaceDE w:val="0"/>
        <w:autoSpaceDN w:val="0"/>
        <w:adjustRightInd w:val="0"/>
        <w:jc w:val="center"/>
        <w:rPr>
          <w:b/>
          <w:sz w:val="24"/>
          <w:szCs w:val="24"/>
        </w:rPr>
      </w:pPr>
      <w:r w:rsidRPr="00835D51">
        <w:rPr>
          <w:b/>
          <w:sz w:val="24"/>
          <w:szCs w:val="24"/>
        </w:rPr>
        <w:t xml:space="preserve">10. </w:t>
      </w:r>
      <w:r w:rsidR="00635F12" w:rsidRPr="00835D51">
        <w:rPr>
          <w:b/>
          <w:sz w:val="24"/>
          <w:szCs w:val="24"/>
        </w:rPr>
        <w:t xml:space="preserve">Порядок проведения </w:t>
      </w:r>
      <w:r w:rsidR="002E24E9" w:rsidRPr="00835D51">
        <w:rPr>
          <w:b/>
          <w:sz w:val="24"/>
          <w:szCs w:val="24"/>
        </w:rPr>
        <w:t>продажи и</w:t>
      </w:r>
      <w:r w:rsidR="002A3E8E">
        <w:rPr>
          <w:b/>
          <w:sz w:val="24"/>
          <w:szCs w:val="24"/>
        </w:rPr>
        <w:t xml:space="preserve"> определения победителя</w:t>
      </w:r>
    </w:p>
    <w:p w:rsidR="002A3E8E" w:rsidRPr="00835D51" w:rsidRDefault="002A3E8E" w:rsidP="002E0055">
      <w:pPr>
        <w:autoSpaceDE w:val="0"/>
        <w:autoSpaceDN w:val="0"/>
        <w:adjustRightInd w:val="0"/>
        <w:jc w:val="center"/>
        <w:rPr>
          <w:b/>
          <w:sz w:val="24"/>
          <w:szCs w:val="24"/>
        </w:rPr>
      </w:pPr>
    </w:p>
    <w:p w:rsidR="002E24E9" w:rsidRPr="00835D51" w:rsidRDefault="002E24E9" w:rsidP="002E24E9">
      <w:pPr>
        <w:tabs>
          <w:tab w:val="left" w:pos="1418"/>
        </w:tabs>
        <w:overflowPunct w:val="0"/>
        <w:autoSpaceDE w:val="0"/>
        <w:autoSpaceDN w:val="0"/>
        <w:adjustRightInd w:val="0"/>
        <w:spacing w:line="280" w:lineRule="exact"/>
        <w:ind w:firstLine="709"/>
        <w:jc w:val="both"/>
        <w:textAlignment w:val="baseline"/>
        <w:rPr>
          <w:sz w:val="24"/>
          <w:szCs w:val="24"/>
        </w:rPr>
      </w:pPr>
      <w:r w:rsidRPr="00835D51">
        <w:rPr>
          <w:sz w:val="24"/>
          <w:szCs w:val="24"/>
        </w:rPr>
        <w:t xml:space="preserve">Процедура продажи имущества проводится в день и </w:t>
      </w:r>
      <w:proofErr w:type="gramStart"/>
      <w:r w:rsidRPr="00835D51">
        <w:rPr>
          <w:sz w:val="24"/>
          <w:szCs w:val="24"/>
        </w:rPr>
        <w:t>во время</w:t>
      </w:r>
      <w:proofErr w:type="gramEnd"/>
      <w:r w:rsidRPr="00835D51">
        <w:rPr>
          <w:sz w:val="24"/>
          <w:szCs w:val="24"/>
        </w:rPr>
        <w:t>,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2E24E9" w:rsidRPr="00835D51" w:rsidRDefault="00F331AB" w:rsidP="002E24E9">
      <w:pPr>
        <w:tabs>
          <w:tab w:val="left" w:pos="1418"/>
        </w:tabs>
        <w:overflowPunct w:val="0"/>
        <w:autoSpaceDE w:val="0"/>
        <w:autoSpaceDN w:val="0"/>
        <w:adjustRightInd w:val="0"/>
        <w:spacing w:line="280" w:lineRule="exact"/>
        <w:ind w:firstLine="709"/>
        <w:jc w:val="both"/>
        <w:textAlignment w:val="baseline"/>
        <w:rPr>
          <w:sz w:val="24"/>
          <w:szCs w:val="24"/>
        </w:rPr>
      </w:pPr>
      <w:r w:rsidRPr="00835D51">
        <w:rPr>
          <w:sz w:val="24"/>
          <w:szCs w:val="24"/>
        </w:rPr>
        <w:t>«</w:t>
      </w:r>
      <w:r w:rsidR="002E24E9" w:rsidRPr="00835D51">
        <w:rPr>
          <w:sz w:val="24"/>
          <w:szCs w:val="24"/>
        </w:rPr>
        <w:t>Шаг понижения</w:t>
      </w:r>
      <w:r w:rsidRPr="00835D51">
        <w:rPr>
          <w:sz w:val="24"/>
          <w:szCs w:val="24"/>
        </w:rPr>
        <w:t>»</w:t>
      </w:r>
      <w:r w:rsidR="002E24E9" w:rsidRPr="00835D51">
        <w:rPr>
          <w:sz w:val="24"/>
          <w:szCs w:val="24"/>
        </w:rPr>
        <w:t xml:space="preserve">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2E24E9" w:rsidRPr="00835D51" w:rsidRDefault="002E24E9" w:rsidP="002E24E9">
      <w:pPr>
        <w:tabs>
          <w:tab w:val="left" w:pos="1418"/>
        </w:tabs>
        <w:overflowPunct w:val="0"/>
        <w:autoSpaceDE w:val="0"/>
        <w:autoSpaceDN w:val="0"/>
        <w:adjustRightInd w:val="0"/>
        <w:spacing w:line="280" w:lineRule="exact"/>
        <w:ind w:firstLine="709"/>
        <w:jc w:val="both"/>
        <w:textAlignment w:val="baseline"/>
        <w:rPr>
          <w:sz w:val="24"/>
          <w:szCs w:val="24"/>
        </w:rPr>
      </w:pPr>
      <w:r w:rsidRPr="00835D51">
        <w:rPr>
          <w:sz w:val="24"/>
          <w:szCs w:val="24"/>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2E24E9" w:rsidRPr="00835D51" w:rsidRDefault="002E24E9" w:rsidP="002E24E9">
      <w:pPr>
        <w:tabs>
          <w:tab w:val="left" w:pos="1418"/>
        </w:tabs>
        <w:overflowPunct w:val="0"/>
        <w:autoSpaceDE w:val="0"/>
        <w:autoSpaceDN w:val="0"/>
        <w:adjustRightInd w:val="0"/>
        <w:spacing w:line="280" w:lineRule="exact"/>
        <w:ind w:firstLine="709"/>
        <w:jc w:val="both"/>
        <w:textAlignment w:val="baseline"/>
        <w:rPr>
          <w:sz w:val="24"/>
          <w:szCs w:val="24"/>
        </w:rPr>
      </w:pPr>
      <w:r w:rsidRPr="00835D51">
        <w:rPr>
          <w:sz w:val="24"/>
          <w:szCs w:val="24"/>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2E24E9" w:rsidRPr="00835D51" w:rsidRDefault="002E24E9" w:rsidP="002E24E9">
      <w:pPr>
        <w:tabs>
          <w:tab w:val="left" w:pos="1418"/>
        </w:tabs>
        <w:overflowPunct w:val="0"/>
        <w:autoSpaceDE w:val="0"/>
        <w:autoSpaceDN w:val="0"/>
        <w:adjustRightInd w:val="0"/>
        <w:spacing w:line="280" w:lineRule="exact"/>
        <w:ind w:firstLine="709"/>
        <w:jc w:val="both"/>
        <w:textAlignment w:val="baseline"/>
        <w:rPr>
          <w:sz w:val="24"/>
          <w:szCs w:val="24"/>
        </w:rPr>
      </w:pPr>
      <w:r w:rsidRPr="00835D51">
        <w:rPr>
          <w:sz w:val="24"/>
          <w:szCs w:val="24"/>
        </w:rPr>
        <w:t>В случае если любой из участников подтверждает цену первоначального предложения или цену предло</w:t>
      </w:r>
      <w:r w:rsidR="00F331AB" w:rsidRPr="00835D51">
        <w:rPr>
          <w:sz w:val="24"/>
          <w:szCs w:val="24"/>
        </w:rPr>
        <w:t>жения, сложившуюся на одном из «</w:t>
      </w:r>
      <w:r w:rsidRPr="00835D51">
        <w:rPr>
          <w:sz w:val="24"/>
          <w:szCs w:val="24"/>
        </w:rPr>
        <w:t>шагов понижения</w:t>
      </w:r>
      <w:r w:rsidR="00F331AB" w:rsidRPr="00835D51">
        <w:rPr>
          <w:sz w:val="24"/>
          <w:szCs w:val="24"/>
        </w:rPr>
        <w:t>»</w:t>
      </w:r>
      <w:r w:rsidRPr="00835D51">
        <w:rPr>
          <w:sz w:val="24"/>
          <w:szCs w:val="24"/>
        </w:rPr>
        <w:t xml:space="preserve">,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w:t>
      </w:r>
      <w:r w:rsidR="00F331AB" w:rsidRPr="00835D51">
        <w:rPr>
          <w:sz w:val="24"/>
          <w:szCs w:val="24"/>
        </w:rPr>
        <w:t>«</w:t>
      </w:r>
      <w:r w:rsidRPr="00835D51">
        <w:rPr>
          <w:sz w:val="24"/>
          <w:szCs w:val="24"/>
        </w:rPr>
        <w:t>шаге понижения</w:t>
      </w:r>
      <w:r w:rsidR="00F331AB" w:rsidRPr="00835D51">
        <w:rPr>
          <w:sz w:val="24"/>
          <w:szCs w:val="24"/>
        </w:rPr>
        <w:t>»</w:t>
      </w:r>
      <w:r w:rsidRPr="00835D51">
        <w:rPr>
          <w:sz w:val="24"/>
          <w:szCs w:val="24"/>
        </w:rPr>
        <w:t xml:space="preserve">. Время приема предложений участников о цене </w:t>
      </w:r>
      <w:r w:rsidR="00F331AB" w:rsidRPr="00835D51">
        <w:rPr>
          <w:sz w:val="24"/>
          <w:szCs w:val="24"/>
        </w:rPr>
        <w:t>имущества составляет 10 минут. «</w:t>
      </w:r>
      <w:r w:rsidRPr="00835D51">
        <w:rPr>
          <w:sz w:val="24"/>
          <w:szCs w:val="24"/>
        </w:rPr>
        <w:t>Шаг аукциона</w:t>
      </w:r>
      <w:r w:rsidR="00F331AB" w:rsidRPr="00835D51">
        <w:rPr>
          <w:sz w:val="24"/>
          <w:szCs w:val="24"/>
        </w:rPr>
        <w:t>»</w:t>
      </w:r>
      <w:r w:rsidRPr="00835D51">
        <w:rPr>
          <w:sz w:val="24"/>
          <w:szCs w:val="24"/>
        </w:rPr>
        <w:t xml:space="preserve"> устанавливается продавцом в фиксированной сумме, сост</w:t>
      </w:r>
      <w:r w:rsidR="00F331AB" w:rsidRPr="00835D51">
        <w:rPr>
          <w:sz w:val="24"/>
          <w:szCs w:val="24"/>
        </w:rPr>
        <w:t>авляющей не более 50 процентов «</w:t>
      </w:r>
      <w:r w:rsidRPr="00835D51">
        <w:rPr>
          <w:sz w:val="24"/>
          <w:szCs w:val="24"/>
        </w:rPr>
        <w:t>шага понижения</w:t>
      </w:r>
      <w:r w:rsidR="00F331AB" w:rsidRPr="00835D51">
        <w:rPr>
          <w:sz w:val="24"/>
          <w:szCs w:val="24"/>
        </w:rPr>
        <w:t>»</w:t>
      </w:r>
      <w:r w:rsidRPr="00835D51">
        <w:rPr>
          <w:sz w:val="24"/>
          <w:szCs w:val="24"/>
        </w:rPr>
        <w:t>, и не изменяется в течение всей процедуры продажи имущества посредством публичного предложения.</w:t>
      </w:r>
    </w:p>
    <w:p w:rsidR="002E24E9" w:rsidRPr="00835D51" w:rsidRDefault="002E24E9" w:rsidP="002E24E9">
      <w:pPr>
        <w:tabs>
          <w:tab w:val="left" w:pos="1418"/>
        </w:tabs>
        <w:overflowPunct w:val="0"/>
        <w:autoSpaceDE w:val="0"/>
        <w:autoSpaceDN w:val="0"/>
        <w:adjustRightInd w:val="0"/>
        <w:spacing w:line="280" w:lineRule="exact"/>
        <w:ind w:firstLine="709"/>
        <w:jc w:val="both"/>
        <w:textAlignment w:val="baseline"/>
        <w:rPr>
          <w:sz w:val="24"/>
          <w:szCs w:val="24"/>
        </w:rPr>
      </w:pPr>
      <w:r w:rsidRPr="00835D51">
        <w:rPr>
          <w:sz w:val="24"/>
          <w:szCs w:val="24"/>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2E24E9" w:rsidRPr="00835D51" w:rsidRDefault="002E24E9" w:rsidP="002E24E9">
      <w:pPr>
        <w:tabs>
          <w:tab w:val="left" w:pos="1418"/>
        </w:tabs>
        <w:overflowPunct w:val="0"/>
        <w:autoSpaceDE w:val="0"/>
        <w:autoSpaceDN w:val="0"/>
        <w:adjustRightInd w:val="0"/>
        <w:spacing w:line="280" w:lineRule="exact"/>
        <w:ind w:firstLine="709"/>
        <w:jc w:val="both"/>
        <w:textAlignment w:val="baseline"/>
        <w:rPr>
          <w:sz w:val="24"/>
          <w:szCs w:val="24"/>
        </w:rPr>
      </w:pPr>
      <w:r w:rsidRPr="00835D51">
        <w:rPr>
          <w:sz w:val="24"/>
          <w:szCs w:val="24"/>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2E24E9" w:rsidRPr="00835D51" w:rsidRDefault="002E24E9" w:rsidP="002E24E9">
      <w:pPr>
        <w:tabs>
          <w:tab w:val="left" w:pos="1418"/>
        </w:tabs>
        <w:overflowPunct w:val="0"/>
        <w:autoSpaceDE w:val="0"/>
        <w:autoSpaceDN w:val="0"/>
        <w:adjustRightInd w:val="0"/>
        <w:spacing w:line="280" w:lineRule="exact"/>
        <w:ind w:firstLine="709"/>
        <w:jc w:val="both"/>
        <w:textAlignment w:val="baseline"/>
        <w:rPr>
          <w:sz w:val="24"/>
          <w:szCs w:val="24"/>
        </w:rPr>
      </w:pPr>
      <w:r w:rsidRPr="00835D51">
        <w:rPr>
          <w:sz w:val="24"/>
          <w:szCs w:val="24"/>
        </w:rPr>
        <w:t>-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835D51">
        <w:rPr>
          <w:sz w:val="24"/>
          <w:szCs w:val="24"/>
        </w:rPr>
        <w:t>неподтверждения</w:t>
      </w:r>
      <w:proofErr w:type="spellEnd"/>
      <w:r w:rsidRPr="00835D51">
        <w:rPr>
          <w:sz w:val="24"/>
          <w:szCs w:val="24"/>
        </w:rPr>
        <w:t>) участниками предложения о цене имущества;</w:t>
      </w:r>
    </w:p>
    <w:p w:rsidR="002E24E9" w:rsidRPr="00835D51" w:rsidRDefault="002E24E9" w:rsidP="002E24E9">
      <w:pPr>
        <w:tabs>
          <w:tab w:val="left" w:pos="1418"/>
        </w:tabs>
        <w:overflowPunct w:val="0"/>
        <w:autoSpaceDE w:val="0"/>
        <w:autoSpaceDN w:val="0"/>
        <w:adjustRightInd w:val="0"/>
        <w:spacing w:line="280" w:lineRule="exact"/>
        <w:ind w:firstLine="709"/>
        <w:jc w:val="both"/>
        <w:textAlignment w:val="baseline"/>
        <w:rPr>
          <w:sz w:val="24"/>
          <w:szCs w:val="24"/>
        </w:rPr>
      </w:pPr>
      <w:r w:rsidRPr="00835D51">
        <w:rPr>
          <w:sz w:val="24"/>
          <w:szCs w:val="24"/>
        </w:rPr>
        <w:t>- в закрытой части электронной площадки - помимо информации, размещаемой в открытой части электронной площадки, также предложения о цене имущества и</w:t>
      </w:r>
      <w:r w:rsidR="00F331AB" w:rsidRPr="00835D51">
        <w:rPr>
          <w:sz w:val="24"/>
          <w:szCs w:val="24"/>
        </w:rPr>
        <w:t xml:space="preserve"> время их поступления, текущий «</w:t>
      </w:r>
      <w:r w:rsidRPr="00835D51">
        <w:rPr>
          <w:sz w:val="24"/>
          <w:szCs w:val="24"/>
        </w:rPr>
        <w:t>шаг понижения</w:t>
      </w:r>
      <w:r w:rsidR="00F331AB" w:rsidRPr="00835D51">
        <w:rPr>
          <w:sz w:val="24"/>
          <w:szCs w:val="24"/>
        </w:rPr>
        <w:t>»</w:t>
      </w:r>
      <w:r w:rsidRPr="00835D51">
        <w:rPr>
          <w:sz w:val="24"/>
          <w:szCs w:val="24"/>
        </w:rPr>
        <w:t xml:space="preserve"> и </w:t>
      </w:r>
      <w:r w:rsidR="00F331AB" w:rsidRPr="00835D51">
        <w:rPr>
          <w:sz w:val="24"/>
          <w:szCs w:val="24"/>
        </w:rPr>
        <w:t>«</w:t>
      </w:r>
      <w:r w:rsidRPr="00835D51">
        <w:rPr>
          <w:sz w:val="24"/>
          <w:szCs w:val="24"/>
        </w:rPr>
        <w:t>шаг аукциона</w:t>
      </w:r>
      <w:r w:rsidR="00F331AB" w:rsidRPr="00835D51">
        <w:rPr>
          <w:sz w:val="24"/>
          <w:szCs w:val="24"/>
        </w:rPr>
        <w:t>»</w:t>
      </w:r>
      <w:r w:rsidRPr="00835D51">
        <w:rPr>
          <w:sz w:val="24"/>
          <w:szCs w:val="24"/>
        </w:rPr>
        <w:t>, время, оставшееся до окончания приема предложений о цене первоначального пред</w:t>
      </w:r>
      <w:r w:rsidR="00F331AB" w:rsidRPr="00835D51">
        <w:rPr>
          <w:sz w:val="24"/>
          <w:szCs w:val="24"/>
        </w:rPr>
        <w:t>ложения либо на «шаге понижения»</w:t>
      </w:r>
      <w:r w:rsidRPr="00835D51">
        <w:rPr>
          <w:sz w:val="24"/>
          <w:szCs w:val="24"/>
        </w:rPr>
        <w:t>.</w:t>
      </w:r>
    </w:p>
    <w:p w:rsidR="002E24E9" w:rsidRPr="00835D51" w:rsidRDefault="002E24E9" w:rsidP="002E24E9">
      <w:pPr>
        <w:tabs>
          <w:tab w:val="left" w:pos="1418"/>
        </w:tabs>
        <w:overflowPunct w:val="0"/>
        <w:autoSpaceDE w:val="0"/>
        <w:autoSpaceDN w:val="0"/>
        <w:adjustRightInd w:val="0"/>
        <w:spacing w:line="280" w:lineRule="exact"/>
        <w:ind w:firstLine="709"/>
        <w:jc w:val="both"/>
        <w:textAlignment w:val="baseline"/>
        <w:rPr>
          <w:sz w:val="24"/>
          <w:szCs w:val="24"/>
        </w:rPr>
      </w:pPr>
      <w:r w:rsidRPr="00835D51">
        <w:rPr>
          <w:sz w:val="24"/>
          <w:szCs w:val="24"/>
        </w:rPr>
        <w:t xml:space="preserve">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w:t>
      </w:r>
      <w:r w:rsidRPr="00835D51">
        <w:rPr>
          <w:sz w:val="24"/>
          <w:szCs w:val="24"/>
        </w:rPr>
        <w:lastRenderedPageBreak/>
        <w:t>площадки обеспечивает доступ участников к закрытой части электронной площадки, возможность представления ими предложений о цене имущества.</w:t>
      </w:r>
    </w:p>
    <w:p w:rsidR="002E24E9" w:rsidRPr="00835D51" w:rsidRDefault="002E24E9" w:rsidP="002E24E9">
      <w:pPr>
        <w:tabs>
          <w:tab w:val="left" w:pos="1418"/>
        </w:tabs>
        <w:overflowPunct w:val="0"/>
        <w:autoSpaceDE w:val="0"/>
        <w:autoSpaceDN w:val="0"/>
        <w:adjustRightInd w:val="0"/>
        <w:spacing w:line="280" w:lineRule="exact"/>
        <w:ind w:firstLine="709"/>
        <w:jc w:val="both"/>
        <w:textAlignment w:val="baseline"/>
        <w:rPr>
          <w:sz w:val="24"/>
          <w:szCs w:val="24"/>
        </w:rPr>
      </w:pPr>
      <w:r w:rsidRPr="00835D51">
        <w:rPr>
          <w:sz w:val="24"/>
          <w:szCs w:val="24"/>
        </w:rPr>
        <w:t>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2E24E9" w:rsidRPr="00835D51" w:rsidRDefault="002E24E9" w:rsidP="002E24E9">
      <w:pPr>
        <w:tabs>
          <w:tab w:val="left" w:pos="1418"/>
        </w:tabs>
        <w:overflowPunct w:val="0"/>
        <w:autoSpaceDE w:val="0"/>
        <w:autoSpaceDN w:val="0"/>
        <w:adjustRightInd w:val="0"/>
        <w:spacing w:line="280" w:lineRule="exact"/>
        <w:ind w:firstLine="709"/>
        <w:jc w:val="both"/>
        <w:textAlignment w:val="baseline"/>
        <w:rPr>
          <w:sz w:val="24"/>
          <w:szCs w:val="24"/>
        </w:rPr>
      </w:pPr>
      <w:r w:rsidRPr="00835D51">
        <w:rPr>
          <w:sz w:val="24"/>
          <w:szCs w:val="24"/>
        </w:rPr>
        <w:t xml:space="preserve">Протокол об итогах продажи имущества посредством публичного предложения, содержащий цену имущества, предложенную победителем, </w:t>
      </w:r>
      <w:r w:rsidRPr="00835D51">
        <w:rPr>
          <w:sz w:val="24"/>
          <w:szCs w:val="24"/>
        </w:rPr>
        <w:br/>
        <w:t>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E24E9" w:rsidRPr="00835D51" w:rsidRDefault="002E24E9" w:rsidP="002E24E9">
      <w:pPr>
        <w:tabs>
          <w:tab w:val="left" w:pos="1418"/>
        </w:tabs>
        <w:overflowPunct w:val="0"/>
        <w:autoSpaceDE w:val="0"/>
        <w:autoSpaceDN w:val="0"/>
        <w:adjustRightInd w:val="0"/>
        <w:spacing w:line="280" w:lineRule="exact"/>
        <w:ind w:firstLine="709"/>
        <w:jc w:val="both"/>
        <w:textAlignment w:val="baseline"/>
        <w:rPr>
          <w:sz w:val="24"/>
          <w:szCs w:val="24"/>
        </w:rPr>
      </w:pPr>
      <w:r w:rsidRPr="00835D51">
        <w:rPr>
          <w:sz w:val="24"/>
          <w:szCs w:val="24"/>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2E24E9" w:rsidRPr="00835D51" w:rsidRDefault="002E24E9" w:rsidP="002E24E9">
      <w:pPr>
        <w:tabs>
          <w:tab w:val="left" w:pos="1418"/>
        </w:tabs>
        <w:overflowPunct w:val="0"/>
        <w:autoSpaceDE w:val="0"/>
        <w:autoSpaceDN w:val="0"/>
        <w:adjustRightInd w:val="0"/>
        <w:spacing w:line="280" w:lineRule="exact"/>
        <w:ind w:firstLine="709"/>
        <w:jc w:val="both"/>
        <w:textAlignment w:val="baseline"/>
        <w:rPr>
          <w:sz w:val="24"/>
          <w:szCs w:val="24"/>
        </w:rPr>
      </w:pPr>
      <w:r w:rsidRPr="00835D51">
        <w:rPr>
          <w:sz w:val="24"/>
          <w:szCs w:val="24"/>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w:t>
      </w:r>
    </w:p>
    <w:p w:rsidR="002E24E9" w:rsidRDefault="002E24E9" w:rsidP="002E24E9">
      <w:pPr>
        <w:tabs>
          <w:tab w:val="left" w:pos="1418"/>
        </w:tabs>
        <w:overflowPunct w:val="0"/>
        <w:autoSpaceDE w:val="0"/>
        <w:autoSpaceDN w:val="0"/>
        <w:adjustRightInd w:val="0"/>
        <w:spacing w:line="280" w:lineRule="exact"/>
        <w:ind w:firstLine="709"/>
        <w:jc w:val="both"/>
        <w:textAlignment w:val="baseline"/>
        <w:rPr>
          <w:sz w:val="24"/>
          <w:szCs w:val="24"/>
        </w:rPr>
      </w:pPr>
      <w:r w:rsidRPr="00835D51">
        <w:rPr>
          <w:sz w:val="24"/>
          <w:szCs w:val="24"/>
        </w:rPr>
        <w:t>Организатор обеспечивает уведомление участника о принятом Продавцом решении о признании его победителем.</w:t>
      </w:r>
    </w:p>
    <w:p w:rsidR="00BD750B" w:rsidRPr="00BD750B" w:rsidRDefault="00BD750B" w:rsidP="00BD750B">
      <w:pPr>
        <w:tabs>
          <w:tab w:val="left" w:pos="1418"/>
        </w:tabs>
        <w:overflowPunct w:val="0"/>
        <w:autoSpaceDE w:val="0"/>
        <w:autoSpaceDN w:val="0"/>
        <w:adjustRightInd w:val="0"/>
        <w:spacing w:line="280" w:lineRule="exact"/>
        <w:ind w:firstLine="709"/>
        <w:jc w:val="both"/>
        <w:textAlignment w:val="baseline"/>
        <w:rPr>
          <w:sz w:val="24"/>
          <w:szCs w:val="24"/>
        </w:rPr>
      </w:pPr>
      <w:r w:rsidRPr="00BD750B">
        <w:rPr>
          <w:sz w:val="24"/>
          <w:szCs w:val="24"/>
        </w:rPr>
        <w:t>Продажа имущества посредством публичного предложения признается несостоявшейся в следующих случаях:</w:t>
      </w:r>
    </w:p>
    <w:p w:rsidR="00BD750B" w:rsidRPr="00BD750B" w:rsidRDefault="00BD750B" w:rsidP="00BD750B">
      <w:pPr>
        <w:tabs>
          <w:tab w:val="left" w:pos="1418"/>
        </w:tabs>
        <w:overflowPunct w:val="0"/>
        <w:autoSpaceDE w:val="0"/>
        <w:autoSpaceDN w:val="0"/>
        <w:adjustRightInd w:val="0"/>
        <w:spacing w:line="280" w:lineRule="exact"/>
        <w:ind w:firstLine="709"/>
        <w:jc w:val="both"/>
        <w:textAlignment w:val="baseline"/>
        <w:rPr>
          <w:sz w:val="24"/>
          <w:szCs w:val="24"/>
        </w:rPr>
      </w:pPr>
      <w:r w:rsidRPr="00BD750B">
        <w:rPr>
          <w:sz w:val="24"/>
          <w:szCs w:val="24"/>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BD750B" w:rsidRPr="00BD750B" w:rsidRDefault="00BD750B" w:rsidP="00BD750B">
      <w:pPr>
        <w:tabs>
          <w:tab w:val="left" w:pos="1418"/>
        </w:tabs>
        <w:overflowPunct w:val="0"/>
        <w:autoSpaceDE w:val="0"/>
        <w:autoSpaceDN w:val="0"/>
        <w:adjustRightInd w:val="0"/>
        <w:spacing w:line="280" w:lineRule="exact"/>
        <w:ind w:firstLine="709"/>
        <w:jc w:val="both"/>
        <w:textAlignment w:val="baseline"/>
        <w:rPr>
          <w:sz w:val="24"/>
          <w:szCs w:val="24"/>
        </w:rPr>
      </w:pPr>
      <w:r w:rsidRPr="00BD750B">
        <w:rPr>
          <w:sz w:val="24"/>
          <w:szCs w:val="24"/>
        </w:rPr>
        <w:t>б) принято решение о признании только одного претендента участником;</w:t>
      </w:r>
    </w:p>
    <w:p w:rsidR="00BD750B" w:rsidRPr="00BD750B" w:rsidRDefault="00BD750B" w:rsidP="00BD750B">
      <w:pPr>
        <w:tabs>
          <w:tab w:val="left" w:pos="1418"/>
        </w:tabs>
        <w:overflowPunct w:val="0"/>
        <w:autoSpaceDE w:val="0"/>
        <w:autoSpaceDN w:val="0"/>
        <w:adjustRightInd w:val="0"/>
        <w:spacing w:line="280" w:lineRule="exact"/>
        <w:ind w:firstLine="709"/>
        <w:jc w:val="both"/>
        <w:textAlignment w:val="baseline"/>
        <w:rPr>
          <w:sz w:val="24"/>
          <w:szCs w:val="24"/>
        </w:rPr>
      </w:pPr>
      <w:r w:rsidRPr="00BD750B">
        <w:rPr>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rsidR="00B27213" w:rsidRDefault="00B27213" w:rsidP="003F7D9F">
      <w:pPr>
        <w:pStyle w:val="TextBasTxt"/>
        <w:ind w:firstLine="0"/>
        <w:rPr>
          <w:b/>
        </w:rPr>
      </w:pPr>
    </w:p>
    <w:p w:rsidR="00635F12" w:rsidRPr="00835D51" w:rsidRDefault="00850750" w:rsidP="00FF5C14">
      <w:pPr>
        <w:pStyle w:val="TextBasTxt"/>
        <w:ind w:firstLine="425"/>
        <w:jc w:val="center"/>
        <w:rPr>
          <w:b/>
        </w:rPr>
      </w:pPr>
      <w:r w:rsidRPr="00835D51">
        <w:rPr>
          <w:b/>
        </w:rPr>
        <w:t>1</w:t>
      </w:r>
      <w:r w:rsidR="006D58DF" w:rsidRPr="00835D51">
        <w:rPr>
          <w:b/>
        </w:rPr>
        <w:t>1</w:t>
      </w:r>
      <w:r w:rsidRPr="00835D51">
        <w:rPr>
          <w:b/>
        </w:rPr>
        <w:t>.</w:t>
      </w:r>
      <w:r w:rsidR="00805049" w:rsidRPr="00835D51">
        <w:rPr>
          <w:b/>
        </w:rPr>
        <w:t xml:space="preserve"> </w:t>
      </w:r>
      <w:r w:rsidR="00635F12" w:rsidRPr="00835D51">
        <w:rPr>
          <w:b/>
        </w:rPr>
        <w:t>Срок заключения договора купли-продажи,</w:t>
      </w:r>
      <w:r w:rsidR="000B3D64" w:rsidRPr="00835D51">
        <w:rPr>
          <w:b/>
        </w:rPr>
        <w:t xml:space="preserve"> </w:t>
      </w:r>
      <w:r w:rsidR="00835D51" w:rsidRPr="00835D51">
        <w:rPr>
          <w:b/>
        </w:rPr>
        <w:t>оплата приобретенного имущества</w:t>
      </w:r>
    </w:p>
    <w:p w:rsidR="00F30ABA" w:rsidRPr="00835D51" w:rsidRDefault="00F30ABA" w:rsidP="00FF5C14">
      <w:pPr>
        <w:pStyle w:val="TextBasTxt"/>
        <w:ind w:firstLine="425"/>
        <w:jc w:val="center"/>
        <w:rPr>
          <w:b/>
        </w:rPr>
      </w:pPr>
    </w:p>
    <w:p w:rsidR="00F331AB" w:rsidRPr="00835D51" w:rsidRDefault="00F331AB" w:rsidP="00F331AB">
      <w:pPr>
        <w:tabs>
          <w:tab w:val="left" w:pos="1418"/>
        </w:tabs>
        <w:overflowPunct w:val="0"/>
        <w:autoSpaceDE w:val="0"/>
        <w:autoSpaceDN w:val="0"/>
        <w:adjustRightInd w:val="0"/>
        <w:ind w:firstLine="709"/>
        <w:jc w:val="both"/>
        <w:textAlignment w:val="baseline"/>
        <w:rPr>
          <w:sz w:val="24"/>
          <w:szCs w:val="24"/>
        </w:rPr>
      </w:pPr>
      <w:r w:rsidRPr="00835D51">
        <w:rPr>
          <w:sz w:val="24"/>
          <w:szCs w:val="24"/>
        </w:rPr>
        <w:t xml:space="preserve">Договор купли-продажи с победителем заключается не позднее чем через пять рабочих дней с даты проведения продажи посредством публичного предложения. </w:t>
      </w:r>
    </w:p>
    <w:p w:rsidR="00F331AB" w:rsidRPr="00835D51" w:rsidRDefault="00F331AB" w:rsidP="00F331AB">
      <w:pPr>
        <w:tabs>
          <w:tab w:val="left" w:pos="1418"/>
        </w:tabs>
        <w:overflowPunct w:val="0"/>
        <w:autoSpaceDE w:val="0"/>
        <w:autoSpaceDN w:val="0"/>
        <w:adjustRightInd w:val="0"/>
        <w:ind w:firstLine="709"/>
        <w:jc w:val="both"/>
        <w:textAlignment w:val="baseline"/>
        <w:rPr>
          <w:sz w:val="24"/>
          <w:szCs w:val="24"/>
        </w:rPr>
      </w:pPr>
      <w:r w:rsidRPr="00835D51">
        <w:rPr>
          <w:sz w:val="24"/>
          <w:szCs w:val="24"/>
        </w:rPr>
        <w:t>Договор купли-продажи имущества заключается в форме электронного документа.</w:t>
      </w:r>
    </w:p>
    <w:p w:rsidR="00F331AB" w:rsidRPr="00835D51" w:rsidRDefault="00F331AB" w:rsidP="00F331AB">
      <w:pPr>
        <w:pStyle w:val="a5"/>
        <w:ind w:firstLine="709"/>
        <w:rPr>
          <w:szCs w:val="24"/>
        </w:rPr>
      </w:pPr>
      <w:r w:rsidRPr="00835D51">
        <w:rPr>
          <w:szCs w:val="24"/>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 </w:t>
      </w:r>
    </w:p>
    <w:p w:rsidR="00F331AB" w:rsidRPr="00835D51" w:rsidRDefault="00F331AB" w:rsidP="00F331AB">
      <w:pPr>
        <w:pStyle w:val="a5"/>
        <w:ind w:firstLine="709"/>
        <w:rPr>
          <w:szCs w:val="24"/>
        </w:rPr>
      </w:pPr>
      <w:r w:rsidRPr="00835D51">
        <w:rPr>
          <w:szCs w:val="24"/>
        </w:rPr>
        <w:t xml:space="preserve">Ответственность покупателя в случае его отказа или уклонения от оплаты имущества в установленные сроки </w:t>
      </w:r>
      <w:r w:rsidR="00A578CB">
        <w:rPr>
          <w:szCs w:val="24"/>
        </w:rPr>
        <w:t>предусматривается в соответствие с</w:t>
      </w:r>
      <w:r w:rsidRPr="00835D51">
        <w:rPr>
          <w:szCs w:val="24"/>
        </w:rPr>
        <w:t xml:space="preserve"> законодательством Российской Федерации в договоре купли-продажи имущества, задаток ему не возвращается.</w:t>
      </w:r>
    </w:p>
    <w:p w:rsidR="00635F12" w:rsidRPr="00835D51" w:rsidRDefault="00635F12" w:rsidP="00D3293B">
      <w:pPr>
        <w:pStyle w:val="TextBasTxt"/>
        <w:ind w:firstLine="709"/>
      </w:pPr>
    </w:p>
    <w:p w:rsidR="00835D51" w:rsidRDefault="00835D51" w:rsidP="00835D51">
      <w:pPr>
        <w:tabs>
          <w:tab w:val="left" w:pos="1418"/>
        </w:tabs>
        <w:ind w:firstLine="709"/>
        <w:jc w:val="center"/>
        <w:rPr>
          <w:rFonts w:eastAsiaTheme="minorHAnsi"/>
          <w:b/>
          <w:sz w:val="24"/>
          <w:szCs w:val="24"/>
          <w:lang w:eastAsia="en-US"/>
        </w:rPr>
      </w:pPr>
      <w:r w:rsidRPr="00835D51">
        <w:rPr>
          <w:rFonts w:eastAsiaTheme="minorHAnsi"/>
          <w:b/>
          <w:sz w:val="24"/>
          <w:szCs w:val="24"/>
          <w:lang w:eastAsia="en-US"/>
        </w:rPr>
        <w:t xml:space="preserve">Сведения обо всех предыдущих торгах по продаже </w:t>
      </w:r>
      <w:r w:rsidR="00502AAD">
        <w:rPr>
          <w:rFonts w:eastAsiaTheme="minorHAnsi"/>
          <w:b/>
          <w:sz w:val="24"/>
          <w:szCs w:val="24"/>
          <w:lang w:eastAsia="en-US"/>
        </w:rPr>
        <w:t>муниципального</w:t>
      </w:r>
      <w:r w:rsidRPr="00835D51">
        <w:rPr>
          <w:rFonts w:eastAsiaTheme="minorHAnsi"/>
          <w:b/>
          <w:sz w:val="24"/>
          <w:szCs w:val="24"/>
          <w:lang w:eastAsia="en-US"/>
        </w:rPr>
        <w:t xml:space="preserve"> имущества, объявленных в течение года, предшествующего его продаже</w:t>
      </w:r>
    </w:p>
    <w:p w:rsidR="004E12D9" w:rsidRPr="00835D51" w:rsidRDefault="004E12D9" w:rsidP="00835D51">
      <w:pPr>
        <w:tabs>
          <w:tab w:val="left" w:pos="1418"/>
        </w:tabs>
        <w:ind w:firstLine="709"/>
        <w:jc w:val="center"/>
        <w:rPr>
          <w:sz w:val="24"/>
          <w:szCs w:val="24"/>
        </w:rPr>
      </w:pPr>
    </w:p>
    <w:p w:rsidR="00835D51" w:rsidRDefault="00835D51" w:rsidP="00835D51">
      <w:pPr>
        <w:tabs>
          <w:tab w:val="left" w:pos="1418"/>
        </w:tabs>
        <w:ind w:firstLine="709"/>
        <w:jc w:val="both"/>
        <w:rPr>
          <w:sz w:val="24"/>
          <w:szCs w:val="24"/>
        </w:rPr>
      </w:pPr>
      <w:r w:rsidRPr="003F7D9F">
        <w:rPr>
          <w:sz w:val="24"/>
          <w:szCs w:val="24"/>
        </w:rPr>
        <w:t>Продажа муниципального имущества в порядке приватизации н</w:t>
      </w:r>
      <w:r w:rsidR="003425C5" w:rsidRPr="003F7D9F">
        <w:rPr>
          <w:sz w:val="24"/>
          <w:szCs w:val="24"/>
        </w:rPr>
        <w:t xml:space="preserve">а аукционе в электронной форме </w:t>
      </w:r>
      <w:r w:rsidR="003F7D9F" w:rsidRPr="003F7D9F">
        <w:rPr>
          <w:sz w:val="24"/>
          <w:szCs w:val="24"/>
        </w:rPr>
        <w:t>процедуры №21000009220000000078 и №21000009220000000037, признаны несостоявшимися, так как до окончания приема заявок не было подано ни одной заявки на участие</w:t>
      </w:r>
      <w:r w:rsidR="003F7D9F" w:rsidRPr="003F7D9F">
        <w:rPr>
          <w:rFonts w:eastAsia="Calibri"/>
          <w:sz w:val="24"/>
          <w:szCs w:val="24"/>
          <w:lang w:eastAsia="en-US"/>
        </w:rPr>
        <w:t xml:space="preserve"> в аукционе,</w:t>
      </w:r>
      <w:r w:rsidR="003F7D9F" w:rsidRPr="003F7D9F">
        <w:rPr>
          <w:sz w:val="24"/>
          <w:szCs w:val="24"/>
        </w:rPr>
        <w:t xml:space="preserve"> а также ввиду несостоявшейся продажи посредством публичного предложения № 21000009220000000087, так как до окончании приема заявок не было подано ни одной заявки на участие.</w:t>
      </w:r>
    </w:p>
    <w:p w:rsidR="001A738A" w:rsidRDefault="001A738A" w:rsidP="00835D51">
      <w:pPr>
        <w:tabs>
          <w:tab w:val="left" w:pos="1418"/>
        </w:tabs>
        <w:ind w:firstLine="709"/>
        <w:jc w:val="both"/>
        <w:rPr>
          <w:sz w:val="24"/>
          <w:szCs w:val="24"/>
        </w:rPr>
      </w:pPr>
    </w:p>
    <w:p w:rsidR="001A738A" w:rsidRDefault="001A738A" w:rsidP="00835D51">
      <w:pPr>
        <w:tabs>
          <w:tab w:val="left" w:pos="1418"/>
        </w:tabs>
        <w:ind w:firstLine="709"/>
        <w:jc w:val="both"/>
        <w:rPr>
          <w:sz w:val="24"/>
          <w:szCs w:val="24"/>
        </w:rPr>
      </w:pPr>
    </w:p>
    <w:p w:rsidR="001A738A" w:rsidRDefault="001A738A" w:rsidP="00835D51">
      <w:pPr>
        <w:tabs>
          <w:tab w:val="left" w:pos="1418"/>
        </w:tabs>
        <w:ind w:firstLine="709"/>
        <w:jc w:val="both"/>
        <w:rPr>
          <w:sz w:val="24"/>
          <w:szCs w:val="24"/>
        </w:rPr>
      </w:pPr>
    </w:p>
    <w:p w:rsidR="001A738A" w:rsidRDefault="001A738A" w:rsidP="001A738A">
      <w:pPr>
        <w:tabs>
          <w:tab w:val="left" w:pos="1418"/>
        </w:tabs>
        <w:jc w:val="both"/>
        <w:rPr>
          <w:sz w:val="24"/>
          <w:szCs w:val="24"/>
        </w:rPr>
      </w:pPr>
    </w:p>
    <w:p w:rsidR="001A738A" w:rsidRDefault="001A738A" w:rsidP="001A738A">
      <w:pPr>
        <w:pStyle w:val="Default"/>
        <w:jc w:val="right"/>
        <w:rPr>
          <w:color w:val="auto"/>
        </w:rPr>
      </w:pPr>
      <w:r>
        <w:rPr>
          <w:color w:val="auto"/>
        </w:rPr>
        <w:lastRenderedPageBreak/>
        <w:t xml:space="preserve">Приложение №1 </w:t>
      </w:r>
    </w:p>
    <w:p w:rsidR="001A738A" w:rsidRDefault="001A738A" w:rsidP="001A738A">
      <w:pPr>
        <w:pStyle w:val="Default"/>
        <w:jc w:val="right"/>
        <w:rPr>
          <w:color w:val="auto"/>
        </w:rPr>
      </w:pPr>
      <w:r>
        <w:rPr>
          <w:color w:val="auto"/>
        </w:rPr>
        <w:t>к извещению о проведении продажи</w:t>
      </w:r>
    </w:p>
    <w:p w:rsidR="001A738A" w:rsidRDefault="001A738A" w:rsidP="001A738A">
      <w:pPr>
        <w:pStyle w:val="Default"/>
        <w:jc w:val="right"/>
        <w:rPr>
          <w:color w:val="auto"/>
        </w:rPr>
      </w:pPr>
    </w:p>
    <w:p w:rsidR="001A738A" w:rsidRPr="00F255CC" w:rsidRDefault="001A738A" w:rsidP="001A738A">
      <w:pPr>
        <w:pStyle w:val="Default"/>
        <w:jc w:val="right"/>
        <w:rPr>
          <w:color w:val="auto"/>
        </w:rPr>
      </w:pPr>
      <w:r w:rsidRPr="00F255CC">
        <w:rPr>
          <w:color w:val="auto"/>
        </w:rPr>
        <w:t xml:space="preserve">ПРОДАВЦУ </w:t>
      </w:r>
    </w:p>
    <w:p w:rsidR="001A738A" w:rsidRDefault="001A738A" w:rsidP="001A738A">
      <w:pPr>
        <w:pStyle w:val="Default"/>
        <w:jc w:val="right"/>
        <w:rPr>
          <w:color w:val="auto"/>
        </w:rPr>
      </w:pPr>
      <w:r>
        <w:rPr>
          <w:color w:val="auto"/>
        </w:rPr>
        <w:t xml:space="preserve">Администрации Приволжского </w:t>
      </w:r>
    </w:p>
    <w:p w:rsidR="001A738A" w:rsidRDefault="001A738A" w:rsidP="001A738A">
      <w:pPr>
        <w:pStyle w:val="Default"/>
        <w:jc w:val="right"/>
        <w:rPr>
          <w:color w:val="auto"/>
        </w:rPr>
      </w:pPr>
      <w:r>
        <w:rPr>
          <w:color w:val="auto"/>
        </w:rPr>
        <w:t>муниципального района</w:t>
      </w:r>
    </w:p>
    <w:p w:rsidR="001A738A" w:rsidRPr="00F255CC" w:rsidRDefault="001A738A" w:rsidP="001A738A">
      <w:pPr>
        <w:pStyle w:val="Default"/>
        <w:jc w:val="right"/>
        <w:rPr>
          <w:color w:val="auto"/>
        </w:rPr>
      </w:pPr>
    </w:p>
    <w:p w:rsidR="001A738A" w:rsidRPr="006320F6" w:rsidRDefault="001A738A" w:rsidP="001A738A">
      <w:pPr>
        <w:pStyle w:val="Default"/>
        <w:jc w:val="center"/>
        <w:rPr>
          <w:b/>
          <w:bCs/>
          <w:color w:val="auto"/>
        </w:rPr>
      </w:pPr>
      <w:r w:rsidRPr="006320F6">
        <w:rPr>
          <w:b/>
          <w:bCs/>
          <w:color w:val="auto"/>
        </w:rPr>
        <w:t>ЗАЯВКА НА УЧАСТИЕ В</w:t>
      </w:r>
      <w:r w:rsidRPr="006320F6">
        <w:rPr>
          <w:b/>
          <w:bCs/>
        </w:rPr>
        <w:t xml:space="preserve"> </w:t>
      </w:r>
      <w:r w:rsidRPr="006320F6">
        <w:rPr>
          <w:b/>
          <w:bCs/>
          <w:color w:val="auto"/>
        </w:rPr>
        <w:t>ПРОДАЖЕ ПОСРЕДСТВОМ ПУБЛИЧНОГО ПРЕДЛОЖЕНИЯ В ЭЛЕКТРОННОЙ ФОРМЕ</w:t>
      </w:r>
    </w:p>
    <w:p w:rsidR="001A738A" w:rsidRPr="00AC368A" w:rsidRDefault="001A738A" w:rsidP="001A738A">
      <w:pPr>
        <w:pStyle w:val="Default"/>
        <w:jc w:val="center"/>
        <w:rPr>
          <w:b/>
          <w:bCs/>
          <w:color w:val="auto"/>
        </w:rPr>
      </w:pPr>
    </w:p>
    <w:p w:rsidR="001A738A" w:rsidRDefault="001A738A" w:rsidP="001A738A">
      <w:pPr>
        <w:pStyle w:val="Default"/>
        <w:jc w:val="center"/>
        <w:rPr>
          <w:color w:val="auto"/>
        </w:rPr>
      </w:pPr>
      <w:r w:rsidRPr="00F255CC">
        <w:rPr>
          <w:color w:val="auto"/>
        </w:rPr>
        <w:t>__________________________________________________________________________________</w:t>
      </w:r>
    </w:p>
    <w:p w:rsidR="001A738A" w:rsidRPr="00F255CC" w:rsidRDefault="001A738A" w:rsidP="001A738A">
      <w:pPr>
        <w:pStyle w:val="Default"/>
        <w:jc w:val="center"/>
        <w:rPr>
          <w:color w:val="auto"/>
        </w:rPr>
      </w:pPr>
      <w:r>
        <w:rPr>
          <w:color w:val="auto"/>
        </w:rPr>
        <w:t>__________________________________________________________________________________</w:t>
      </w:r>
    </w:p>
    <w:p w:rsidR="001A738A" w:rsidRPr="00AC368A" w:rsidRDefault="001A738A" w:rsidP="001A738A">
      <w:pPr>
        <w:pStyle w:val="Default"/>
        <w:jc w:val="center"/>
        <w:rPr>
          <w:color w:val="auto"/>
          <w:sz w:val="20"/>
          <w:szCs w:val="20"/>
        </w:rPr>
      </w:pPr>
      <w:r w:rsidRPr="00AC368A">
        <w:rPr>
          <w:color w:val="auto"/>
          <w:sz w:val="20"/>
          <w:szCs w:val="20"/>
        </w:rPr>
        <w:t>(полное наименование юридического лица или фамилия, имя, отчество физического лица, подающего заявку)</w:t>
      </w:r>
    </w:p>
    <w:p w:rsidR="001A738A" w:rsidRDefault="001A738A" w:rsidP="001A738A">
      <w:pPr>
        <w:pStyle w:val="Default"/>
        <w:jc w:val="both"/>
        <w:rPr>
          <w:b/>
          <w:bCs/>
          <w:color w:val="auto"/>
        </w:rPr>
      </w:pPr>
    </w:p>
    <w:p w:rsidR="001A738A" w:rsidRPr="00F255CC" w:rsidRDefault="001A738A" w:rsidP="001A738A">
      <w:pPr>
        <w:pStyle w:val="Default"/>
        <w:jc w:val="both"/>
        <w:rPr>
          <w:color w:val="auto"/>
        </w:rPr>
      </w:pPr>
      <w:r w:rsidRPr="00F255CC">
        <w:rPr>
          <w:b/>
          <w:bCs/>
          <w:color w:val="auto"/>
        </w:rPr>
        <w:t xml:space="preserve">Для физических лиц: </w:t>
      </w:r>
    </w:p>
    <w:p w:rsidR="001A738A" w:rsidRDefault="001A738A" w:rsidP="001A738A">
      <w:pPr>
        <w:pStyle w:val="Default"/>
        <w:jc w:val="both"/>
        <w:rPr>
          <w:color w:val="auto"/>
        </w:rPr>
      </w:pPr>
      <w:r w:rsidRPr="00F255CC">
        <w:rPr>
          <w:color w:val="auto"/>
        </w:rPr>
        <w:t>Документ, удостоверяющий личность: ___________</w:t>
      </w:r>
      <w:proofErr w:type="gramStart"/>
      <w:r w:rsidRPr="00F255CC">
        <w:rPr>
          <w:color w:val="auto"/>
        </w:rPr>
        <w:t>_</w:t>
      </w:r>
      <w:proofErr w:type="gramEnd"/>
      <w:r w:rsidRPr="00F255CC">
        <w:rPr>
          <w:color w:val="auto"/>
        </w:rPr>
        <w:t xml:space="preserve"> серия ________ № _____________, </w:t>
      </w:r>
    </w:p>
    <w:p w:rsidR="001A738A" w:rsidRPr="00F255CC" w:rsidRDefault="001A738A" w:rsidP="001A738A">
      <w:pPr>
        <w:pStyle w:val="Default"/>
        <w:jc w:val="both"/>
        <w:rPr>
          <w:color w:val="auto"/>
        </w:rPr>
      </w:pPr>
      <w:r w:rsidRPr="00F255CC">
        <w:rPr>
          <w:color w:val="auto"/>
        </w:rPr>
        <w:t xml:space="preserve">выдан «____» ___________ _______ г. </w:t>
      </w:r>
    </w:p>
    <w:p w:rsidR="001A738A" w:rsidRDefault="001A738A" w:rsidP="001A738A">
      <w:pPr>
        <w:pStyle w:val="Default"/>
        <w:jc w:val="both"/>
        <w:rPr>
          <w:color w:val="auto"/>
        </w:rPr>
      </w:pPr>
      <w:r w:rsidRPr="00F255CC">
        <w:rPr>
          <w:color w:val="auto"/>
        </w:rPr>
        <w:t>__________________________________________________________________________________</w:t>
      </w:r>
    </w:p>
    <w:p w:rsidR="001A738A" w:rsidRDefault="001A738A" w:rsidP="001A738A">
      <w:pPr>
        <w:pStyle w:val="Default"/>
        <w:jc w:val="both"/>
        <w:rPr>
          <w:color w:val="auto"/>
          <w:sz w:val="20"/>
          <w:szCs w:val="20"/>
        </w:rPr>
      </w:pPr>
      <w:r w:rsidRPr="00AC368A">
        <w:rPr>
          <w:color w:val="auto"/>
          <w:sz w:val="20"/>
          <w:szCs w:val="20"/>
        </w:rPr>
        <w:t xml:space="preserve">(кем выдан) </w:t>
      </w:r>
    </w:p>
    <w:p w:rsidR="001A738A" w:rsidRDefault="001A738A" w:rsidP="001A738A">
      <w:pPr>
        <w:pStyle w:val="Default"/>
        <w:jc w:val="both"/>
        <w:rPr>
          <w:color w:val="auto"/>
          <w:sz w:val="20"/>
          <w:szCs w:val="20"/>
        </w:rPr>
      </w:pPr>
    </w:p>
    <w:p w:rsidR="001A738A" w:rsidRPr="0070576A" w:rsidRDefault="001A738A" w:rsidP="001A738A">
      <w:pPr>
        <w:pStyle w:val="Default"/>
        <w:jc w:val="both"/>
        <w:rPr>
          <w:color w:val="auto"/>
        </w:rPr>
      </w:pPr>
      <w:r w:rsidRPr="0070576A">
        <w:rPr>
          <w:color w:val="auto"/>
        </w:rPr>
        <w:t>СНИЛС ________________________</w:t>
      </w:r>
    </w:p>
    <w:p w:rsidR="001A738A" w:rsidRPr="0070576A" w:rsidRDefault="001A738A" w:rsidP="001A738A">
      <w:pPr>
        <w:pStyle w:val="Default"/>
        <w:jc w:val="both"/>
        <w:rPr>
          <w:color w:val="auto"/>
        </w:rPr>
      </w:pPr>
    </w:p>
    <w:p w:rsidR="001A738A" w:rsidRPr="00F255CC" w:rsidRDefault="001A738A" w:rsidP="001A738A">
      <w:pPr>
        <w:pStyle w:val="Default"/>
        <w:jc w:val="both"/>
        <w:rPr>
          <w:color w:val="auto"/>
        </w:rPr>
      </w:pPr>
      <w:r w:rsidRPr="00F255CC">
        <w:rPr>
          <w:b/>
          <w:bCs/>
          <w:color w:val="auto"/>
        </w:rPr>
        <w:t xml:space="preserve">Для юридических лиц: </w:t>
      </w:r>
    </w:p>
    <w:p w:rsidR="001A738A" w:rsidRPr="00F255CC" w:rsidRDefault="001A738A" w:rsidP="001A738A">
      <w:pPr>
        <w:pStyle w:val="Default"/>
        <w:jc w:val="both"/>
        <w:rPr>
          <w:color w:val="auto"/>
        </w:rPr>
      </w:pPr>
      <w:r w:rsidRPr="00F255CC">
        <w:rPr>
          <w:color w:val="auto"/>
        </w:rPr>
        <w:t>Документ о государственной регистрации в качестве юридического лица ______________________________________________</w:t>
      </w:r>
      <w:r>
        <w:rPr>
          <w:color w:val="auto"/>
        </w:rPr>
        <w:t>____________________________________</w:t>
      </w:r>
      <w:r w:rsidRPr="00F255CC">
        <w:rPr>
          <w:color w:val="auto"/>
        </w:rPr>
        <w:t xml:space="preserve"> </w:t>
      </w:r>
    </w:p>
    <w:p w:rsidR="001A738A" w:rsidRPr="00F255CC" w:rsidRDefault="001A738A" w:rsidP="001A738A">
      <w:pPr>
        <w:pStyle w:val="Default"/>
        <w:jc w:val="both"/>
        <w:rPr>
          <w:color w:val="auto"/>
        </w:rPr>
      </w:pPr>
      <w:r w:rsidRPr="00F255CC">
        <w:rPr>
          <w:color w:val="auto"/>
        </w:rPr>
        <w:t>серия _____________ № _____</w:t>
      </w:r>
      <w:r>
        <w:rPr>
          <w:color w:val="auto"/>
        </w:rPr>
        <w:t>__</w:t>
      </w:r>
      <w:r w:rsidRPr="00F255CC">
        <w:rPr>
          <w:color w:val="auto"/>
        </w:rPr>
        <w:t>__________, дата регистрации «______»</w:t>
      </w:r>
      <w:r>
        <w:rPr>
          <w:color w:val="auto"/>
        </w:rPr>
        <w:t xml:space="preserve"> </w:t>
      </w:r>
      <w:r w:rsidRPr="00F255CC">
        <w:rPr>
          <w:color w:val="auto"/>
        </w:rPr>
        <w:t>______</w:t>
      </w:r>
      <w:r>
        <w:rPr>
          <w:color w:val="auto"/>
        </w:rPr>
        <w:t>__</w:t>
      </w:r>
      <w:r w:rsidRPr="00F255CC">
        <w:rPr>
          <w:color w:val="auto"/>
        </w:rPr>
        <w:t xml:space="preserve">__________ г., </w:t>
      </w:r>
    </w:p>
    <w:p w:rsidR="001A738A" w:rsidRPr="00F255CC" w:rsidRDefault="001A738A" w:rsidP="001A738A">
      <w:pPr>
        <w:pStyle w:val="Default"/>
        <w:jc w:val="both"/>
        <w:rPr>
          <w:color w:val="auto"/>
        </w:rPr>
      </w:pPr>
      <w:r w:rsidRPr="00F255CC">
        <w:rPr>
          <w:color w:val="auto"/>
        </w:rPr>
        <w:t>орган, осуществивший регистрацию _____________________________________________________________________________</w:t>
      </w:r>
      <w:r>
        <w:rPr>
          <w:color w:val="auto"/>
        </w:rPr>
        <w:t>_____</w:t>
      </w:r>
      <w:r w:rsidRPr="00F255CC">
        <w:rPr>
          <w:color w:val="auto"/>
        </w:rPr>
        <w:t xml:space="preserve"> </w:t>
      </w:r>
    </w:p>
    <w:p w:rsidR="001A738A" w:rsidRPr="00F255CC" w:rsidRDefault="001A738A" w:rsidP="001A738A">
      <w:pPr>
        <w:pStyle w:val="Default"/>
        <w:jc w:val="both"/>
        <w:rPr>
          <w:color w:val="auto"/>
        </w:rPr>
      </w:pPr>
      <w:r w:rsidRPr="00F255CC">
        <w:rPr>
          <w:color w:val="auto"/>
        </w:rPr>
        <w:t xml:space="preserve">место выдачи __________________________________________________________________________________ </w:t>
      </w:r>
    </w:p>
    <w:p w:rsidR="001A738A" w:rsidRPr="00F255CC" w:rsidRDefault="001A738A" w:rsidP="001A738A">
      <w:pPr>
        <w:pStyle w:val="Default"/>
        <w:jc w:val="both"/>
        <w:rPr>
          <w:color w:val="auto"/>
        </w:rPr>
      </w:pPr>
      <w:r w:rsidRPr="00F255CC">
        <w:rPr>
          <w:color w:val="auto"/>
        </w:rPr>
        <w:t xml:space="preserve">ИНН __________________________________________________________________________________ </w:t>
      </w:r>
    </w:p>
    <w:p w:rsidR="001A738A" w:rsidRPr="00F255CC" w:rsidRDefault="001A738A" w:rsidP="001A738A">
      <w:pPr>
        <w:pStyle w:val="Default"/>
        <w:jc w:val="both"/>
        <w:rPr>
          <w:color w:val="auto"/>
        </w:rPr>
      </w:pPr>
      <w:r w:rsidRPr="00F255CC">
        <w:rPr>
          <w:color w:val="auto"/>
        </w:rPr>
        <w:t>Место жительства/место нахождения: ___________________________________________________________________________</w:t>
      </w:r>
      <w:r>
        <w:rPr>
          <w:color w:val="auto"/>
        </w:rPr>
        <w:t>_______</w:t>
      </w:r>
      <w:r w:rsidRPr="00F255CC">
        <w:rPr>
          <w:color w:val="auto"/>
        </w:rPr>
        <w:t xml:space="preserve"> </w:t>
      </w:r>
    </w:p>
    <w:p w:rsidR="001A738A" w:rsidRPr="00F255CC" w:rsidRDefault="001A738A" w:rsidP="001A738A">
      <w:pPr>
        <w:pStyle w:val="Default"/>
        <w:jc w:val="both"/>
        <w:rPr>
          <w:color w:val="auto"/>
        </w:rPr>
      </w:pPr>
      <w:r w:rsidRPr="00F255CC">
        <w:rPr>
          <w:color w:val="auto"/>
        </w:rPr>
        <w:t xml:space="preserve">__________________________________________________________________________________ </w:t>
      </w:r>
    </w:p>
    <w:p w:rsidR="001A738A" w:rsidRPr="00F255CC" w:rsidRDefault="001A738A" w:rsidP="001A738A">
      <w:pPr>
        <w:pStyle w:val="Default"/>
        <w:jc w:val="both"/>
        <w:rPr>
          <w:color w:val="auto"/>
        </w:rPr>
      </w:pPr>
      <w:r w:rsidRPr="00F255CC">
        <w:rPr>
          <w:color w:val="auto"/>
        </w:rPr>
        <w:t>телефон:</w:t>
      </w:r>
      <w:r>
        <w:rPr>
          <w:color w:val="auto"/>
        </w:rPr>
        <w:t xml:space="preserve"> </w:t>
      </w:r>
      <w:r w:rsidRPr="00F255CC">
        <w:rPr>
          <w:color w:val="auto"/>
        </w:rPr>
        <w:t xml:space="preserve">___________________, факс: ________________________, индекс: ______________ </w:t>
      </w:r>
    </w:p>
    <w:p w:rsidR="001A738A" w:rsidRPr="00F255CC" w:rsidRDefault="001A738A" w:rsidP="001A738A">
      <w:pPr>
        <w:pStyle w:val="Default"/>
        <w:jc w:val="both"/>
        <w:rPr>
          <w:color w:val="auto"/>
        </w:rPr>
      </w:pPr>
      <w:r w:rsidRPr="00F255CC">
        <w:rPr>
          <w:color w:val="auto"/>
        </w:rPr>
        <w:t>далее именуемый Претендент, в лице ___________________________________________________________________________</w:t>
      </w:r>
      <w:r>
        <w:rPr>
          <w:color w:val="auto"/>
        </w:rPr>
        <w:t>_______</w:t>
      </w:r>
      <w:r w:rsidRPr="00F255CC">
        <w:rPr>
          <w:color w:val="auto"/>
        </w:rPr>
        <w:t xml:space="preserve"> </w:t>
      </w:r>
    </w:p>
    <w:p w:rsidR="001A738A" w:rsidRDefault="001A738A" w:rsidP="001A738A">
      <w:pPr>
        <w:pStyle w:val="Default"/>
        <w:jc w:val="both"/>
        <w:rPr>
          <w:color w:val="auto"/>
          <w:sz w:val="20"/>
          <w:szCs w:val="20"/>
        </w:rPr>
      </w:pPr>
      <w:r w:rsidRPr="00D46F34">
        <w:rPr>
          <w:color w:val="auto"/>
          <w:sz w:val="20"/>
          <w:szCs w:val="20"/>
        </w:rPr>
        <w:t xml:space="preserve">(фамилия, имя, отчество) </w:t>
      </w:r>
    </w:p>
    <w:p w:rsidR="001A738A" w:rsidRPr="00D46F34" w:rsidRDefault="001A738A" w:rsidP="001A738A">
      <w:pPr>
        <w:pStyle w:val="Default"/>
        <w:jc w:val="both"/>
        <w:rPr>
          <w:color w:val="auto"/>
          <w:sz w:val="20"/>
          <w:szCs w:val="20"/>
        </w:rPr>
      </w:pPr>
    </w:p>
    <w:p w:rsidR="001A738A" w:rsidRPr="00F255CC" w:rsidRDefault="001A738A" w:rsidP="001A738A">
      <w:pPr>
        <w:pStyle w:val="Default"/>
        <w:jc w:val="both"/>
        <w:rPr>
          <w:color w:val="auto"/>
        </w:rPr>
      </w:pPr>
      <w:r w:rsidRPr="00F255CC">
        <w:rPr>
          <w:color w:val="auto"/>
        </w:rPr>
        <w:t xml:space="preserve">действующего на основании __________________________________________________________________________________ </w:t>
      </w:r>
    </w:p>
    <w:p w:rsidR="001A738A" w:rsidRDefault="001A738A" w:rsidP="001A738A">
      <w:pPr>
        <w:pStyle w:val="Default"/>
        <w:jc w:val="both"/>
        <w:rPr>
          <w:color w:val="auto"/>
          <w:sz w:val="20"/>
          <w:szCs w:val="20"/>
        </w:rPr>
      </w:pPr>
      <w:r w:rsidRPr="00D46F34">
        <w:rPr>
          <w:color w:val="auto"/>
          <w:sz w:val="20"/>
          <w:szCs w:val="20"/>
        </w:rPr>
        <w:t xml:space="preserve">(наименование, дата и номер уполномочивающего документа) </w:t>
      </w:r>
    </w:p>
    <w:p w:rsidR="001A738A" w:rsidRPr="00D46F34" w:rsidRDefault="001A738A" w:rsidP="001A738A">
      <w:pPr>
        <w:pStyle w:val="Default"/>
        <w:jc w:val="both"/>
        <w:rPr>
          <w:color w:val="auto"/>
          <w:sz w:val="20"/>
          <w:szCs w:val="20"/>
        </w:rPr>
      </w:pPr>
    </w:p>
    <w:p w:rsidR="001A738A" w:rsidRPr="00F255CC" w:rsidRDefault="001A738A" w:rsidP="001A738A">
      <w:pPr>
        <w:pStyle w:val="Default"/>
        <w:jc w:val="both"/>
        <w:rPr>
          <w:color w:val="auto"/>
        </w:rPr>
      </w:pPr>
      <w:r w:rsidRPr="00F255CC">
        <w:rPr>
          <w:color w:val="auto"/>
        </w:rPr>
        <w:t>заявляет о своем согласии принять участие в</w:t>
      </w:r>
      <w:r w:rsidRPr="00F255CC">
        <w:t xml:space="preserve"> </w:t>
      </w:r>
      <w:r>
        <w:rPr>
          <w:color w:val="auto"/>
        </w:rPr>
        <w:t>продаже посредством публичного предложения</w:t>
      </w:r>
      <w:r w:rsidRPr="00F255CC">
        <w:rPr>
          <w:color w:val="auto"/>
        </w:rPr>
        <w:t xml:space="preserve"> в электронной форме по продаже </w:t>
      </w:r>
      <w:r>
        <w:rPr>
          <w:color w:val="auto"/>
        </w:rPr>
        <w:t>муниципального</w:t>
      </w:r>
      <w:r w:rsidRPr="00F255CC">
        <w:rPr>
          <w:color w:val="auto"/>
        </w:rPr>
        <w:t xml:space="preserve"> имущества: </w:t>
      </w:r>
    </w:p>
    <w:p w:rsidR="001A738A" w:rsidRPr="0070576A" w:rsidRDefault="001A738A" w:rsidP="001A738A">
      <w:pPr>
        <w:pStyle w:val="ConsPlusNormal"/>
        <w:jc w:val="both"/>
        <w:rPr>
          <w:rFonts w:ascii="Times New Roman" w:eastAsia="Calibri" w:hAnsi="Times New Roman" w:cs="Times New Roman"/>
          <w:b/>
          <w:i/>
          <w:sz w:val="24"/>
          <w:szCs w:val="24"/>
          <w:lang w:eastAsia="en-US"/>
        </w:rPr>
      </w:pPr>
      <w:r w:rsidRPr="0070576A">
        <w:rPr>
          <w:rFonts w:ascii="Times New Roman" w:eastAsia="Calibri" w:hAnsi="Times New Roman" w:cs="Times New Roman"/>
          <w:b/>
          <w:i/>
          <w:sz w:val="24"/>
          <w:szCs w:val="24"/>
          <w:lang w:eastAsia="en-US"/>
        </w:rPr>
        <w:t>земельный участок с кадастровым номером 37:13:010422:433, площадью 5386 кв.м. и расположенным на нем зданием поликлиники с кадастровым номером 37:13:010422:335, площадью 1095,3 кв.м., находящиеся по адресу: Ивановская область, г. Приволжск, ул. М. Московская, д. 37б</w:t>
      </w:r>
    </w:p>
    <w:p w:rsidR="001A738A" w:rsidRDefault="001A738A" w:rsidP="001A738A">
      <w:pPr>
        <w:pStyle w:val="Default"/>
        <w:jc w:val="center"/>
        <w:rPr>
          <w:color w:val="auto"/>
          <w:sz w:val="20"/>
          <w:szCs w:val="20"/>
        </w:rPr>
      </w:pPr>
      <w:r w:rsidRPr="00D46F34">
        <w:rPr>
          <w:color w:val="auto"/>
          <w:sz w:val="20"/>
          <w:szCs w:val="20"/>
        </w:rPr>
        <w:t xml:space="preserve"> (наименование имущества, его основные характеристики и местонахождение)</w:t>
      </w:r>
    </w:p>
    <w:p w:rsidR="001A738A" w:rsidRPr="00D46F34" w:rsidRDefault="001A738A" w:rsidP="001A738A">
      <w:pPr>
        <w:pStyle w:val="Default"/>
        <w:jc w:val="center"/>
        <w:rPr>
          <w:color w:val="auto"/>
          <w:sz w:val="20"/>
          <w:szCs w:val="20"/>
        </w:rPr>
      </w:pPr>
    </w:p>
    <w:p w:rsidR="001A738A" w:rsidRDefault="001A738A" w:rsidP="001A738A">
      <w:pPr>
        <w:pStyle w:val="Default"/>
        <w:jc w:val="both"/>
        <w:rPr>
          <w:color w:val="auto"/>
        </w:rPr>
      </w:pPr>
      <w:r w:rsidRPr="00F255CC">
        <w:rPr>
          <w:color w:val="auto"/>
        </w:rPr>
        <w:lastRenderedPageBreak/>
        <w:t>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проведении</w:t>
      </w:r>
      <w:r w:rsidRPr="006320F6">
        <w:rPr>
          <w:b/>
          <w:bCs/>
        </w:rPr>
        <w:t xml:space="preserve"> </w:t>
      </w:r>
      <w:r w:rsidRPr="001E268D">
        <w:rPr>
          <w:color w:val="auto"/>
        </w:rPr>
        <w:t>продаж</w:t>
      </w:r>
      <w:r>
        <w:rPr>
          <w:color w:val="auto"/>
        </w:rPr>
        <w:t>и</w:t>
      </w:r>
      <w:r w:rsidRPr="001E268D">
        <w:rPr>
          <w:color w:val="auto"/>
        </w:rPr>
        <w:t xml:space="preserve"> посредством публичного предложения</w:t>
      </w:r>
      <w:r w:rsidRPr="001E268D">
        <w:t xml:space="preserve"> в электронной форме</w:t>
      </w:r>
      <w:r w:rsidRPr="00F255CC">
        <w:rPr>
          <w:color w:val="auto"/>
        </w:rPr>
        <w:t xml:space="preserve"> </w:t>
      </w:r>
    </w:p>
    <w:p w:rsidR="001A738A" w:rsidRPr="00DF18A9" w:rsidRDefault="001A738A" w:rsidP="001A738A">
      <w:pPr>
        <w:pStyle w:val="Default"/>
        <w:ind w:firstLine="708"/>
        <w:jc w:val="both"/>
        <w:rPr>
          <w:color w:val="auto"/>
        </w:rPr>
      </w:pPr>
      <w:r w:rsidRPr="00F255CC">
        <w:rPr>
          <w:color w:val="auto"/>
        </w:rPr>
        <w:t xml:space="preserve">Претендент согласен на обработку своих персональных данных и персональных данных доверителя (в случае передоверия) в соответствии с Федеральным законом от 27.07.2006 № 152-ФЗ "О персональных данных" в целях обеспечения соблюдения Федерального закона от 21.12.2001 № 178-ФЗ «О приватизации государственного и муниципального имущества». </w:t>
      </w:r>
    </w:p>
    <w:p w:rsidR="001A738A" w:rsidRPr="00F255CC" w:rsidRDefault="001A738A" w:rsidP="001A738A">
      <w:pPr>
        <w:pStyle w:val="Default"/>
        <w:ind w:firstLine="708"/>
        <w:jc w:val="both"/>
        <w:rPr>
          <w:color w:val="auto"/>
        </w:rPr>
      </w:pPr>
      <w:r w:rsidRPr="00F255CC">
        <w:rPr>
          <w:b/>
          <w:bCs/>
          <w:color w:val="auto"/>
        </w:rPr>
        <w:t xml:space="preserve">Претендент обязуется: </w:t>
      </w:r>
    </w:p>
    <w:p w:rsidR="001A738A" w:rsidRPr="00F255CC" w:rsidRDefault="001A738A" w:rsidP="001A738A">
      <w:pPr>
        <w:pStyle w:val="Default"/>
        <w:ind w:firstLine="708"/>
        <w:jc w:val="both"/>
        <w:rPr>
          <w:color w:val="auto"/>
        </w:rPr>
      </w:pPr>
      <w:r w:rsidRPr="00F255CC">
        <w:rPr>
          <w:color w:val="auto"/>
        </w:rPr>
        <w:t xml:space="preserve">1) соблюдать условия </w:t>
      </w:r>
      <w:r>
        <w:rPr>
          <w:color w:val="auto"/>
        </w:rPr>
        <w:t>продажи посредством публичного предложения</w:t>
      </w:r>
      <w:r w:rsidRPr="00F255CC">
        <w:rPr>
          <w:color w:val="auto"/>
        </w:rPr>
        <w:t xml:space="preserve"> в электронной форме, содержащиеся в информационном сообщении, порядок проведения </w:t>
      </w:r>
      <w:r>
        <w:rPr>
          <w:color w:val="auto"/>
        </w:rPr>
        <w:t>продажи посредством публичного</w:t>
      </w:r>
      <w:r w:rsidRPr="00F255CC">
        <w:rPr>
          <w:color w:val="auto"/>
        </w:rPr>
        <w:t xml:space="preserve"> </w:t>
      </w:r>
      <w:r>
        <w:rPr>
          <w:color w:val="auto"/>
        </w:rPr>
        <w:t>предложения</w:t>
      </w:r>
      <w:r w:rsidRPr="00F255CC">
        <w:rPr>
          <w:color w:val="auto"/>
        </w:rPr>
        <w:t xml:space="preserve"> в электронной форме, предусмотренный действующим законодательством, а также условия настоящей заявки; </w:t>
      </w:r>
    </w:p>
    <w:p w:rsidR="001A738A" w:rsidRPr="00F255CC" w:rsidRDefault="001A738A" w:rsidP="001A738A">
      <w:pPr>
        <w:pStyle w:val="Default"/>
        <w:ind w:firstLine="708"/>
        <w:jc w:val="both"/>
        <w:rPr>
          <w:color w:val="auto"/>
        </w:rPr>
      </w:pPr>
      <w:r w:rsidRPr="00F255CC">
        <w:rPr>
          <w:color w:val="auto"/>
        </w:rPr>
        <w:t xml:space="preserve">2) в случае признания победителем </w:t>
      </w:r>
      <w:r>
        <w:rPr>
          <w:color w:val="auto"/>
        </w:rPr>
        <w:t>продажи посредством публичного предложения</w:t>
      </w:r>
      <w:r w:rsidRPr="00F255CC">
        <w:rPr>
          <w:color w:val="auto"/>
        </w:rPr>
        <w:t xml:space="preserve"> в электронной форме заключить с Продавцом договор купли-продажи в сроки, указанные в информационном сообщении, и произвести оплату стоимости имущества, определенную по результатам </w:t>
      </w:r>
      <w:r>
        <w:rPr>
          <w:color w:val="auto"/>
        </w:rPr>
        <w:t>продажи посредством публичного предложения</w:t>
      </w:r>
      <w:r w:rsidRPr="00F255CC">
        <w:rPr>
          <w:color w:val="auto"/>
        </w:rPr>
        <w:t xml:space="preserve">, в порядке и в сроки, установленные действующим законодательством, информационным сообщением о проведении </w:t>
      </w:r>
      <w:r>
        <w:rPr>
          <w:color w:val="auto"/>
        </w:rPr>
        <w:t>продажи посредством публичного</w:t>
      </w:r>
      <w:r w:rsidRPr="00F255CC">
        <w:rPr>
          <w:color w:val="auto"/>
        </w:rPr>
        <w:t xml:space="preserve"> </w:t>
      </w:r>
      <w:r>
        <w:rPr>
          <w:color w:val="auto"/>
        </w:rPr>
        <w:t>предложения</w:t>
      </w:r>
      <w:r w:rsidRPr="00F255CC">
        <w:rPr>
          <w:color w:val="auto"/>
        </w:rPr>
        <w:t xml:space="preserve"> и договором купли-продажи. </w:t>
      </w:r>
    </w:p>
    <w:p w:rsidR="001A738A" w:rsidRPr="00F255CC" w:rsidRDefault="001A738A" w:rsidP="001A738A">
      <w:pPr>
        <w:pStyle w:val="Default"/>
        <w:ind w:firstLine="708"/>
        <w:jc w:val="both"/>
        <w:rPr>
          <w:color w:val="auto"/>
        </w:rPr>
      </w:pPr>
      <w:r w:rsidRPr="00F255CC">
        <w:rPr>
          <w:color w:val="auto"/>
        </w:rPr>
        <w:t xml:space="preserve">Настоящей заявкой подтверждается, что: </w:t>
      </w:r>
    </w:p>
    <w:p w:rsidR="001A738A" w:rsidRPr="00F255CC" w:rsidRDefault="001A738A" w:rsidP="001A738A">
      <w:pPr>
        <w:pStyle w:val="Default"/>
        <w:ind w:firstLine="708"/>
        <w:jc w:val="both"/>
        <w:rPr>
          <w:color w:val="auto"/>
        </w:rPr>
      </w:pPr>
      <w:r w:rsidRPr="00F255CC">
        <w:rPr>
          <w:color w:val="auto"/>
        </w:rPr>
        <w:t xml:space="preserve">– в отношении Претендента не проводится процедура ликвидации; </w:t>
      </w:r>
    </w:p>
    <w:p w:rsidR="001A738A" w:rsidRPr="00F255CC" w:rsidRDefault="001A738A" w:rsidP="001A738A">
      <w:pPr>
        <w:pStyle w:val="Default"/>
        <w:ind w:firstLine="708"/>
        <w:jc w:val="both"/>
        <w:rPr>
          <w:color w:val="auto"/>
        </w:rPr>
      </w:pPr>
      <w:r w:rsidRPr="00F255CC">
        <w:rPr>
          <w:color w:val="auto"/>
        </w:rPr>
        <w:t xml:space="preserve">– в отношении Претендента отсутствует решение арбитражного суда о признании банкротом и об открытии конкурсного производства; </w:t>
      </w:r>
    </w:p>
    <w:p w:rsidR="001A738A" w:rsidRPr="00F255CC" w:rsidRDefault="001A738A" w:rsidP="001A738A">
      <w:pPr>
        <w:pStyle w:val="Default"/>
        <w:ind w:firstLine="708"/>
        <w:jc w:val="both"/>
        <w:rPr>
          <w:color w:val="auto"/>
        </w:rPr>
      </w:pPr>
      <w:r w:rsidRPr="00F255CC">
        <w:rPr>
          <w:color w:val="auto"/>
        </w:rPr>
        <w:t xml:space="preserve">– деятельность Претендента не приостановлена. </w:t>
      </w:r>
    </w:p>
    <w:p w:rsidR="001A738A" w:rsidRPr="00F255CC" w:rsidRDefault="001A738A" w:rsidP="001A738A">
      <w:pPr>
        <w:pStyle w:val="Default"/>
        <w:ind w:firstLine="708"/>
        <w:jc w:val="both"/>
        <w:rPr>
          <w:color w:val="auto"/>
        </w:rPr>
      </w:pPr>
      <w:r w:rsidRPr="00F255CC">
        <w:rPr>
          <w:color w:val="auto"/>
        </w:rPr>
        <w:t xml:space="preserve">Претендент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 </w:t>
      </w:r>
    </w:p>
    <w:p w:rsidR="001A738A" w:rsidRPr="00F255CC" w:rsidRDefault="001A738A" w:rsidP="001A738A">
      <w:pPr>
        <w:pStyle w:val="Default"/>
        <w:ind w:firstLine="708"/>
        <w:jc w:val="both"/>
        <w:rPr>
          <w:color w:val="auto"/>
        </w:rPr>
      </w:pPr>
      <w:r w:rsidRPr="00F255CC">
        <w:rPr>
          <w:b/>
          <w:bCs/>
          <w:color w:val="auto"/>
        </w:rPr>
        <w:t xml:space="preserve">Претендент подтверждает, что на дату подписания настоящей заявки он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1A738A" w:rsidRPr="00F255CC" w:rsidRDefault="001A738A" w:rsidP="001A738A">
      <w:pPr>
        <w:pStyle w:val="Default"/>
        <w:ind w:firstLine="708"/>
        <w:jc w:val="both"/>
        <w:rPr>
          <w:color w:val="auto"/>
        </w:rPr>
      </w:pPr>
      <w:r w:rsidRPr="00F255CC">
        <w:rPr>
          <w:color w:val="auto"/>
        </w:rPr>
        <w:t xml:space="preserve">Почтовый адрес и контактный телефон Претендента: </w:t>
      </w:r>
    </w:p>
    <w:p w:rsidR="001A738A" w:rsidRPr="00F255CC" w:rsidRDefault="001A738A" w:rsidP="001A738A">
      <w:pPr>
        <w:pStyle w:val="Default"/>
        <w:jc w:val="both"/>
        <w:rPr>
          <w:color w:val="auto"/>
        </w:rPr>
      </w:pPr>
      <w:r w:rsidRPr="00F255CC">
        <w:rPr>
          <w:color w:val="auto"/>
        </w:rPr>
        <w:t>______________________________________________________________________________________________________________________________________________________________________________________________________________________</w:t>
      </w:r>
      <w:r>
        <w:rPr>
          <w:color w:val="auto"/>
        </w:rPr>
        <w:t>________________________________</w:t>
      </w:r>
    </w:p>
    <w:p w:rsidR="001A738A" w:rsidRDefault="001A738A" w:rsidP="001A738A">
      <w:pPr>
        <w:pStyle w:val="Default"/>
        <w:jc w:val="both"/>
        <w:rPr>
          <w:color w:val="auto"/>
        </w:rPr>
      </w:pPr>
    </w:p>
    <w:p w:rsidR="001A738A" w:rsidRPr="00F255CC" w:rsidRDefault="001A738A" w:rsidP="001A738A">
      <w:pPr>
        <w:pStyle w:val="Default"/>
        <w:jc w:val="both"/>
        <w:rPr>
          <w:color w:val="auto"/>
        </w:rPr>
      </w:pPr>
      <w:r w:rsidRPr="00F255CC">
        <w:rPr>
          <w:color w:val="auto"/>
        </w:rPr>
        <w:t xml:space="preserve">Подпись Претендента </w:t>
      </w:r>
    </w:p>
    <w:p w:rsidR="001A738A" w:rsidRDefault="001A738A" w:rsidP="001A738A">
      <w:pPr>
        <w:pStyle w:val="Default"/>
        <w:jc w:val="both"/>
        <w:rPr>
          <w:color w:val="auto"/>
          <w:sz w:val="20"/>
          <w:szCs w:val="20"/>
        </w:rPr>
      </w:pPr>
      <w:r w:rsidRPr="00D46F34">
        <w:rPr>
          <w:color w:val="auto"/>
          <w:sz w:val="20"/>
          <w:szCs w:val="20"/>
        </w:rPr>
        <w:t xml:space="preserve">(его полномочного представителя) </w:t>
      </w:r>
    </w:p>
    <w:p w:rsidR="001A738A" w:rsidRPr="00D46F34" w:rsidRDefault="001A738A" w:rsidP="001A738A">
      <w:pPr>
        <w:pStyle w:val="Default"/>
        <w:jc w:val="both"/>
        <w:rPr>
          <w:color w:val="auto"/>
          <w:sz w:val="20"/>
          <w:szCs w:val="20"/>
        </w:rPr>
      </w:pPr>
    </w:p>
    <w:p w:rsidR="001A738A" w:rsidRPr="00F255CC" w:rsidRDefault="001A738A" w:rsidP="001A738A">
      <w:pPr>
        <w:pStyle w:val="Default"/>
        <w:jc w:val="both"/>
        <w:rPr>
          <w:color w:val="auto"/>
        </w:rPr>
      </w:pPr>
      <w:r w:rsidRPr="00F255CC">
        <w:rPr>
          <w:color w:val="auto"/>
        </w:rPr>
        <w:t>____________________ ____________________________ «_____</w:t>
      </w:r>
      <w:proofErr w:type="gramStart"/>
      <w:r w:rsidRPr="00F255CC">
        <w:rPr>
          <w:color w:val="auto"/>
        </w:rPr>
        <w:t>_»_</w:t>
      </w:r>
      <w:proofErr w:type="gramEnd"/>
      <w:r w:rsidRPr="00F255CC">
        <w:rPr>
          <w:color w:val="auto"/>
        </w:rPr>
        <w:t xml:space="preserve">_________________20___ г. </w:t>
      </w:r>
    </w:p>
    <w:p w:rsidR="001A738A" w:rsidRPr="00D46F34" w:rsidRDefault="001A738A" w:rsidP="001A738A">
      <w:pPr>
        <w:pStyle w:val="Default"/>
        <w:jc w:val="both"/>
        <w:rPr>
          <w:color w:val="auto"/>
          <w:sz w:val="20"/>
          <w:szCs w:val="20"/>
        </w:rPr>
      </w:pPr>
      <w:r w:rsidRPr="00D46F34">
        <w:rPr>
          <w:color w:val="auto"/>
          <w:sz w:val="20"/>
          <w:szCs w:val="20"/>
        </w:rPr>
        <w:t xml:space="preserve">М.П. </w:t>
      </w:r>
      <w:r>
        <w:rPr>
          <w:color w:val="auto"/>
          <w:sz w:val="20"/>
          <w:szCs w:val="20"/>
        </w:rPr>
        <w:t>(</w:t>
      </w:r>
      <w:proofErr w:type="gramStart"/>
      <w:r>
        <w:rPr>
          <w:color w:val="auto"/>
          <w:sz w:val="20"/>
          <w:szCs w:val="20"/>
        </w:rPr>
        <w:t xml:space="preserve">подпись)   </w:t>
      </w:r>
      <w:proofErr w:type="gramEnd"/>
      <w:r>
        <w:rPr>
          <w:color w:val="auto"/>
          <w:sz w:val="20"/>
          <w:szCs w:val="20"/>
        </w:rPr>
        <w:t xml:space="preserve">                                            </w:t>
      </w:r>
      <w:r w:rsidRPr="00D46F34">
        <w:rPr>
          <w:color w:val="auto"/>
          <w:sz w:val="20"/>
          <w:szCs w:val="20"/>
        </w:rPr>
        <w:t>(Ф.И.О.)</w:t>
      </w:r>
    </w:p>
    <w:p w:rsidR="001A738A" w:rsidRPr="00F255CC" w:rsidRDefault="001A738A" w:rsidP="001A738A">
      <w:pPr>
        <w:pStyle w:val="Default"/>
        <w:jc w:val="both"/>
        <w:rPr>
          <w:color w:val="auto"/>
        </w:rPr>
      </w:pPr>
    </w:p>
    <w:p w:rsidR="001A738A" w:rsidRDefault="001A738A" w:rsidP="001A738A">
      <w:pPr>
        <w:jc w:val="both"/>
        <w:rPr>
          <w:sz w:val="24"/>
          <w:szCs w:val="24"/>
        </w:rPr>
      </w:pPr>
    </w:p>
    <w:p w:rsidR="001A738A" w:rsidRDefault="001A738A" w:rsidP="001A738A">
      <w:pPr>
        <w:jc w:val="both"/>
        <w:rPr>
          <w:sz w:val="24"/>
          <w:szCs w:val="24"/>
        </w:rPr>
      </w:pPr>
    </w:p>
    <w:p w:rsidR="001A738A" w:rsidRDefault="001A738A" w:rsidP="001A738A">
      <w:pPr>
        <w:jc w:val="both"/>
        <w:rPr>
          <w:sz w:val="24"/>
          <w:szCs w:val="24"/>
        </w:rPr>
      </w:pPr>
    </w:p>
    <w:p w:rsidR="001A738A" w:rsidRDefault="001A738A" w:rsidP="001A738A">
      <w:pPr>
        <w:jc w:val="both"/>
        <w:rPr>
          <w:sz w:val="24"/>
          <w:szCs w:val="24"/>
        </w:rPr>
      </w:pPr>
    </w:p>
    <w:p w:rsidR="001A738A" w:rsidRDefault="001A738A" w:rsidP="001A738A">
      <w:pPr>
        <w:jc w:val="both"/>
        <w:rPr>
          <w:sz w:val="24"/>
          <w:szCs w:val="24"/>
        </w:rPr>
      </w:pPr>
    </w:p>
    <w:p w:rsidR="001A738A" w:rsidRDefault="001A738A" w:rsidP="001A738A">
      <w:pPr>
        <w:jc w:val="both"/>
        <w:rPr>
          <w:sz w:val="24"/>
          <w:szCs w:val="24"/>
        </w:rPr>
      </w:pPr>
    </w:p>
    <w:p w:rsidR="001A738A" w:rsidRDefault="001A738A" w:rsidP="001A738A">
      <w:pPr>
        <w:jc w:val="both"/>
        <w:rPr>
          <w:sz w:val="24"/>
          <w:szCs w:val="24"/>
        </w:rPr>
      </w:pPr>
    </w:p>
    <w:p w:rsidR="001A738A" w:rsidRDefault="001A738A" w:rsidP="001A738A">
      <w:pPr>
        <w:jc w:val="both"/>
        <w:rPr>
          <w:sz w:val="24"/>
          <w:szCs w:val="24"/>
        </w:rPr>
      </w:pPr>
    </w:p>
    <w:p w:rsidR="001A738A" w:rsidRDefault="001A738A" w:rsidP="001A738A">
      <w:pPr>
        <w:jc w:val="both"/>
        <w:rPr>
          <w:sz w:val="24"/>
          <w:szCs w:val="24"/>
        </w:rPr>
      </w:pPr>
    </w:p>
    <w:p w:rsidR="001A738A" w:rsidRDefault="001A738A" w:rsidP="001A738A">
      <w:pPr>
        <w:jc w:val="both"/>
        <w:rPr>
          <w:sz w:val="24"/>
          <w:szCs w:val="24"/>
        </w:rPr>
      </w:pPr>
    </w:p>
    <w:p w:rsidR="001A738A" w:rsidRDefault="001A738A" w:rsidP="001A738A">
      <w:pPr>
        <w:jc w:val="both"/>
        <w:rPr>
          <w:sz w:val="24"/>
          <w:szCs w:val="24"/>
        </w:rPr>
      </w:pPr>
    </w:p>
    <w:p w:rsidR="001A738A" w:rsidRDefault="001A738A" w:rsidP="001A738A">
      <w:pPr>
        <w:jc w:val="both"/>
        <w:rPr>
          <w:sz w:val="24"/>
          <w:szCs w:val="24"/>
        </w:rPr>
      </w:pPr>
    </w:p>
    <w:p w:rsidR="001A738A" w:rsidRDefault="001A738A" w:rsidP="001A738A"/>
    <w:p w:rsidR="001A738A" w:rsidRDefault="001A738A" w:rsidP="001A738A"/>
    <w:p w:rsidR="001A738A" w:rsidRDefault="001A738A" w:rsidP="001A738A">
      <w:pPr>
        <w:pStyle w:val="Default"/>
        <w:jc w:val="right"/>
        <w:rPr>
          <w:color w:val="auto"/>
        </w:rPr>
      </w:pPr>
      <w:r>
        <w:rPr>
          <w:color w:val="auto"/>
        </w:rPr>
        <w:lastRenderedPageBreak/>
        <w:t xml:space="preserve">Приложение №2 </w:t>
      </w:r>
    </w:p>
    <w:p w:rsidR="001A738A" w:rsidRDefault="001A738A" w:rsidP="001A738A">
      <w:pPr>
        <w:pStyle w:val="Default"/>
        <w:jc w:val="right"/>
        <w:rPr>
          <w:color w:val="auto"/>
        </w:rPr>
      </w:pPr>
      <w:r>
        <w:rPr>
          <w:color w:val="auto"/>
        </w:rPr>
        <w:t>к извещению о проведении продажи</w:t>
      </w:r>
    </w:p>
    <w:p w:rsidR="001A738A" w:rsidRDefault="001A738A" w:rsidP="001A738A"/>
    <w:p w:rsidR="001A738A" w:rsidRPr="00722BB8" w:rsidRDefault="001A738A" w:rsidP="001A738A">
      <w:pPr>
        <w:keepNext/>
        <w:autoSpaceDE w:val="0"/>
        <w:autoSpaceDN w:val="0"/>
        <w:adjustRightInd w:val="0"/>
        <w:jc w:val="center"/>
        <w:outlineLvl w:val="0"/>
        <w:rPr>
          <w:b/>
          <w:bCs/>
          <w:sz w:val="24"/>
          <w:szCs w:val="24"/>
        </w:rPr>
      </w:pPr>
      <w:r w:rsidRPr="00722BB8">
        <w:rPr>
          <w:b/>
          <w:bCs/>
          <w:sz w:val="24"/>
          <w:szCs w:val="24"/>
        </w:rPr>
        <w:t>Договор № ______________</w:t>
      </w:r>
    </w:p>
    <w:p w:rsidR="001A738A" w:rsidRPr="00722BB8" w:rsidRDefault="001A738A" w:rsidP="001A738A">
      <w:pPr>
        <w:keepNext/>
        <w:autoSpaceDE w:val="0"/>
        <w:autoSpaceDN w:val="0"/>
        <w:adjustRightInd w:val="0"/>
        <w:jc w:val="center"/>
        <w:rPr>
          <w:b/>
          <w:bCs/>
          <w:sz w:val="24"/>
          <w:szCs w:val="24"/>
        </w:rPr>
      </w:pPr>
      <w:r w:rsidRPr="00722BB8">
        <w:rPr>
          <w:b/>
          <w:bCs/>
          <w:sz w:val="24"/>
          <w:szCs w:val="24"/>
        </w:rPr>
        <w:t>купли-продажи муниципального имущества</w:t>
      </w:r>
    </w:p>
    <w:p w:rsidR="001A738A" w:rsidRPr="00722BB8" w:rsidRDefault="001A738A" w:rsidP="001A738A">
      <w:pPr>
        <w:keepNext/>
        <w:autoSpaceDE w:val="0"/>
        <w:autoSpaceDN w:val="0"/>
        <w:adjustRightInd w:val="0"/>
        <w:jc w:val="center"/>
        <w:rPr>
          <w:b/>
          <w:bCs/>
          <w:sz w:val="24"/>
          <w:szCs w:val="24"/>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850"/>
        <w:gridCol w:w="5947"/>
      </w:tblGrid>
      <w:tr w:rsidR="001A738A" w:rsidRPr="00722BB8" w:rsidTr="000333CD">
        <w:tc>
          <w:tcPr>
            <w:tcW w:w="3398" w:type="dxa"/>
          </w:tcPr>
          <w:p w:rsidR="001A738A" w:rsidRPr="00722BB8" w:rsidRDefault="001A738A" w:rsidP="000333CD">
            <w:pPr>
              <w:keepNext/>
              <w:autoSpaceDE w:val="0"/>
              <w:autoSpaceDN w:val="0"/>
              <w:adjustRightInd w:val="0"/>
              <w:rPr>
                <w:b/>
                <w:bCs/>
                <w:sz w:val="24"/>
                <w:szCs w:val="24"/>
              </w:rPr>
            </w:pPr>
            <w:r w:rsidRPr="00722BB8">
              <w:rPr>
                <w:bCs/>
                <w:sz w:val="24"/>
                <w:szCs w:val="24"/>
              </w:rPr>
              <w:t>г. Приволжск</w:t>
            </w:r>
          </w:p>
        </w:tc>
        <w:tc>
          <w:tcPr>
            <w:tcW w:w="850" w:type="dxa"/>
          </w:tcPr>
          <w:p w:rsidR="001A738A" w:rsidRPr="00722BB8" w:rsidRDefault="001A738A" w:rsidP="000333CD">
            <w:pPr>
              <w:keepNext/>
              <w:autoSpaceDE w:val="0"/>
              <w:autoSpaceDN w:val="0"/>
              <w:adjustRightInd w:val="0"/>
              <w:jc w:val="center"/>
              <w:rPr>
                <w:b/>
                <w:bCs/>
                <w:sz w:val="24"/>
                <w:szCs w:val="24"/>
              </w:rPr>
            </w:pPr>
          </w:p>
        </w:tc>
        <w:tc>
          <w:tcPr>
            <w:tcW w:w="5947" w:type="dxa"/>
          </w:tcPr>
          <w:p w:rsidR="001A738A" w:rsidRPr="00722BB8" w:rsidRDefault="001A738A" w:rsidP="000333CD">
            <w:pPr>
              <w:keepNext/>
              <w:autoSpaceDE w:val="0"/>
              <w:autoSpaceDN w:val="0"/>
              <w:adjustRightInd w:val="0"/>
              <w:jc w:val="right"/>
              <w:rPr>
                <w:b/>
                <w:bCs/>
                <w:sz w:val="24"/>
                <w:szCs w:val="24"/>
              </w:rPr>
            </w:pPr>
            <w:r w:rsidRPr="00722BB8">
              <w:rPr>
                <w:bCs/>
                <w:sz w:val="24"/>
                <w:szCs w:val="24"/>
              </w:rPr>
              <w:t>________ __________</w:t>
            </w:r>
            <w:r w:rsidRPr="00722BB8">
              <w:rPr>
                <w:sz w:val="24"/>
                <w:szCs w:val="24"/>
              </w:rPr>
              <w:t xml:space="preserve"> 2024 г.</w:t>
            </w:r>
          </w:p>
        </w:tc>
      </w:tr>
    </w:tbl>
    <w:p w:rsidR="001A738A" w:rsidRPr="00722BB8" w:rsidRDefault="001A738A" w:rsidP="001A738A">
      <w:pPr>
        <w:autoSpaceDE w:val="0"/>
        <w:autoSpaceDN w:val="0"/>
        <w:ind w:firstLine="709"/>
        <w:jc w:val="both"/>
        <w:rPr>
          <w:sz w:val="24"/>
          <w:szCs w:val="24"/>
        </w:rPr>
      </w:pPr>
    </w:p>
    <w:p w:rsidR="001A738A" w:rsidRPr="00722BB8" w:rsidRDefault="001A738A" w:rsidP="001A738A">
      <w:pPr>
        <w:autoSpaceDE w:val="0"/>
        <w:autoSpaceDN w:val="0"/>
        <w:ind w:firstLine="709"/>
        <w:jc w:val="both"/>
        <w:rPr>
          <w:rFonts w:eastAsia="Calibri"/>
          <w:sz w:val="24"/>
          <w:szCs w:val="24"/>
        </w:rPr>
      </w:pPr>
      <w:r w:rsidRPr="00722BB8">
        <w:rPr>
          <w:sz w:val="24"/>
          <w:szCs w:val="24"/>
        </w:rPr>
        <w:t>Администрация Приволжского муниципального района, действующая от имени муниципального образования «Приволжский муниципальный район»</w:t>
      </w:r>
      <w:r w:rsidRPr="00722BB8">
        <w:rPr>
          <w:rFonts w:eastAsia="Calibri"/>
          <w:sz w:val="24"/>
          <w:szCs w:val="24"/>
        </w:rPr>
        <w:t xml:space="preserve">, именуемая в дальнейшем </w:t>
      </w:r>
      <w:r w:rsidRPr="00722BB8">
        <w:rPr>
          <w:rFonts w:eastAsia="Calibri"/>
          <w:b/>
          <w:sz w:val="24"/>
          <w:szCs w:val="24"/>
        </w:rPr>
        <w:t>«</w:t>
      </w:r>
      <w:r w:rsidRPr="00722BB8">
        <w:rPr>
          <w:rFonts w:eastAsia="Calibri"/>
          <w:b/>
          <w:bCs/>
          <w:sz w:val="24"/>
          <w:szCs w:val="24"/>
        </w:rPr>
        <w:t>Продавец</w:t>
      </w:r>
      <w:r w:rsidRPr="00722BB8">
        <w:rPr>
          <w:rFonts w:eastAsia="Calibri"/>
          <w:b/>
          <w:sz w:val="24"/>
          <w:szCs w:val="24"/>
        </w:rPr>
        <w:t>»</w:t>
      </w:r>
      <w:r w:rsidRPr="00722BB8">
        <w:rPr>
          <w:rFonts w:eastAsia="Calibri"/>
          <w:sz w:val="24"/>
          <w:szCs w:val="24"/>
        </w:rPr>
        <w:t>, в лице _________________________________________________,</w:t>
      </w:r>
      <w:r w:rsidRPr="00722BB8">
        <w:rPr>
          <w:sz w:val="24"/>
          <w:szCs w:val="24"/>
        </w:rPr>
        <w:t xml:space="preserve"> </w:t>
      </w:r>
      <w:r w:rsidRPr="00722BB8">
        <w:rPr>
          <w:rFonts w:eastAsia="Calibri"/>
          <w:sz w:val="24"/>
          <w:szCs w:val="24"/>
        </w:rPr>
        <w:t xml:space="preserve">действующего (-ей) на основании ____________________________________________, с одной стороны, и </w:t>
      </w:r>
    </w:p>
    <w:p w:rsidR="001A738A" w:rsidRPr="00722BB8" w:rsidRDefault="001A738A" w:rsidP="001A738A">
      <w:pPr>
        <w:autoSpaceDE w:val="0"/>
        <w:autoSpaceDN w:val="0"/>
        <w:ind w:firstLine="709"/>
        <w:jc w:val="both"/>
        <w:rPr>
          <w:sz w:val="24"/>
          <w:szCs w:val="24"/>
        </w:rPr>
      </w:pPr>
      <w:r w:rsidRPr="00722BB8">
        <w:rPr>
          <w:sz w:val="24"/>
          <w:szCs w:val="24"/>
        </w:rPr>
        <w:t xml:space="preserve">_________________, именуем__ в дальнейшем </w:t>
      </w:r>
      <w:r w:rsidRPr="00722BB8">
        <w:rPr>
          <w:b/>
          <w:sz w:val="24"/>
          <w:szCs w:val="24"/>
        </w:rPr>
        <w:t>«</w:t>
      </w:r>
      <w:r w:rsidRPr="00722BB8">
        <w:rPr>
          <w:b/>
          <w:bCs/>
          <w:sz w:val="24"/>
          <w:szCs w:val="24"/>
        </w:rPr>
        <w:t>Покупатель</w:t>
      </w:r>
      <w:r w:rsidRPr="00722BB8">
        <w:rPr>
          <w:b/>
          <w:sz w:val="24"/>
          <w:szCs w:val="24"/>
        </w:rPr>
        <w:t xml:space="preserve">», </w:t>
      </w:r>
      <w:r w:rsidRPr="00722BB8">
        <w:rPr>
          <w:sz w:val="24"/>
          <w:szCs w:val="24"/>
        </w:rPr>
        <w:t>в лице __________________</w:t>
      </w:r>
      <w:proofErr w:type="gramStart"/>
      <w:r w:rsidRPr="00722BB8">
        <w:rPr>
          <w:sz w:val="24"/>
          <w:szCs w:val="24"/>
        </w:rPr>
        <w:t>_</w:t>
      </w:r>
      <w:r w:rsidRPr="00722BB8">
        <w:rPr>
          <w:b/>
          <w:sz w:val="24"/>
          <w:szCs w:val="24"/>
        </w:rPr>
        <w:t xml:space="preserve"> </w:t>
      </w:r>
      <w:r w:rsidRPr="00722BB8">
        <w:rPr>
          <w:sz w:val="24"/>
          <w:szCs w:val="24"/>
        </w:rPr>
        <w:t>с другой стороны</w:t>
      </w:r>
      <w:proofErr w:type="gramEnd"/>
      <w:r w:rsidRPr="00722BB8">
        <w:rPr>
          <w:sz w:val="24"/>
          <w:szCs w:val="24"/>
        </w:rPr>
        <w:t xml:space="preserve">, </w:t>
      </w:r>
    </w:p>
    <w:p w:rsidR="001A738A" w:rsidRPr="00722BB8" w:rsidRDefault="001A738A" w:rsidP="001A738A">
      <w:pPr>
        <w:autoSpaceDE w:val="0"/>
        <w:autoSpaceDN w:val="0"/>
        <w:ind w:firstLine="709"/>
        <w:jc w:val="both"/>
        <w:rPr>
          <w:sz w:val="24"/>
          <w:szCs w:val="24"/>
        </w:rPr>
      </w:pPr>
      <w:r w:rsidRPr="00722BB8">
        <w:rPr>
          <w:sz w:val="24"/>
          <w:szCs w:val="24"/>
        </w:rPr>
        <w:t xml:space="preserve">вместе именуемые </w:t>
      </w:r>
      <w:r w:rsidRPr="00722BB8">
        <w:rPr>
          <w:b/>
          <w:sz w:val="24"/>
          <w:szCs w:val="24"/>
        </w:rPr>
        <w:t>«Стороны»</w:t>
      </w:r>
      <w:r w:rsidRPr="00722BB8">
        <w:rPr>
          <w:sz w:val="24"/>
          <w:szCs w:val="24"/>
        </w:rPr>
        <w:t>, на основании протокола ____________ №_____ от ________ 2024 г. заключили настоящий Договор о нижеследующем:</w:t>
      </w:r>
    </w:p>
    <w:p w:rsidR="001A738A" w:rsidRPr="00722BB8" w:rsidRDefault="001A738A" w:rsidP="001A738A">
      <w:pPr>
        <w:autoSpaceDE w:val="0"/>
        <w:autoSpaceDN w:val="0"/>
        <w:adjustRightInd w:val="0"/>
        <w:jc w:val="center"/>
        <w:rPr>
          <w:b/>
          <w:bCs/>
          <w:sz w:val="24"/>
          <w:szCs w:val="24"/>
        </w:rPr>
      </w:pPr>
    </w:p>
    <w:p w:rsidR="001A738A" w:rsidRPr="00722BB8" w:rsidRDefault="001A738A" w:rsidP="001A738A">
      <w:pPr>
        <w:autoSpaceDE w:val="0"/>
        <w:autoSpaceDN w:val="0"/>
        <w:adjustRightInd w:val="0"/>
        <w:jc w:val="center"/>
        <w:rPr>
          <w:b/>
          <w:bCs/>
          <w:sz w:val="24"/>
          <w:szCs w:val="24"/>
        </w:rPr>
      </w:pPr>
      <w:r w:rsidRPr="00722BB8">
        <w:rPr>
          <w:b/>
          <w:bCs/>
          <w:sz w:val="24"/>
          <w:szCs w:val="24"/>
          <w:lang w:val="en-US"/>
        </w:rPr>
        <w:t>I</w:t>
      </w:r>
      <w:r w:rsidRPr="00722BB8">
        <w:rPr>
          <w:b/>
          <w:bCs/>
          <w:sz w:val="24"/>
          <w:szCs w:val="24"/>
        </w:rPr>
        <w:t>. Предмет Договора</w:t>
      </w:r>
    </w:p>
    <w:p w:rsidR="001A738A" w:rsidRPr="00722BB8" w:rsidRDefault="001A738A" w:rsidP="001A738A">
      <w:pPr>
        <w:pStyle w:val="af2"/>
        <w:autoSpaceDE w:val="0"/>
        <w:autoSpaceDN w:val="0"/>
        <w:adjustRightInd w:val="0"/>
        <w:ind w:left="0" w:firstLine="709"/>
        <w:jc w:val="both"/>
        <w:rPr>
          <w:bCs/>
          <w:sz w:val="24"/>
          <w:szCs w:val="24"/>
        </w:rPr>
      </w:pPr>
      <w:r w:rsidRPr="00722BB8">
        <w:rPr>
          <w:bCs/>
          <w:sz w:val="24"/>
          <w:szCs w:val="24"/>
        </w:rPr>
        <w:t>1.1. Предметом настоящего Договора является имущество, составляющее казну Приволжского муниципального района</w:t>
      </w:r>
      <w:r w:rsidRPr="00722BB8">
        <w:rPr>
          <w:sz w:val="24"/>
          <w:szCs w:val="24"/>
        </w:rPr>
        <w:t xml:space="preserve"> </w:t>
      </w:r>
      <w:r w:rsidRPr="00722BB8">
        <w:rPr>
          <w:bCs/>
          <w:sz w:val="24"/>
          <w:szCs w:val="24"/>
        </w:rPr>
        <w:t>- объекты недвижимости:</w:t>
      </w:r>
    </w:p>
    <w:p w:rsidR="001A738A" w:rsidRPr="00722BB8" w:rsidRDefault="001A738A" w:rsidP="001A738A">
      <w:pPr>
        <w:pStyle w:val="af2"/>
        <w:autoSpaceDE w:val="0"/>
        <w:autoSpaceDN w:val="0"/>
        <w:adjustRightInd w:val="0"/>
        <w:ind w:left="0"/>
        <w:jc w:val="both"/>
        <w:rPr>
          <w:sz w:val="24"/>
          <w:szCs w:val="24"/>
        </w:rPr>
      </w:pPr>
      <w:r w:rsidRPr="00722BB8">
        <w:rPr>
          <w:bCs/>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722BB8">
        <w:rPr>
          <w:sz w:val="24"/>
          <w:szCs w:val="24"/>
        </w:rPr>
        <w:t>(</w:t>
      </w:r>
      <w:r w:rsidRPr="00722BB8">
        <w:rPr>
          <w:bCs/>
          <w:sz w:val="24"/>
          <w:szCs w:val="24"/>
        </w:rPr>
        <w:t>далее - Имущество)</w:t>
      </w:r>
      <w:r w:rsidRPr="00722BB8">
        <w:rPr>
          <w:sz w:val="24"/>
          <w:szCs w:val="24"/>
        </w:rPr>
        <w:t>.</w:t>
      </w:r>
    </w:p>
    <w:p w:rsidR="001A738A" w:rsidRPr="00722BB8" w:rsidRDefault="001A738A" w:rsidP="001A738A">
      <w:pPr>
        <w:tabs>
          <w:tab w:val="left" w:pos="567"/>
          <w:tab w:val="left" w:pos="993"/>
        </w:tabs>
        <w:autoSpaceDE w:val="0"/>
        <w:autoSpaceDN w:val="0"/>
        <w:adjustRightInd w:val="0"/>
        <w:ind w:firstLine="709"/>
        <w:jc w:val="both"/>
        <w:rPr>
          <w:sz w:val="24"/>
          <w:szCs w:val="24"/>
        </w:rPr>
      </w:pPr>
      <w:r w:rsidRPr="00722BB8">
        <w:rPr>
          <w:sz w:val="24"/>
          <w:szCs w:val="24"/>
        </w:rPr>
        <w:t>1.2. Настоящий Договор заключается по итогам продажи Имущества в порядке приватизации на основании протокола от ___</w:t>
      </w:r>
      <w:proofErr w:type="gramStart"/>
      <w:r w:rsidRPr="00722BB8">
        <w:rPr>
          <w:sz w:val="24"/>
          <w:szCs w:val="24"/>
        </w:rPr>
        <w:t>_._</w:t>
      </w:r>
      <w:proofErr w:type="gramEnd"/>
      <w:r w:rsidRPr="00722BB8">
        <w:rPr>
          <w:sz w:val="24"/>
          <w:szCs w:val="24"/>
        </w:rPr>
        <w:t xml:space="preserve">_____.2024 г. № </w:t>
      </w:r>
      <w:r w:rsidRPr="00722BB8">
        <w:rPr>
          <w:rStyle w:val="afa"/>
          <w:sz w:val="24"/>
          <w:szCs w:val="24"/>
        </w:rPr>
        <w:t>__</w:t>
      </w:r>
      <w:r w:rsidRPr="00722BB8">
        <w:rPr>
          <w:rStyle w:val="afa"/>
          <w:b w:val="0"/>
          <w:sz w:val="24"/>
          <w:szCs w:val="24"/>
        </w:rPr>
        <w:t>___</w:t>
      </w:r>
      <w:r w:rsidRPr="00722BB8">
        <w:rPr>
          <w:sz w:val="24"/>
          <w:szCs w:val="24"/>
        </w:rPr>
        <w:t>.</w:t>
      </w:r>
    </w:p>
    <w:p w:rsidR="001A738A" w:rsidRPr="00722BB8" w:rsidRDefault="001A738A" w:rsidP="001A738A">
      <w:pPr>
        <w:tabs>
          <w:tab w:val="left" w:pos="567"/>
          <w:tab w:val="left" w:pos="993"/>
        </w:tabs>
        <w:autoSpaceDE w:val="0"/>
        <w:autoSpaceDN w:val="0"/>
        <w:adjustRightInd w:val="0"/>
        <w:ind w:firstLine="709"/>
        <w:jc w:val="both"/>
        <w:rPr>
          <w:rFonts w:eastAsia="Calibri"/>
          <w:i/>
          <w:sz w:val="24"/>
          <w:szCs w:val="24"/>
        </w:rPr>
      </w:pPr>
      <w:r w:rsidRPr="00722BB8">
        <w:rPr>
          <w:sz w:val="24"/>
          <w:szCs w:val="24"/>
        </w:rPr>
        <w:t xml:space="preserve">1.3. По настоящему Договору </w:t>
      </w:r>
      <w:r w:rsidRPr="00722BB8">
        <w:rPr>
          <w:bCs/>
          <w:sz w:val="24"/>
          <w:szCs w:val="24"/>
        </w:rPr>
        <w:t xml:space="preserve">Продавец </w:t>
      </w:r>
      <w:r w:rsidRPr="00722BB8">
        <w:rPr>
          <w:sz w:val="24"/>
          <w:szCs w:val="24"/>
        </w:rPr>
        <w:t xml:space="preserve">обязуется передать в собственность </w:t>
      </w:r>
      <w:r w:rsidRPr="00722BB8">
        <w:rPr>
          <w:bCs/>
          <w:sz w:val="24"/>
          <w:szCs w:val="24"/>
        </w:rPr>
        <w:t xml:space="preserve">Покупателя </w:t>
      </w:r>
      <w:r w:rsidRPr="00722BB8">
        <w:rPr>
          <w:sz w:val="24"/>
          <w:szCs w:val="24"/>
        </w:rPr>
        <w:t xml:space="preserve">Имущество, а </w:t>
      </w:r>
      <w:r w:rsidRPr="00722BB8">
        <w:rPr>
          <w:bCs/>
          <w:sz w:val="24"/>
          <w:szCs w:val="24"/>
        </w:rPr>
        <w:t>Покупатель</w:t>
      </w:r>
      <w:r w:rsidRPr="00722BB8">
        <w:rPr>
          <w:sz w:val="24"/>
          <w:szCs w:val="24"/>
        </w:rPr>
        <w:t xml:space="preserve"> обязуется его принять и оплатить его стоимость в размере и в порядке, установленных настоящим Договором.</w:t>
      </w:r>
    </w:p>
    <w:p w:rsidR="001A738A" w:rsidRPr="00722BB8" w:rsidRDefault="001A738A" w:rsidP="001A738A">
      <w:pPr>
        <w:pStyle w:val="ConsPlusNonformat"/>
        <w:ind w:firstLine="709"/>
        <w:jc w:val="both"/>
        <w:rPr>
          <w:rFonts w:ascii="Times New Roman" w:hAnsi="Times New Roman" w:cs="Times New Roman"/>
          <w:sz w:val="24"/>
          <w:szCs w:val="24"/>
        </w:rPr>
      </w:pPr>
      <w:r w:rsidRPr="00722BB8">
        <w:rPr>
          <w:rFonts w:ascii="Times New Roman" w:hAnsi="Times New Roman" w:cs="Times New Roman"/>
          <w:sz w:val="24"/>
          <w:szCs w:val="24"/>
        </w:rPr>
        <w:t>1.4. Имущество принадлежит муниципальному образованию «Приволжский муниципальный район» на праве собственности. Продавец удостоверяет, что он является единственным собственником отчуждаемого Имущества, что до заключения настоящего Договора Имущество никому другому не продано, не заложено, в споре и под арестом не состоит, свободно от любых имущественных прав и претензий третьих лиц.</w:t>
      </w:r>
    </w:p>
    <w:p w:rsidR="001A738A" w:rsidRPr="00722BB8" w:rsidRDefault="001A738A" w:rsidP="001A738A">
      <w:pPr>
        <w:autoSpaceDE w:val="0"/>
        <w:autoSpaceDN w:val="0"/>
        <w:adjustRightInd w:val="0"/>
        <w:ind w:firstLine="709"/>
        <w:jc w:val="center"/>
        <w:rPr>
          <w:b/>
          <w:bCs/>
          <w:sz w:val="24"/>
          <w:szCs w:val="24"/>
        </w:rPr>
      </w:pPr>
    </w:p>
    <w:p w:rsidR="001A738A" w:rsidRPr="00722BB8" w:rsidRDefault="001A738A" w:rsidP="001A738A">
      <w:pPr>
        <w:autoSpaceDE w:val="0"/>
        <w:autoSpaceDN w:val="0"/>
        <w:adjustRightInd w:val="0"/>
        <w:ind w:firstLine="709"/>
        <w:jc w:val="center"/>
        <w:rPr>
          <w:b/>
          <w:bCs/>
          <w:sz w:val="24"/>
          <w:szCs w:val="24"/>
        </w:rPr>
      </w:pPr>
      <w:r w:rsidRPr="00722BB8">
        <w:rPr>
          <w:b/>
          <w:bCs/>
          <w:sz w:val="24"/>
          <w:szCs w:val="24"/>
          <w:lang w:val="en-US"/>
        </w:rPr>
        <w:t>II</w:t>
      </w:r>
      <w:r w:rsidRPr="00722BB8">
        <w:rPr>
          <w:b/>
          <w:bCs/>
          <w:sz w:val="24"/>
          <w:szCs w:val="24"/>
        </w:rPr>
        <w:t>. Цена Договора и порядок расчетов</w:t>
      </w:r>
    </w:p>
    <w:p w:rsidR="001A738A" w:rsidRPr="00722BB8" w:rsidRDefault="001A738A" w:rsidP="001A738A">
      <w:pPr>
        <w:pStyle w:val="ConsPlusNonformat"/>
        <w:ind w:firstLine="709"/>
        <w:jc w:val="both"/>
        <w:rPr>
          <w:rFonts w:ascii="Times New Roman" w:hAnsi="Times New Roman" w:cs="Times New Roman"/>
          <w:sz w:val="24"/>
          <w:szCs w:val="24"/>
        </w:rPr>
      </w:pPr>
      <w:r w:rsidRPr="00722BB8">
        <w:rPr>
          <w:rFonts w:ascii="Times New Roman" w:hAnsi="Times New Roman" w:cs="Times New Roman"/>
          <w:sz w:val="24"/>
          <w:szCs w:val="24"/>
        </w:rPr>
        <w:t>2.1. Установленная (сформировавшаяся) по результатам торгов, проведенных __</w:t>
      </w:r>
      <w:r>
        <w:rPr>
          <w:rFonts w:ascii="Times New Roman" w:hAnsi="Times New Roman" w:cs="Times New Roman"/>
          <w:sz w:val="24"/>
          <w:szCs w:val="24"/>
        </w:rPr>
        <w:t>_</w:t>
      </w:r>
      <w:proofErr w:type="gramStart"/>
      <w:r>
        <w:rPr>
          <w:rFonts w:ascii="Times New Roman" w:hAnsi="Times New Roman" w:cs="Times New Roman"/>
          <w:sz w:val="24"/>
          <w:szCs w:val="24"/>
        </w:rPr>
        <w:t>_</w:t>
      </w:r>
      <w:r w:rsidRPr="00722BB8">
        <w:rPr>
          <w:rFonts w:ascii="Times New Roman" w:hAnsi="Times New Roman" w:cs="Times New Roman"/>
          <w:sz w:val="24"/>
          <w:szCs w:val="24"/>
        </w:rPr>
        <w:t>._</w:t>
      </w:r>
      <w:proofErr w:type="gramEnd"/>
      <w:r w:rsidRPr="00722BB8">
        <w:rPr>
          <w:rFonts w:ascii="Times New Roman" w:hAnsi="Times New Roman" w:cs="Times New Roman"/>
          <w:sz w:val="24"/>
          <w:szCs w:val="24"/>
        </w:rPr>
        <w:t>_</w:t>
      </w:r>
      <w:r>
        <w:rPr>
          <w:rFonts w:ascii="Times New Roman" w:hAnsi="Times New Roman" w:cs="Times New Roman"/>
          <w:sz w:val="24"/>
          <w:szCs w:val="24"/>
        </w:rPr>
        <w:t>__</w:t>
      </w:r>
      <w:r w:rsidRPr="00722BB8">
        <w:rPr>
          <w:rFonts w:ascii="Times New Roman" w:hAnsi="Times New Roman" w:cs="Times New Roman"/>
          <w:sz w:val="24"/>
          <w:szCs w:val="24"/>
        </w:rPr>
        <w:t>.2024 г., цена Имущества (Договора) составляет ________,__ рублей (_________________ рублей _ копейки) с учетом НДС.</w:t>
      </w:r>
    </w:p>
    <w:p w:rsidR="001A738A" w:rsidRPr="00722BB8" w:rsidRDefault="001A738A" w:rsidP="001A738A">
      <w:pPr>
        <w:pStyle w:val="ConsPlusNonformat"/>
        <w:ind w:firstLine="709"/>
        <w:jc w:val="both"/>
        <w:rPr>
          <w:rFonts w:ascii="Times New Roman" w:hAnsi="Times New Roman" w:cs="Times New Roman"/>
          <w:sz w:val="24"/>
          <w:szCs w:val="24"/>
        </w:rPr>
      </w:pPr>
      <w:r w:rsidRPr="00722BB8">
        <w:rPr>
          <w:rFonts w:ascii="Times New Roman" w:hAnsi="Times New Roman" w:cs="Times New Roman"/>
          <w:sz w:val="24"/>
          <w:szCs w:val="24"/>
        </w:rPr>
        <w:t>2.2. Задаток, уплаченный Покупателем в размере: _______</w:t>
      </w:r>
      <w:proofErr w:type="gramStart"/>
      <w:r w:rsidRPr="00722BB8">
        <w:rPr>
          <w:rFonts w:ascii="Times New Roman" w:hAnsi="Times New Roman" w:cs="Times New Roman"/>
          <w:sz w:val="24"/>
          <w:szCs w:val="24"/>
        </w:rPr>
        <w:t>_,_</w:t>
      </w:r>
      <w:proofErr w:type="gramEnd"/>
      <w:r w:rsidRPr="00722BB8">
        <w:rPr>
          <w:rFonts w:ascii="Times New Roman" w:hAnsi="Times New Roman" w:cs="Times New Roman"/>
          <w:sz w:val="24"/>
          <w:szCs w:val="24"/>
        </w:rPr>
        <w:t>_ рублей (_________________ рублей __ копеек) засчитывается в счет оплаты Имущества.</w:t>
      </w:r>
    </w:p>
    <w:p w:rsidR="001A738A" w:rsidRPr="00722BB8" w:rsidRDefault="001A738A" w:rsidP="001A738A">
      <w:pPr>
        <w:pStyle w:val="ConsPlusNonformat"/>
        <w:ind w:firstLine="709"/>
        <w:jc w:val="both"/>
        <w:rPr>
          <w:rFonts w:ascii="Times New Roman" w:hAnsi="Times New Roman" w:cs="Times New Roman"/>
          <w:sz w:val="24"/>
          <w:szCs w:val="24"/>
        </w:rPr>
      </w:pPr>
      <w:r w:rsidRPr="00722BB8">
        <w:rPr>
          <w:rFonts w:ascii="Times New Roman" w:hAnsi="Times New Roman" w:cs="Times New Roman"/>
          <w:sz w:val="24"/>
          <w:szCs w:val="24"/>
        </w:rPr>
        <w:t>За вычетом суммы задатка Покупатель обязан уплатить Продавцу _______</w:t>
      </w:r>
      <w:proofErr w:type="gramStart"/>
      <w:r w:rsidRPr="00722BB8">
        <w:rPr>
          <w:rFonts w:ascii="Times New Roman" w:hAnsi="Times New Roman" w:cs="Times New Roman"/>
          <w:sz w:val="24"/>
          <w:szCs w:val="24"/>
        </w:rPr>
        <w:t>_,_</w:t>
      </w:r>
      <w:proofErr w:type="gramEnd"/>
      <w:r w:rsidRPr="00722BB8">
        <w:rPr>
          <w:rFonts w:ascii="Times New Roman" w:hAnsi="Times New Roman" w:cs="Times New Roman"/>
          <w:sz w:val="24"/>
          <w:szCs w:val="24"/>
        </w:rPr>
        <w:t>_ рублей (_________________ рублей __ копеек) с учетом НДС.</w:t>
      </w:r>
    </w:p>
    <w:p w:rsidR="001A738A" w:rsidRPr="00722BB8" w:rsidRDefault="001A738A" w:rsidP="001A738A">
      <w:pPr>
        <w:pStyle w:val="ConsPlusNonformat"/>
        <w:ind w:firstLine="709"/>
        <w:jc w:val="both"/>
        <w:rPr>
          <w:rFonts w:ascii="Times New Roman" w:hAnsi="Times New Roman" w:cs="Times New Roman"/>
          <w:sz w:val="24"/>
          <w:szCs w:val="24"/>
        </w:rPr>
      </w:pPr>
      <w:r w:rsidRPr="00722BB8">
        <w:rPr>
          <w:rFonts w:ascii="Times New Roman" w:hAnsi="Times New Roman" w:cs="Times New Roman"/>
          <w:sz w:val="24"/>
          <w:szCs w:val="24"/>
        </w:rPr>
        <w:t>Налог на добавленную стоимость уплачивается победителем в соответствии с действующим законодательством.</w:t>
      </w:r>
    </w:p>
    <w:p w:rsidR="001A738A" w:rsidRDefault="001A738A" w:rsidP="001A738A">
      <w:pPr>
        <w:pStyle w:val="ConsPlusNonformat"/>
        <w:ind w:firstLine="709"/>
        <w:jc w:val="both"/>
        <w:rPr>
          <w:rFonts w:ascii="Times New Roman" w:hAnsi="Times New Roman" w:cs="Times New Roman"/>
          <w:sz w:val="24"/>
          <w:szCs w:val="24"/>
        </w:rPr>
      </w:pPr>
      <w:r w:rsidRPr="00722BB8">
        <w:rPr>
          <w:rFonts w:ascii="Times New Roman" w:hAnsi="Times New Roman" w:cs="Times New Roman"/>
          <w:sz w:val="24"/>
          <w:szCs w:val="24"/>
        </w:rPr>
        <w:t xml:space="preserve">2.3. Способ оплаты: путем перечисления денежных средств на расчетный счет Продавца не позднее 30 (Тридцати) рабочих дней со дня заключения настоящего Договора: </w:t>
      </w:r>
    </w:p>
    <w:p w:rsidR="001A738A" w:rsidRPr="00722BB8" w:rsidRDefault="001A738A" w:rsidP="001A738A">
      <w:pPr>
        <w:pStyle w:val="ConsPlusNonformat"/>
        <w:ind w:firstLine="709"/>
        <w:jc w:val="both"/>
        <w:rPr>
          <w:rFonts w:ascii="Times New Roman" w:hAnsi="Times New Roman" w:cs="Times New Roman"/>
          <w:sz w:val="24"/>
          <w:szCs w:val="24"/>
        </w:rPr>
      </w:pPr>
      <w:r w:rsidRPr="00722BB8">
        <w:rPr>
          <w:rFonts w:ascii="Times New Roman" w:hAnsi="Times New Roman" w:cs="Times New Roman"/>
          <w:sz w:val="24"/>
          <w:szCs w:val="24"/>
        </w:rPr>
        <w:t>УФК по Ивановской области (Администрация Приволжского муниципального района л/</w:t>
      </w:r>
      <w:proofErr w:type="spellStart"/>
      <w:r w:rsidRPr="00722BB8">
        <w:rPr>
          <w:rFonts w:ascii="Times New Roman" w:hAnsi="Times New Roman" w:cs="Times New Roman"/>
          <w:sz w:val="24"/>
          <w:szCs w:val="24"/>
        </w:rPr>
        <w:t>сч</w:t>
      </w:r>
      <w:proofErr w:type="spellEnd"/>
      <w:r w:rsidRPr="00722BB8">
        <w:rPr>
          <w:rFonts w:ascii="Times New Roman" w:hAnsi="Times New Roman" w:cs="Times New Roman"/>
          <w:sz w:val="24"/>
          <w:szCs w:val="24"/>
        </w:rPr>
        <w:t xml:space="preserve"> 04333013270) ИНН 3719001961, КПП 371901001, код ОКТМО 246200000, банк получателя: ОТДЕЛЕНИЕ ИВАНОВО БАНКА РОССИИ//УФК ПО ИВАНОВСКОЙ ОБЛАСТИ г. Иваново, БИК 012406500, Единый казначейский счет 40102810645370000025, казначейский счет 03100643000000013300, КБК: 30311402053050000410  наименование платежа - «Доходы от реализации иного имущества, находящегося в собственности муниципальных районов (за </w:t>
      </w:r>
      <w:r w:rsidRPr="00722BB8">
        <w:rPr>
          <w:rFonts w:ascii="Times New Roman" w:hAnsi="Times New Roman" w:cs="Times New Roman"/>
          <w:sz w:val="24"/>
          <w:szCs w:val="24"/>
        </w:rPr>
        <w:lastRenderedPageBreak/>
        <w:t>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p>
    <w:p w:rsidR="001A738A" w:rsidRPr="00722BB8" w:rsidRDefault="001A738A" w:rsidP="001A738A">
      <w:pPr>
        <w:pStyle w:val="ConsPlusNonformat"/>
        <w:ind w:firstLine="709"/>
        <w:jc w:val="both"/>
        <w:rPr>
          <w:rFonts w:ascii="Times New Roman" w:hAnsi="Times New Roman" w:cs="Times New Roman"/>
          <w:sz w:val="24"/>
          <w:szCs w:val="24"/>
        </w:rPr>
      </w:pPr>
      <w:r w:rsidRPr="00722BB8">
        <w:rPr>
          <w:rFonts w:ascii="Times New Roman" w:hAnsi="Times New Roman" w:cs="Times New Roman"/>
          <w:sz w:val="24"/>
          <w:szCs w:val="24"/>
        </w:rPr>
        <w:t>2.4. Надлежащим выполнением обязательств Покупателя по оплате Имущества является поступление денежных средств на счет Продавца в сумме и сроки, указанные в пунктах 2.1. - 2.3. настоящего Договора.</w:t>
      </w:r>
    </w:p>
    <w:p w:rsidR="001A738A" w:rsidRPr="00722BB8" w:rsidRDefault="001A738A" w:rsidP="001A738A">
      <w:pPr>
        <w:autoSpaceDE w:val="0"/>
        <w:autoSpaceDN w:val="0"/>
        <w:adjustRightInd w:val="0"/>
        <w:rPr>
          <w:b/>
          <w:bCs/>
          <w:sz w:val="24"/>
          <w:szCs w:val="24"/>
        </w:rPr>
      </w:pPr>
    </w:p>
    <w:p w:rsidR="001A738A" w:rsidRPr="00722BB8" w:rsidRDefault="001A738A" w:rsidP="001A738A">
      <w:pPr>
        <w:autoSpaceDE w:val="0"/>
        <w:autoSpaceDN w:val="0"/>
        <w:adjustRightInd w:val="0"/>
        <w:ind w:firstLine="709"/>
        <w:jc w:val="center"/>
        <w:rPr>
          <w:b/>
          <w:bCs/>
          <w:sz w:val="24"/>
          <w:szCs w:val="24"/>
        </w:rPr>
      </w:pPr>
      <w:r w:rsidRPr="00722BB8">
        <w:rPr>
          <w:b/>
          <w:bCs/>
          <w:sz w:val="24"/>
          <w:szCs w:val="24"/>
          <w:lang w:val="en-US"/>
        </w:rPr>
        <w:t>III</w:t>
      </w:r>
      <w:r w:rsidRPr="00722BB8">
        <w:rPr>
          <w:b/>
          <w:bCs/>
          <w:sz w:val="24"/>
          <w:szCs w:val="24"/>
        </w:rPr>
        <w:t>. Права и обязанности Сторон</w:t>
      </w:r>
    </w:p>
    <w:p w:rsidR="001A738A" w:rsidRPr="00722BB8" w:rsidRDefault="001A738A" w:rsidP="001A738A">
      <w:pPr>
        <w:numPr>
          <w:ilvl w:val="12"/>
          <w:numId w:val="0"/>
        </w:numPr>
        <w:autoSpaceDE w:val="0"/>
        <w:autoSpaceDN w:val="0"/>
        <w:adjustRightInd w:val="0"/>
        <w:ind w:firstLine="709"/>
        <w:jc w:val="both"/>
        <w:rPr>
          <w:b/>
          <w:sz w:val="24"/>
          <w:szCs w:val="24"/>
        </w:rPr>
      </w:pPr>
      <w:r w:rsidRPr="00722BB8">
        <w:rPr>
          <w:b/>
          <w:sz w:val="24"/>
          <w:szCs w:val="24"/>
        </w:rPr>
        <w:t xml:space="preserve">3.1. </w:t>
      </w:r>
      <w:r w:rsidRPr="00722BB8">
        <w:rPr>
          <w:b/>
          <w:bCs/>
          <w:sz w:val="24"/>
          <w:szCs w:val="24"/>
        </w:rPr>
        <w:t>Продавец</w:t>
      </w:r>
      <w:r w:rsidRPr="00722BB8">
        <w:rPr>
          <w:b/>
          <w:sz w:val="24"/>
          <w:szCs w:val="24"/>
        </w:rPr>
        <w:t xml:space="preserve"> обязуется:</w:t>
      </w:r>
    </w:p>
    <w:p w:rsidR="001A738A" w:rsidRPr="00722BB8" w:rsidRDefault="001A738A" w:rsidP="001A738A">
      <w:pPr>
        <w:numPr>
          <w:ilvl w:val="12"/>
          <w:numId w:val="0"/>
        </w:numPr>
        <w:autoSpaceDE w:val="0"/>
        <w:autoSpaceDN w:val="0"/>
        <w:adjustRightInd w:val="0"/>
        <w:ind w:firstLine="709"/>
        <w:jc w:val="both"/>
        <w:rPr>
          <w:sz w:val="24"/>
          <w:szCs w:val="24"/>
        </w:rPr>
      </w:pPr>
      <w:r w:rsidRPr="00722BB8">
        <w:rPr>
          <w:sz w:val="24"/>
          <w:szCs w:val="24"/>
        </w:rPr>
        <w:t>3.1.1. передать Покупателю Имущество в порядке и сроки, предусмотренные настоящим Договором;</w:t>
      </w:r>
    </w:p>
    <w:p w:rsidR="001A738A" w:rsidRPr="00722BB8" w:rsidRDefault="001A738A" w:rsidP="001A738A">
      <w:pPr>
        <w:numPr>
          <w:ilvl w:val="12"/>
          <w:numId w:val="0"/>
        </w:numPr>
        <w:autoSpaceDE w:val="0"/>
        <w:autoSpaceDN w:val="0"/>
        <w:adjustRightInd w:val="0"/>
        <w:ind w:firstLine="709"/>
        <w:jc w:val="both"/>
        <w:rPr>
          <w:sz w:val="24"/>
          <w:szCs w:val="24"/>
        </w:rPr>
      </w:pPr>
      <w:r w:rsidRPr="00722BB8">
        <w:rPr>
          <w:sz w:val="24"/>
          <w:szCs w:val="24"/>
        </w:rPr>
        <w:t xml:space="preserve">3.1.2. в течение 30 (Тридцати) календарных дней со дня полной оплаты Имущества подать в орган, </w:t>
      </w:r>
      <w:r w:rsidRPr="00722BB8">
        <w:rPr>
          <w:bCs/>
          <w:sz w:val="24"/>
          <w:szCs w:val="24"/>
        </w:rPr>
        <w:t>осуществляющий государственный кадастровый учет и государственную регистрацию прав</w:t>
      </w:r>
      <w:r w:rsidRPr="00722BB8">
        <w:rPr>
          <w:sz w:val="24"/>
          <w:szCs w:val="24"/>
        </w:rPr>
        <w:t>, заявления о государственной регистрации перехода права собственности на Имущество от Продавца к Покупателю и оказывать содействие в государственной регистрации перехода права собственности на Имущество;</w:t>
      </w:r>
    </w:p>
    <w:p w:rsidR="001A738A" w:rsidRPr="00722BB8" w:rsidRDefault="001A738A" w:rsidP="001A738A">
      <w:pPr>
        <w:autoSpaceDE w:val="0"/>
        <w:autoSpaceDN w:val="0"/>
        <w:adjustRightInd w:val="0"/>
        <w:ind w:firstLine="709"/>
        <w:jc w:val="both"/>
        <w:outlineLvl w:val="0"/>
        <w:rPr>
          <w:b/>
          <w:bCs/>
          <w:sz w:val="24"/>
          <w:szCs w:val="24"/>
        </w:rPr>
      </w:pPr>
      <w:r w:rsidRPr="00722BB8">
        <w:rPr>
          <w:sz w:val="24"/>
          <w:szCs w:val="24"/>
        </w:rPr>
        <w:t>3.1.3. вместе с Имуществом передать техническую документацию, необходимую для его дальнейшей эксплуатации по назначению.</w:t>
      </w:r>
    </w:p>
    <w:p w:rsidR="001A738A" w:rsidRPr="00722BB8" w:rsidRDefault="001A738A" w:rsidP="001A738A">
      <w:pPr>
        <w:numPr>
          <w:ilvl w:val="12"/>
          <w:numId w:val="0"/>
        </w:numPr>
        <w:autoSpaceDE w:val="0"/>
        <w:autoSpaceDN w:val="0"/>
        <w:adjustRightInd w:val="0"/>
        <w:ind w:firstLine="709"/>
        <w:jc w:val="both"/>
        <w:rPr>
          <w:sz w:val="24"/>
          <w:szCs w:val="24"/>
        </w:rPr>
      </w:pPr>
      <w:r w:rsidRPr="00722BB8">
        <w:rPr>
          <w:sz w:val="24"/>
          <w:szCs w:val="24"/>
        </w:rPr>
        <w:t xml:space="preserve">3.2. </w:t>
      </w:r>
      <w:r w:rsidRPr="00722BB8">
        <w:rPr>
          <w:b/>
          <w:bCs/>
          <w:sz w:val="24"/>
          <w:szCs w:val="24"/>
        </w:rPr>
        <w:t>Покупатель</w:t>
      </w:r>
      <w:r w:rsidRPr="00722BB8">
        <w:rPr>
          <w:b/>
          <w:sz w:val="24"/>
          <w:szCs w:val="24"/>
        </w:rPr>
        <w:t xml:space="preserve"> обязуется:</w:t>
      </w:r>
    </w:p>
    <w:p w:rsidR="001A738A" w:rsidRPr="00722BB8" w:rsidRDefault="001A738A" w:rsidP="001A738A">
      <w:pPr>
        <w:numPr>
          <w:ilvl w:val="12"/>
          <w:numId w:val="0"/>
        </w:numPr>
        <w:autoSpaceDE w:val="0"/>
        <w:autoSpaceDN w:val="0"/>
        <w:adjustRightInd w:val="0"/>
        <w:ind w:firstLine="709"/>
        <w:jc w:val="both"/>
        <w:rPr>
          <w:sz w:val="24"/>
          <w:szCs w:val="24"/>
        </w:rPr>
      </w:pPr>
      <w:r w:rsidRPr="00722BB8">
        <w:rPr>
          <w:sz w:val="24"/>
          <w:szCs w:val="24"/>
        </w:rPr>
        <w:t>3.2.1. произвести оплату приобретаемого Имущества по цене и в порядке, установленными в п. 2.1. настоящего Договора;</w:t>
      </w:r>
    </w:p>
    <w:p w:rsidR="001A738A" w:rsidRPr="00722BB8" w:rsidRDefault="001A738A" w:rsidP="001A738A">
      <w:pPr>
        <w:numPr>
          <w:ilvl w:val="12"/>
          <w:numId w:val="0"/>
        </w:numPr>
        <w:autoSpaceDE w:val="0"/>
        <w:autoSpaceDN w:val="0"/>
        <w:adjustRightInd w:val="0"/>
        <w:ind w:firstLine="709"/>
        <w:jc w:val="both"/>
        <w:rPr>
          <w:sz w:val="24"/>
          <w:szCs w:val="24"/>
        </w:rPr>
      </w:pPr>
      <w:r w:rsidRPr="00722BB8">
        <w:rPr>
          <w:sz w:val="24"/>
          <w:szCs w:val="24"/>
        </w:rPr>
        <w:t>3.2.2. принять Имущество в порядке и сроки, предусмотренные настоящим Договором.</w:t>
      </w:r>
    </w:p>
    <w:p w:rsidR="001A738A" w:rsidRPr="00722BB8" w:rsidRDefault="001A738A" w:rsidP="001A738A">
      <w:pPr>
        <w:autoSpaceDE w:val="0"/>
        <w:autoSpaceDN w:val="0"/>
        <w:adjustRightInd w:val="0"/>
        <w:ind w:firstLine="709"/>
        <w:jc w:val="center"/>
        <w:rPr>
          <w:b/>
          <w:bCs/>
          <w:sz w:val="24"/>
          <w:szCs w:val="24"/>
        </w:rPr>
      </w:pPr>
    </w:p>
    <w:p w:rsidR="001A738A" w:rsidRPr="00722BB8" w:rsidRDefault="001A738A" w:rsidP="001A738A">
      <w:pPr>
        <w:autoSpaceDE w:val="0"/>
        <w:autoSpaceDN w:val="0"/>
        <w:adjustRightInd w:val="0"/>
        <w:ind w:firstLine="709"/>
        <w:jc w:val="center"/>
        <w:rPr>
          <w:b/>
          <w:sz w:val="24"/>
          <w:szCs w:val="24"/>
        </w:rPr>
      </w:pPr>
      <w:r w:rsidRPr="00722BB8">
        <w:rPr>
          <w:b/>
          <w:bCs/>
          <w:sz w:val="24"/>
          <w:szCs w:val="24"/>
          <w:lang w:val="en-US"/>
        </w:rPr>
        <w:t>IV</w:t>
      </w:r>
      <w:r w:rsidRPr="00722BB8">
        <w:rPr>
          <w:b/>
          <w:bCs/>
          <w:sz w:val="24"/>
          <w:szCs w:val="24"/>
        </w:rPr>
        <w:t xml:space="preserve">. </w:t>
      </w:r>
      <w:r w:rsidRPr="00722BB8">
        <w:rPr>
          <w:b/>
          <w:sz w:val="24"/>
          <w:szCs w:val="24"/>
        </w:rPr>
        <w:t>Передача и принятие Имущества</w:t>
      </w:r>
    </w:p>
    <w:p w:rsidR="001A738A" w:rsidRPr="00722BB8" w:rsidRDefault="001A738A" w:rsidP="001A738A">
      <w:pPr>
        <w:autoSpaceDE w:val="0"/>
        <w:autoSpaceDN w:val="0"/>
        <w:adjustRightInd w:val="0"/>
        <w:ind w:firstLine="709"/>
        <w:jc w:val="both"/>
        <w:rPr>
          <w:sz w:val="24"/>
          <w:szCs w:val="24"/>
        </w:rPr>
      </w:pPr>
      <w:r w:rsidRPr="00722BB8">
        <w:rPr>
          <w:sz w:val="24"/>
          <w:szCs w:val="24"/>
        </w:rPr>
        <w:t>4.1. Имущество должно быть передано Продавцом в течение 5 (Пяти) календарных дней со дня государственной регистрации перехода права собственности на Имущество к Покупателю.</w:t>
      </w:r>
    </w:p>
    <w:p w:rsidR="001A738A" w:rsidRPr="00722BB8" w:rsidRDefault="001A738A" w:rsidP="001A738A">
      <w:pPr>
        <w:autoSpaceDE w:val="0"/>
        <w:autoSpaceDN w:val="0"/>
        <w:adjustRightInd w:val="0"/>
        <w:ind w:firstLine="709"/>
        <w:jc w:val="both"/>
        <w:rPr>
          <w:sz w:val="24"/>
          <w:szCs w:val="24"/>
        </w:rPr>
      </w:pPr>
      <w:r w:rsidRPr="00722BB8">
        <w:rPr>
          <w:sz w:val="24"/>
          <w:szCs w:val="24"/>
        </w:rPr>
        <w:t>Одновременно с передачей Имущества Продавец передает Покупателю относящиеся к Имуществу документы, предусмотренные в п. 3.1.3. настоящего Договора.</w:t>
      </w:r>
    </w:p>
    <w:p w:rsidR="001A738A" w:rsidRPr="00722BB8" w:rsidRDefault="001A738A" w:rsidP="001A738A">
      <w:pPr>
        <w:autoSpaceDE w:val="0"/>
        <w:autoSpaceDN w:val="0"/>
        <w:adjustRightInd w:val="0"/>
        <w:ind w:firstLine="709"/>
        <w:jc w:val="both"/>
        <w:rPr>
          <w:sz w:val="24"/>
          <w:szCs w:val="24"/>
        </w:rPr>
      </w:pPr>
      <w:bookmarkStart w:id="6" w:name="Par110"/>
      <w:bookmarkEnd w:id="6"/>
      <w:r w:rsidRPr="00722BB8">
        <w:rPr>
          <w:sz w:val="24"/>
          <w:szCs w:val="24"/>
        </w:rPr>
        <w:t>4.2. Принятие Имущества Покупателем подтверждается подписанием Акта приема-передачи Имущества. Риск случайной гибели или повреждения Имущества переходит от Продавца к Покупателю с даты подписания Акта приема-передачи Имущества.</w:t>
      </w:r>
    </w:p>
    <w:p w:rsidR="001A738A" w:rsidRPr="00722BB8" w:rsidRDefault="001A738A" w:rsidP="001A738A">
      <w:pPr>
        <w:autoSpaceDE w:val="0"/>
        <w:autoSpaceDN w:val="0"/>
        <w:adjustRightInd w:val="0"/>
        <w:ind w:firstLine="709"/>
        <w:jc w:val="both"/>
        <w:rPr>
          <w:sz w:val="24"/>
          <w:szCs w:val="24"/>
        </w:rPr>
      </w:pPr>
      <w:r w:rsidRPr="00722BB8">
        <w:rPr>
          <w:sz w:val="24"/>
          <w:szCs w:val="24"/>
        </w:rPr>
        <w:t>4.3. Право собственности на Имущество переходит к Покупателю с момента государственной регистрации в Едином государственном реестре недвижимости перехода права собственности и права собственности за Покупателем в порядке, установленном Федеральным законом от 13.07.2015 г. № 218-ФЗ «О государственной регистрации недвижимости».</w:t>
      </w:r>
    </w:p>
    <w:p w:rsidR="001A738A" w:rsidRPr="00722BB8" w:rsidRDefault="001A738A" w:rsidP="001A738A">
      <w:pPr>
        <w:autoSpaceDE w:val="0"/>
        <w:autoSpaceDN w:val="0"/>
        <w:adjustRightInd w:val="0"/>
        <w:ind w:firstLine="709"/>
        <w:jc w:val="both"/>
        <w:rPr>
          <w:sz w:val="24"/>
          <w:szCs w:val="24"/>
        </w:rPr>
      </w:pPr>
      <w:r w:rsidRPr="00722BB8">
        <w:rPr>
          <w:sz w:val="24"/>
          <w:szCs w:val="24"/>
        </w:rPr>
        <w:t>4.4. Продавец считается исполнившим свою обязанность по передаче Имущества с даты подписания Сторонами Акта приема-передачи Имущества.</w:t>
      </w:r>
    </w:p>
    <w:p w:rsidR="001A738A" w:rsidRPr="00722BB8" w:rsidRDefault="001A738A" w:rsidP="001A738A">
      <w:pPr>
        <w:autoSpaceDE w:val="0"/>
        <w:autoSpaceDN w:val="0"/>
        <w:adjustRightInd w:val="0"/>
        <w:ind w:firstLine="709"/>
        <w:jc w:val="center"/>
        <w:rPr>
          <w:b/>
          <w:bCs/>
          <w:sz w:val="24"/>
          <w:szCs w:val="24"/>
        </w:rPr>
      </w:pPr>
    </w:p>
    <w:p w:rsidR="001A738A" w:rsidRPr="00722BB8" w:rsidRDefault="001A738A" w:rsidP="001A738A">
      <w:pPr>
        <w:autoSpaceDE w:val="0"/>
        <w:autoSpaceDN w:val="0"/>
        <w:adjustRightInd w:val="0"/>
        <w:ind w:firstLine="709"/>
        <w:jc w:val="center"/>
        <w:rPr>
          <w:b/>
          <w:bCs/>
          <w:sz w:val="24"/>
          <w:szCs w:val="24"/>
        </w:rPr>
      </w:pPr>
      <w:r w:rsidRPr="00722BB8">
        <w:rPr>
          <w:b/>
          <w:bCs/>
          <w:sz w:val="24"/>
          <w:szCs w:val="24"/>
          <w:lang w:val="en-US"/>
        </w:rPr>
        <w:t>V</w:t>
      </w:r>
      <w:r w:rsidRPr="00722BB8">
        <w:rPr>
          <w:b/>
          <w:bCs/>
          <w:sz w:val="24"/>
          <w:szCs w:val="24"/>
        </w:rPr>
        <w:t>. Ответственность Сторон</w:t>
      </w:r>
    </w:p>
    <w:p w:rsidR="001A738A" w:rsidRPr="00722BB8" w:rsidRDefault="001A738A" w:rsidP="001A738A">
      <w:pPr>
        <w:autoSpaceDE w:val="0"/>
        <w:autoSpaceDN w:val="0"/>
        <w:adjustRightInd w:val="0"/>
        <w:ind w:firstLine="709"/>
        <w:jc w:val="both"/>
        <w:rPr>
          <w:sz w:val="24"/>
          <w:szCs w:val="24"/>
        </w:rPr>
      </w:pPr>
      <w:r w:rsidRPr="00722BB8">
        <w:rPr>
          <w:sz w:val="24"/>
          <w:szCs w:val="24"/>
        </w:rPr>
        <w:t>5.1. За нарушение срока передачи Имущества, предусмотренного п. 4.2. настоящего Договора, Продавец на основании письменного требования Покупателя обязуется уплатить последнему штраф в размере 1/300 (Одной трехсотой) процентной ставки рефинансирования Центрального банка Российской Федерации от цены Имущества за каждый день просрочки.</w:t>
      </w:r>
    </w:p>
    <w:p w:rsidR="001A738A" w:rsidRPr="00722BB8" w:rsidRDefault="001A738A" w:rsidP="001A738A">
      <w:pPr>
        <w:widowControl w:val="0"/>
        <w:autoSpaceDE w:val="0"/>
        <w:autoSpaceDN w:val="0"/>
        <w:jc w:val="center"/>
        <w:outlineLvl w:val="0"/>
        <w:rPr>
          <w:b/>
          <w:sz w:val="24"/>
          <w:szCs w:val="24"/>
        </w:rPr>
      </w:pPr>
    </w:p>
    <w:p w:rsidR="001A738A" w:rsidRPr="00722BB8" w:rsidRDefault="001A738A" w:rsidP="001A738A">
      <w:pPr>
        <w:widowControl w:val="0"/>
        <w:autoSpaceDE w:val="0"/>
        <w:autoSpaceDN w:val="0"/>
        <w:jc w:val="center"/>
        <w:outlineLvl w:val="0"/>
        <w:rPr>
          <w:b/>
          <w:sz w:val="24"/>
          <w:szCs w:val="24"/>
        </w:rPr>
      </w:pPr>
      <w:r w:rsidRPr="00722BB8">
        <w:rPr>
          <w:b/>
          <w:sz w:val="24"/>
          <w:szCs w:val="24"/>
        </w:rPr>
        <w:t>VI. Форс-мажор</w:t>
      </w:r>
    </w:p>
    <w:p w:rsidR="001A738A" w:rsidRPr="00722BB8" w:rsidRDefault="001A738A" w:rsidP="001A738A">
      <w:pPr>
        <w:widowControl w:val="0"/>
        <w:autoSpaceDE w:val="0"/>
        <w:autoSpaceDN w:val="0"/>
        <w:ind w:firstLine="539"/>
        <w:jc w:val="both"/>
        <w:rPr>
          <w:sz w:val="24"/>
          <w:szCs w:val="24"/>
        </w:rPr>
      </w:pPr>
      <w:bookmarkStart w:id="7" w:name="P100"/>
      <w:bookmarkEnd w:id="7"/>
      <w:r w:rsidRPr="00722BB8">
        <w:rPr>
          <w:sz w:val="24"/>
          <w:szCs w:val="24"/>
        </w:rPr>
        <w:t>6.1. В случае возникновения обстоятельств непреодолимой силы, которые не могли быть известны заранее и которые нельзя было предвидеть или предупредить последствия которых (стихийные бедствия, военные действия, изменения законодательства и т. п.), Стороны освобождаются от ответственности за неисполнение взятых на себя по Договору обязательств в части конкретных нарушений обязательств, вызванных наступлением обстоятельств непреодолимой силы.</w:t>
      </w:r>
    </w:p>
    <w:p w:rsidR="001A738A" w:rsidRPr="00722BB8" w:rsidRDefault="001A738A" w:rsidP="001A738A">
      <w:pPr>
        <w:widowControl w:val="0"/>
        <w:autoSpaceDE w:val="0"/>
        <w:autoSpaceDN w:val="0"/>
        <w:ind w:firstLine="539"/>
        <w:jc w:val="both"/>
        <w:rPr>
          <w:sz w:val="24"/>
          <w:szCs w:val="24"/>
        </w:rPr>
      </w:pPr>
      <w:r w:rsidRPr="00722BB8">
        <w:rPr>
          <w:sz w:val="24"/>
          <w:szCs w:val="24"/>
        </w:rPr>
        <w:t>6.2. При наступлении обстоятельств, указанных в п. 6.1.</w:t>
      </w:r>
      <w:hyperlink w:anchor="P100" w:history="1"/>
      <w:r w:rsidRPr="00722BB8">
        <w:rPr>
          <w:sz w:val="24"/>
          <w:szCs w:val="24"/>
        </w:rPr>
        <w:t xml:space="preserve"> настоящего Договора, каждая Сторона должна без промедления известить о них в письменном виде другую Сторону. Извещение должно </w:t>
      </w:r>
      <w:r w:rsidRPr="00722BB8">
        <w:rPr>
          <w:sz w:val="24"/>
          <w:szCs w:val="24"/>
        </w:rPr>
        <w:lastRenderedPageBreak/>
        <w:t>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w:t>
      </w:r>
    </w:p>
    <w:p w:rsidR="001A738A" w:rsidRPr="00722BB8" w:rsidRDefault="001A738A" w:rsidP="001A738A">
      <w:pPr>
        <w:widowControl w:val="0"/>
        <w:autoSpaceDE w:val="0"/>
        <w:autoSpaceDN w:val="0"/>
        <w:ind w:firstLine="540"/>
        <w:jc w:val="both"/>
        <w:rPr>
          <w:sz w:val="24"/>
          <w:szCs w:val="24"/>
        </w:rPr>
      </w:pPr>
      <w:r w:rsidRPr="00722BB8">
        <w:rPr>
          <w:sz w:val="24"/>
          <w:szCs w:val="24"/>
        </w:rPr>
        <w:t>6.3. В случае наступления обстоятельств, указанных в п. 6.1.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1A738A" w:rsidRPr="00722BB8" w:rsidRDefault="001A738A" w:rsidP="001A738A">
      <w:pPr>
        <w:widowControl w:val="0"/>
        <w:autoSpaceDE w:val="0"/>
        <w:autoSpaceDN w:val="0"/>
        <w:ind w:firstLine="540"/>
        <w:jc w:val="both"/>
        <w:rPr>
          <w:sz w:val="24"/>
          <w:szCs w:val="24"/>
        </w:rPr>
      </w:pPr>
      <w:r w:rsidRPr="00722BB8">
        <w:rPr>
          <w:sz w:val="24"/>
          <w:szCs w:val="24"/>
        </w:rPr>
        <w:t>6.4. Если наступившие обстоятельства, перечисленные в п. 6.1. настоящего Договора, и их последствия продолжают действовать более 3 (Трех) месяцев, Стороны проводят дополнительные переговоры для выявления приемлемых альтернативных способов исполнения настоящего Договора.</w:t>
      </w:r>
    </w:p>
    <w:p w:rsidR="001A738A" w:rsidRPr="00722BB8" w:rsidRDefault="001A738A" w:rsidP="001A738A">
      <w:pPr>
        <w:widowControl w:val="0"/>
        <w:autoSpaceDE w:val="0"/>
        <w:autoSpaceDN w:val="0"/>
        <w:ind w:firstLine="540"/>
        <w:jc w:val="center"/>
        <w:rPr>
          <w:b/>
          <w:bCs/>
          <w:sz w:val="24"/>
          <w:szCs w:val="24"/>
        </w:rPr>
      </w:pPr>
    </w:p>
    <w:p w:rsidR="001A738A" w:rsidRPr="00722BB8" w:rsidRDefault="001A738A" w:rsidP="001A738A">
      <w:pPr>
        <w:widowControl w:val="0"/>
        <w:autoSpaceDE w:val="0"/>
        <w:autoSpaceDN w:val="0"/>
        <w:ind w:firstLine="540"/>
        <w:jc w:val="center"/>
        <w:rPr>
          <w:sz w:val="24"/>
          <w:szCs w:val="24"/>
        </w:rPr>
      </w:pPr>
      <w:r w:rsidRPr="00722BB8">
        <w:rPr>
          <w:b/>
          <w:bCs/>
          <w:sz w:val="24"/>
          <w:szCs w:val="24"/>
          <w:lang w:val="en-US"/>
        </w:rPr>
        <w:t>VII</w:t>
      </w:r>
      <w:r w:rsidRPr="00722BB8">
        <w:rPr>
          <w:b/>
          <w:bCs/>
          <w:sz w:val="24"/>
          <w:szCs w:val="24"/>
        </w:rPr>
        <w:t>. Заключительные положения</w:t>
      </w:r>
    </w:p>
    <w:p w:rsidR="001A738A" w:rsidRPr="00722BB8" w:rsidRDefault="001A738A" w:rsidP="001A738A">
      <w:pPr>
        <w:autoSpaceDE w:val="0"/>
        <w:autoSpaceDN w:val="0"/>
        <w:adjustRightInd w:val="0"/>
        <w:ind w:firstLine="709"/>
        <w:jc w:val="both"/>
        <w:rPr>
          <w:sz w:val="24"/>
          <w:szCs w:val="24"/>
        </w:rPr>
      </w:pPr>
      <w:r w:rsidRPr="00722BB8">
        <w:rPr>
          <w:sz w:val="24"/>
          <w:szCs w:val="24"/>
        </w:rPr>
        <w:t>7.1. Споры, возникающие между Сторонами в ходе исполнения настоящего Договора, разрешаются путем переговоров, а при недостижении согласия, рассматриваются в Арбитражном суде Пермского края.</w:t>
      </w:r>
    </w:p>
    <w:p w:rsidR="001A738A" w:rsidRPr="00722BB8" w:rsidRDefault="001A738A" w:rsidP="001A738A">
      <w:pPr>
        <w:autoSpaceDE w:val="0"/>
        <w:autoSpaceDN w:val="0"/>
        <w:adjustRightInd w:val="0"/>
        <w:ind w:firstLine="709"/>
        <w:jc w:val="both"/>
        <w:rPr>
          <w:sz w:val="24"/>
          <w:szCs w:val="24"/>
        </w:rPr>
      </w:pPr>
      <w:r w:rsidRPr="00722BB8">
        <w:rPr>
          <w:sz w:val="24"/>
          <w:szCs w:val="24"/>
        </w:rPr>
        <w:t>7.2. Настоящий Договор заключен в электронной форме с использованием усиленной квалифицированной электронной подписи.</w:t>
      </w:r>
    </w:p>
    <w:p w:rsidR="001A738A" w:rsidRPr="00722BB8" w:rsidRDefault="001A738A" w:rsidP="001A738A">
      <w:pPr>
        <w:autoSpaceDE w:val="0"/>
        <w:autoSpaceDN w:val="0"/>
        <w:adjustRightInd w:val="0"/>
        <w:ind w:firstLine="709"/>
        <w:jc w:val="both"/>
        <w:rPr>
          <w:sz w:val="24"/>
          <w:szCs w:val="24"/>
        </w:rPr>
      </w:pPr>
      <w:r w:rsidRPr="00722BB8">
        <w:rPr>
          <w:sz w:val="24"/>
          <w:szCs w:val="24"/>
        </w:rPr>
        <w:t>7.3. Весь документооборот между сторонами осуществляется в электронной форме с использованием усиленной квалифицированной электронной подписи.</w:t>
      </w:r>
    </w:p>
    <w:p w:rsidR="001A738A" w:rsidRPr="00722BB8" w:rsidRDefault="001A738A" w:rsidP="001A738A">
      <w:pPr>
        <w:tabs>
          <w:tab w:val="left" w:pos="709"/>
        </w:tabs>
        <w:autoSpaceDE w:val="0"/>
        <w:autoSpaceDN w:val="0"/>
        <w:adjustRightInd w:val="0"/>
        <w:ind w:firstLine="709"/>
        <w:jc w:val="both"/>
        <w:rPr>
          <w:sz w:val="24"/>
          <w:szCs w:val="24"/>
        </w:rPr>
      </w:pPr>
      <w:r w:rsidRPr="00722BB8">
        <w:rPr>
          <w:sz w:val="24"/>
          <w:szCs w:val="24"/>
        </w:rPr>
        <w:t>7.4. Договор имеет приложение, являющееся его неотъемлемой частью:</w:t>
      </w:r>
    </w:p>
    <w:p w:rsidR="001A738A" w:rsidRPr="00722BB8" w:rsidRDefault="001A738A" w:rsidP="001A738A">
      <w:pPr>
        <w:shd w:val="clear" w:color="auto" w:fill="FFFFFF"/>
        <w:ind w:firstLine="709"/>
        <w:outlineLvl w:val="0"/>
        <w:rPr>
          <w:bCs/>
          <w:sz w:val="24"/>
          <w:szCs w:val="24"/>
        </w:rPr>
      </w:pPr>
      <w:r w:rsidRPr="00722BB8">
        <w:rPr>
          <w:sz w:val="24"/>
          <w:szCs w:val="24"/>
        </w:rPr>
        <w:t xml:space="preserve">Приложение – акт приема-передачи Имущества </w:t>
      </w:r>
      <w:r w:rsidRPr="00722BB8">
        <w:rPr>
          <w:bCs/>
          <w:sz w:val="24"/>
          <w:szCs w:val="24"/>
        </w:rPr>
        <w:t>к Договору купли-продажи муниципального имущества от _</w:t>
      </w:r>
      <w:proofErr w:type="gramStart"/>
      <w:r w:rsidRPr="00722BB8">
        <w:rPr>
          <w:bCs/>
          <w:sz w:val="24"/>
          <w:szCs w:val="24"/>
        </w:rPr>
        <w:t>_._</w:t>
      </w:r>
      <w:proofErr w:type="gramEnd"/>
      <w:r w:rsidRPr="00722BB8">
        <w:rPr>
          <w:bCs/>
          <w:sz w:val="24"/>
          <w:szCs w:val="24"/>
        </w:rPr>
        <w:t>_.2024 г. № ___</w:t>
      </w:r>
    </w:p>
    <w:p w:rsidR="001A738A" w:rsidRPr="00722BB8" w:rsidRDefault="001A738A" w:rsidP="001A738A">
      <w:pPr>
        <w:tabs>
          <w:tab w:val="left" w:pos="709"/>
        </w:tabs>
        <w:autoSpaceDE w:val="0"/>
        <w:autoSpaceDN w:val="0"/>
        <w:adjustRightInd w:val="0"/>
        <w:ind w:firstLine="709"/>
        <w:jc w:val="both"/>
        <w:rPr>
          <w:sz w:val="24"/>
          <w:szCs w:val="24"/>
        </w:rPr>
      </w:pPr>
    </w:p>
    <w:p w:rsidR="001A738A" w:rsidRPr="00722BB8" w:rsidRDefault="001A738A" w:rsidP="001A738A">
      <w:pPr>
        <w:autoSpaceDE w:val="0"/>
        <w:autoSpaceDN w:val="0"/>
        <w:adjustRightInd w:val="0"/>
        <w:jc w:val="center"/>
        <w:rPr>
          <w:b/>
          <w:bCs/>
          <w:sz w:val="24"/>
          <w:szCs w:val="24"/>
        </w:rPr>
      </w:pPr>
      <w:r w:rsidRPr="00722BB8">
        <w:rPr>
          <w:b/>
          <w:bCs/>
          <w:sz w:val="24"/>
          <w:szCs w:val="24"/>
          <w:lang w:val="en-US"/>
        </w:rPr>
        <w:t>VIII</w:t>
      </w:r>
      <w:r w:rsidRPr="00722BB8">
        <w:rPr>
          <w:b/>
          <w:bCs/>
          <w:sz w:val="24"/>
          <w:szCs w:val="24"/>
        </w:rPr>
        <w:t>. Реквизиты и подписи Сторон</w:t>
      </w:r>
    </w:p>
    <w:p w:rsidR="001A738A" w:rsidRPr="00722BB8" w:rsidRDefault="001A738A" w:rsidP="001A738A">
      <w:pPr>
        <w:autoSpaceDE w:val="0"/>
        <w:autoSpaceDN w:val="0"/>
        <w:adjustRightInd w:val="0"/>
        <w:jc w:val="center"/>
        <w:rPr>
          <w:b/>
          <w:bCs/>
          <w:sz w:val="24"/>
          <w:szCs w:val="24"/>
        </w:rPr>
      </w:pPr>
    </w:p>
    <w:tbl>
      <w:tblPr>
        <w:tblStyle w:val="af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819"/>
      </w:tblGrid>
      <w:tr w:rsidR="001A738A" w:rsidRPr="00722BB8" w:rsidTr="000333CD">
        <w:tc>
          <w:tcPr>
            <w:tcW w:w="5387" w:type="dxa"/>
          </w:tcPr>
          <w:p w:rsidR="001A738A" w:rsidRPr="00722BB8" w:rsidRDefault="001A738A" w:rsidP="000333CD">
            <w:pPr>
              <w:autoSpaceDE w:val="0"/>
              <w:autoSpaceDN w:val="0"/>
              <w:adjustRightInd w:val="0"/>
              <w:rPr>
                <w:b/>
                <w:bCs/>
                <w:sz w:val="24"/>
                <w:szCs w:val="24"/>
              </w:rPr>
            </w:pPr>
            <w:r w:rsidRPr="00722BB8">
              <w:rPr>
                <w:b/>
                <w:bCs/>
                <w:sz w:val="24"/>
                <w:szCs w:val="24"/>
              </w:rPr>
              <w:t>ПРОДАВЕЦ</w:t>
            </w:r>
          </w:p>
          <w:p w:rsidR="001A738A" w:rsidRPr="00722BB8" w:rsidRDefault="001A738A" w:rsidP="000333CD">
            <w:pPr>
              <w:autoSpaceDE w:val="0"/>
              <w:autoSpaceDN w:val="0"/>
              <w:adjustRightInd w:val="0"/>
              <w:rPr>
                <w:b/>
                <w:bCs/>
                <w:sz w:val="24"/>
                <w:szCs w:val="24"/>
              </w:rPr>
            </w:pPr>
          </w:p>
        </w:tc>
        <w:tc>
          <w:tcPr>
            <w:tcW w:w="4819" w:type="dxa"/>
          </w:tcPr>
          <w:p w:rsidR="001A738A" w:rsidRPr="00722BB8" w:rsidRDefault="001A738A" w:rsidP="000333CD">
            <w:pPr>
              <w:autoSpaceDE w:val="0"/>
              <w:autoSpaceDN w:val="0"/>
              <w:adjustRightInd w:val="0"/>
              <w:rPr>
                <w:b/>
                <w:bCs/>
                <w:sz w:val="24"/>
                <w:szCs w:val="24"/>
              </w:rPr>
            </w:pPr>
            <w:r w:rsidRPr="00722BB8">
              <w:rPr>
                <w:b/>
                <w:bCs/>
                <w:sz w:val="24"/>
                <w:szCs w:val="24"/>
              </w:rPr>
              <w:t>ПОКУПАТЕЛЬ</w:t>
            </w:r>
          </w:p>
        </w:tc>
      </w:tr>
      <w:tr w:rsidR="001A738A" w:rsidRPr="00722BB8" w:rsidTr="000333CD">
        <w:tc>
          <w:tcPr>
            <w:tcW w:w="5387" w:type="dxa"/>
          </w:tcPr>
          <w:p w:rsidR="001A738A" w:rsidRPr="00722BB8" w:rsidRDefault="001A738A" w:rsidP="000333CD">
            <w:pPr>
              <w:autoSpaceDE w:val="0"/>
              <w:autoSpaceDN w:val="0"/>
              <w:adjustRightInd w:val="0"/>
              <w:rPr>
                <w:bCs/>
                <w:sz w:val="24"/>
                <w:szCs w:val="24"/>
              </w:rPr>
            </w:pPr>
            <w:r w:rsidRPr="00722BB8">
              <w:rPr>
                <w:bCs/>
                <w:sz w:val="24"/>
                <w:szCs w:val="24"/>
              </w:rPr>
              <w:t>_________________________ (_______________)</w:t>
            </w:r>
          </w:p>
          <w:p w:rsidR="001A738A" w:rsidRPr="00722BB8" w:rsidRDefault="001A738A" w:rsidP="000333CD">
            <w:pPr>
              <w:autoSpaceDE w:val="0"/>
              <w:autoSpaceDN w:val="0"/>
              <w:adjustRightInd w:val="0"/>
              <w:rPr>
                <w:bCs/>
                <w:sz w:val="24"/>
                <w:szCs w:val="24"/>
              </w:rPr>
            </w:pPr>
            <w:proofErr w:type="spellStart"/>
            <w:r w:rsidRPr="00722BB8">
              <w:rPr>
                <w:bCs/>
                <w:sz w:val="24"/>
                <w:szCs w:val="24"/>
              </w:rPr>
              <w:t>м.п</w:t>
            </w:r>
            <w:proofErr w:type="spellEnd"/>
            <w:r w:rsidRPr="00722BB8">
              <w:rPr>
                <w:bCs/>
                <w:sz w:val="24"/>
                <w:szCs w:val="24"/>
              </w:rPr>
              <w:t>.</w:t>
            </w:r>
          </w:p>
        </w:tc>
        <w:tc>
          <w:tcPr>
            <w:tcW w:w="4819" w:type="dxa"/>
          </w:tcPr>
          <w:p w:rsidR="001A738A" w:rsidRPr="00722BB8" w:rsidRDefault="001A738A" w:rsidP="000333CD">
            <w:pPr>
              <w:rPr>
                <w:sz w:val="24"/>
                <w:szCs w:val="24"/>
              </w:rPr>
            </w:pPr>
            <w:r w:rsidRPr="00722BB8">
              <w:rPr>
                <w:sz w:val="24"/>
                <w:szCs w:val="24"/>
              </w:rPr>
              <w:t>______________________(______________)</w:t>
            </w:r>
          </w:p>
        </w:tc>
      </w:tr>
    </w:tbl>
    <w:p w:rsidR="001A738A" w:rsidRPr="00722BB8" w:rsidRDefault="001A738A" w:rsidP="001A738A">
      <w:pPr>
        <w:autoSpaceDE w:val="0"/>
        <w:autoSpaceDN w:val="0"/>
        <w:adjustRightInd w:val="0"/>
        <w:jc w:val="center"/>
        <w:rPr>
          <w:b/>
          <w:bCs/>
          <w:sz w:val="24"/>
          <w:szCs w:val="24"/>
        </w:rPr>
        <w:sectPr w:rsidR="001A738A" w:rsidRPr="00722BB8" w:rsidSect="00D940E5">
          <w:headerReference w:type="even" r:id="rId23"/>
          <w:headerReference w:type="default" r:id="rId24"/>
          <w:footerReference w:type="even" r:id="rId25"/>
          <w:footerReference w:type="default" r:id="rId26"/>
          <w:headerReference w:type="first" r:id="rId27"/>
          <w:footerReference w:type="first" r:id="rId28"/>
          <w:pgSz w:w="11906" w:h="16838"/>
          <w:pgMar w:top="1135" w:right="567" w:bottom="709" w:left="1134" w:header="709" w:footer="709" w:gutter="0"/>
          <w:cols w:space="708"/>
          <w:titlePg/>
          <w:docGrid w:linePitch="360"/>
        </w:sectPr>
      </w:pPr>
    </w:p>
    <w:p w:rsidR="001A738A" w:rsidRDefault="001A738A" w:rsidP="001A738A">
      <w:pPr>
        <w:jc w:val="right"/>
        <w:rPr>
          <w:sz w:val="24"/>
          <w:szCs w:val="24"/>
        </w:rPr>
      </w:pPr>
      <w:r w:rsidRPr="00722BB8">
        <w:rPr>
          <w:sz w:val="24"/>
          <w:szCs w:val="24"/>
        </w:rPr>
        <w:lastRenderedPageBreak/>
        <w:t>Приложение</w:t>
      </w:r>
    </w:p>
    <w:p w:rsidR="001A738A" w:rsidRDefault="001A738A" w:rsidP="001A738A">
      <w:pPr>
        <w:jc w:val="right"/>
        <w:rPr>
          <w:bCs/>
          <w:sz w:val="24"/>
          <w:szCs w:val="24"/>
        </w:rPr>
      </w:pPr>
      <w:r>
        <w:rPr>
          <w:bCs/>
          <w:sz w:val="24"/>
          <w:szCs w:val="24"/>
        </w:rPr>
        <w:t>к договору купли-продажи</w:t>
      </w:r>
    </w:p>
    <w:p w:rsidR="001A738A" w:rsidRPr="00722BB8" w:rsidRDefault="001A738A" w:rsidP="001A738A">
      <w:pPr>
        <w:jc w:val="right"/>
        <w:rPr>
          <w:bCs/>
          <w:sz w:val="24"/>
          <w:szCs w:val="24"/>
        </w:rPr>
      </w:pPr>
      <w:r>
        <w:rPr>
          <w:bCs/>
          <w:sz w:val="24"/>
          <w:szCs w:val="24"/>
        </w:rPr>
        <w:t>от ______ 2024 г. № _______</w:t>
      </w:r>
    </w:p>
    <w:p w:rsidR="001A738A" w:rsidRPr="00722BB8" w:rsidRDefault="001A738A" w:rsidP="001A738A">
      <w:pPr>
        <w:shd w:val="clear" w:color="auto" w:fill="FFFFFF"/>
        <w:ind w:left="307"/>
        <w:jc w:val="center"/>
        <w:outlineLvl w:val="0"/>
        <w:rPr>
          <w:bCs/>
          <w:sz w:val="24"/>
          <w:szCs w:val="24"/>
        </w:rPr>
      </w:pPr>
    </w:p>
    <w:p w:rsidR="001A738A" w:rsidRPr="00722BB8" w:rsidRDefault="001A738A" w:rsidP="001A738A">
      <w:pPr>
        <w:shd w:val="clear" w:color="auto" w:fill="FFFFFF"/>
        <w:ind w:left="307"/>
        <w:jc w:val="center"/>
        <w:outlineLvl w:val="0"/>
        <w:rPr>
          <w:bCs/>
          <w:sz w:val="24"/>
          <w:szCs w:val="24"/>
        </w:rPr>
      </w:pPr>
      <w:r w:rsidRPr="00722BB8">
        <w:rPr>
          <w:bCs/>
          <w:sz w:val="24"/>
          <w:szCs w:val="24"/>
        </w:rPr>
        <w:t xml:space="preserve">Акт </w:t>
      </w:r>
      <w:r w:rsidRPr="00722BB8">
        <w:rPr>
          <w:sz w:val="24"/>
          <w:szCs w:val="24"/>
        </w:rPr>
        <w:t>приема-передачи Имущества</w:t>
      </w:r>
    </w:p>
    <w:p w:rsidR="001A738A" w:rsidRPr="00722BB8" w:rsidRDefault="001A738A" w:rsidP="001A738A">
      <w:pPr>
        <w:shd w:val="clear" w:color="auto" w:fill="FFFFFF"/>
        <w:ind w:left="307"/>
        <w:jc w:val="center"/>
        <w:rPr>
          <w:bCs/>
          <w:sz w:val="24"/>
          <w:szCs w:val="24"/>
        </w:rPr>
      </w:pPr>
      <w:r w:rsidRPr="00722BB8">
        <w:rPr>
          <w:bCs/>
          <w:sz w:val="24"/>
          <w:szCs w:val="24"/>
        </w:rPr>
        <w:t>к Договору купли-продажи муниципального имущества от _</w:t>
      </w:r>
      <w:proofErr w:type="gramStart"/>
      <w:r w:rsidRPr="00722BB8">
        <w:rPr>
          <w:bCs/>
          <w:sz w:val="24"/>
          <w:szCs w:val="24"/>
        </w:rPr>
        <w:t>_._</w:t>
      </w:r>
      <w:proofErr w:type="gramEnd"/>
      <w:r w:rsidRPr="00722BB8">
        <w:rPr>
          <w:bCs/>
          <w:sz w:val="24"/>
          <w:szCs w:val="24"/>
        </w:rPr>
        <w:t>_.2024 г. № ___</w:t>
      </w:r>
    </w:p>
    <w:p w:rsidR="001A738A" w:rsidRPr="00722BB8" w:rsidRDefault="001A738A" w:rsidP="001A738A">
      <w:pPr>
        <w:shd w:val="clear" w:color="auto" w:fill="FFFFFF"/>
        <w:ind w:left="307"/>
        <w:jc w:val="center"/>
        <w:rPr>
          <w:bCs/>
          <w:sz w:val="24"/>
          <w:szCs w:val="24"/>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850"/>
        <w:gridCol w:w="5947"/>
      </w:tblGrid>
      <w:tr w:rsidR="001A738A" w:rsidRPr="00722BB8" w:rsidTr="000333CD">
        <w:tc>
          <w:tcPr>
            <w:tcW w:w="3398" w:type="dxa"/>
          </w:tcPr>
          <w:p w:rsidR="001A738A" w:rsidRPr="00722BB8" w:rsidRDefault="001A738A" w:rsidP="000333CD">
            <w:pPr>
              <w:keepNext/>
              <w:autoSpaceDE w:val="0"/>
              <w:autoSpaceDN w:val="0"/>
              <w:adjustRightInd w:val="0"/>
              <w:rPr>
                <w:b/>
                <w:bCs/>
                <w:sz w:val="24"/>
                <w:szCs w:val="24"/>
              </w:rPr>
            </w:pPr>
            <w:r>
              <w:rPr>
                <w:bCs/>
                <w:sz w:val="24"/>
                <w:szCs w:val="24"/>
              </w:rPr>
              <w:t>г. Приволжск</w:t>
            </w:r>
          </w:p>
        </w:tc>
        <w:tc>
          <w:tcPr>
            <w:tcW w:w="850" w:type="dxa"/>
          </w:tcPr>
          <w:p w:rsidR="001A738A" w:rsidRPr="00722BB8" w:rsidRDefault="001A738A" w:rsidP="000333CD">
            <w:pPr>
              <w:keepNext/>
              <w:autoSpaceDE w:val="0"/>
              <w:autoSpaceDN w:val="0"/>
              <w:adjustRightInd w:val="0"/>
              <w:jc w:val="center"/>
              <w:rPr>
                <w:b/>
                <w:bCs/>
                <w:sz w:val="24"/>
                <w:szCs w:val="24"/>
              </w:rPr>
            </w:pPr>
          </w:p>
        </w:tc>
        <w:tc>
          <w:tcPr>
            <w:tcW w:w="5947" w:type="dxa"/>
          </w:tcPr>
          <w:p w:rsidR="001A738A" w:rsidRPr="00722BB8" w:rsidRDefault="001A738A" w:rsidP="000333CD">
            <w:pPr>
              <w:keepNext/>
              <w:autoSpaceDE w:val="0"/>
              <w:autoSpaceDN w:val="0"/>
              <w:adjustRightInd w:val="0"/>
              <w:jc w:val="right"/>
              <w:rPr>
                <w:b/>
                <w:bCs/>
                <w:sz w:val="24"/>
                <w:szCs w:val="24"/>
              </w:rPr>
            </w:pPr>
            <w:r w:rsidRPr="00722BB8">
              <w:rPr>
                <w:bCs/>
                <w:sz w:val="24"/>
                <w:szCs w:val="24"/>
              </w:rPr>
              <w:t>________ ______</w:t>
            </w:r>
            <w:r w:rsidRPr="00722BB8">
              <w:rPr>
                <w:sz w:val="24"/>
                <w:szCs w:val="24"/>
              </w:rPr>
              <w:t xml:space="preserve"> </w:t>
            </w:r>
            <w:r>
              <w:rPr>
                <w:sz w:val="24"/>
                <w:szCs w:val="24"/>
              </w:rPr>
              <w:t>2024 г.</w:t>
            </w:r>
          </w:p>
        </w:tc>
      </w:tr>
    </w:tbl>
    <w:p w:rsidR="001A738A" w:rsidRPr="00722BB8" w:rsidRDefault="001A738A" w:rsidP="001A738A">
      <w:pPr>
        <w:keepNext/>
        <w:autoSpaceDE w:val="0"/>
        <w:autoSpaceDN w:val="0"/>
        <w:adjustRightInd w:val="0"/>
        <w:jc w:val="center"/>
        <w:rPr>
          <w:b/>
          <w:bCs/>
          <w:sz w:val="24"/>
          <w:szCs w:val="24"/>
        </w:rPr>
      </w:pPr>
    </w:p>
    <w:p w:rsidR="001A738A" w:rsidRPr="00722BB8" w:rsidRDefault="001A738A" w:rsidP="001A738A">
      <w:pPr>
        <w:autoSpaceDE w:val="0"/>
        <w:autoSpaceDN w:val="0"/>
        <w:ind w:firstLine="709"/>
        <w:jc w:val="both"/>
        <w:rPr>
          <w:sz w:val="24"/>
          <w:szCs w:val="24"/>
        </w:rPr>
      </w:pPr>
    </w:p>
    <w:p w:rsidR="001A738A" w:rsidRPr="00722BB8" w:rsidRDefault="001A738A" w:rsidP="001A738A">
      <w:pPr>
        <w:autoSpaceDE w:val="0"/>
        <w:autoSpaceDN w:val="0"/>
        <w:ind w:firstLine="709"/>
        <w:jc w:val="both"/>
        <w:rPr>
          <w:rFonts w:eastAsia="Calibri"/>
          <w:sz w:val="24"/>
          <w:szCs w:val="24"/>
        </w:rPr>
      </w:pPr>
      <w:r w:rsidRPr="00722BB8">
        <w:rPr>
          <w:sz w:val="24"/>
          <w:szCs w:val="24"/>
        </w:rPr>
        <w:t>Администрация Приволжского муниципального района, действующая от имени муниципального образования «Приволжский муниципальный район»</w:t>
      </w:r>
      <w:r w:rsidRPr="00722BB8">
        <w:rPr>
          <w:rFonts w:eastAsia="Calibri"/>
          <w:sz w:val="24"/>
          <w:szCs w:val="24"/>
        </w:rPr>
        <w:t xml:space="preserve">, именуемая в дальнейшем </w:t>
      </w:r>
      <w:r w:rsidRPr="00722BB8">
        <w:rPr>
          <w:rFonts w:eastAsia="Calibri"/>
          <w:b/>
          <w:sz w:val="24"/>
          <w:szCs w:val="24"/>
        </w:rPr>
        <w:t>«</w:t>
      </w:r>
      <w:r w:rsidRPr="00722BB8">
        <w:rPr>
          <w:rFonts w:eastAsia="Calibri"/>
          <w:b/>
          <w:bCs/>
          <w:sz w:val="24"/>
          <w:szCs w:val="24"/>
        </w:rPr>
        <w:t>Продавец</w:t>
      </w:r>
      <w:r w:rsidRPr="00722BB8">
        <w:rPr>
          <w:rFonts w:eastAsia="Calibri"/>
          <w:b/>
          <w:sz w:val="24"/>
          <w:szCs w:val="24"/>
        </w:rPr>
        <w:t>»</w:t>
      </w:r>
      <w:r w:rsidRPr="00722BB8">
        <w:rPr>
          <w:rFonts w:eastAsia="Calibri"/>
          <w:sz w:val="24"/>
          <w:szCs w:val="24"/>
        </w:rPr>
        <w:t>, в лице _________________________________________________,</w:t>
      </w:r>
      <w:r w:rsidRPr="00722BB8">
        <w:rPr>
          <w:sz w:val="24"/>
          <w:szCs w:val="24"/>
        </w:rPr>
        <w:t xml:space="preserve"> </w:t>
      </w:r>
      <w:r w:rsidRPr="00722BB8">
        <w:rPr>
          <w:rFonts w:eastAsia="Calibri"/>
          <w:sz w:val="24"/>
          <w:szCs w:val="24"/>
        </w:rPr>
        <w:t xml:space="preserve">действующего (-ей) на основании ____________________________________________, с одной стороны, и </w:t>
      </w:r>
    </w:p>
    <w:p w:rsidR="001A738A" w:rsidRDefault="001A738A" w:rsidP="001A738A">
      <w:pPr>
        <w:autoSpaceDE w:val="0"/>
        <w:autoSpaceDN w:val="0"/>
        <w:ind w:firstLine="709"/>
        <w:jc w:val="both"/>
        <w:rPr>
          <w:sz w:val="24"/>
          <w:szCs w:val="24"/>
        </w:rPr>
      </w:pPr>
      <w:r w:rsidRPr="00722BB8">
        <w:rPr>
          <w:sz w:val="24"/>
          <w:szCs w:val="24"/>
        </w:rPr>
        <w:t xml:space="preserve">_________________, именуем__ в дальнейшем </w:t>
      </w:r>
      <w:r w:rsidRPr="00722BB8">
        <w:rPr>
          <w:b/>
          <w:sz w:val="24"/>
          <w:szCs w:val="24"/>
        </w:rPr>
        <w:t>«</w:t>
      </w:r>
      <w:r w:rsidRPr="00722BB8">
        <w:rPr>
          <w:b/>
          <w:bCs/>
          <w:sz w:val="24"/>
          <w:szCs w:val="24"/>
        </w:rPr>
        <w:t>Покупатель</w:t>
      </w:r>
      <w:r w:rsidRPr="00722BB8">
        <w:rPr>
          <w:b/>
          <w:sz w:val="24"/>
          <w:szCs w:val="24"/>
        </w:rPr>
        <w:t xml:space="preserve">», </w:t>
      </w:r>
      <w:r w:rsidRPr="00722BB8">
        <w:rPr>
          <w:sz w:val="24"/>
          <w:szCs w:val="24"/>
        </w:rPr>
        <w:t>в лице __________________</w:t>
      </w:r>
      <w:proofErr w:type="gramStart"/>
      <w:r w:rsidRPr="00722BB8">
        <w:rPr>
          <w:sz w:val="24"/>
          <w:szCs w:val="24"/>
        </w:rPr>
        <w:t>_</w:t>
      </w:r>
      <w:r w:rsidRPr="00722BB8">
        <w:rPr>
          <w:b/>
          <w:sz w:val="24"/>
          <w:szCs w:val="24"/>
        </w:rPr>
        <w:t xml:space="preserve"> </w:t>
      </w:r>
      <w:r w:rsidRPr="00722BB8">
        <w:rPr>
          <w:sz w:val="24"/>
          <w:szCs w:val="24"/>
        </w:rPr>
        <w:t>с другой стороны</w:t>
      </w:r>
      <w:proofErr w:type="gramEnd"/>
      <w:r w:rsidRPr="00722BB8">
        <w:rPr>
          <w:sz w:val="24"/>
          <w:szCs w:val="24"/>
        </w:rPr>
        <w:t xml:space="preserve">, </w:t>
      </w:r>
    </w:p>
    <w:p w:rsidR="001A738A" w:rsidRPr="00722BB8" w:rsidRDefault="001A738A" w:rsidP="001A738A">
      <w:pPr>
        <w:autoSpaceDE w:val="0"/>
        <w:autoSpaceDN w:val="0"/>
        <w:ind w:firstLine="709"/>
        <w:jc w:val="both"/>
        <w:rPr>
          <w:sz w:val="24"/>
          <w:szCs w:val="24"/>
        </w:rPr>
      </w:pPr>
      <w:r>
        <w:rPr>
          <w:sz w:val="24"/>
          <w:szCs w:val="24"/>
        </w:rPr>
        <w:t xml:space="preserve">а </w:t>
      </w:r>
      <w:r w:rsidRPr="00722BB8">
        <w:rPr>
          <w:sz w:val="24"/>
          <w:szCs w:val="24"/>
        </w:rPr>
        <w:t xml:space="preserve">вместе именуемые </w:t>
      </w:r>
      <w:r w:rsidRPr="00722BB8">
        <w:rPr>
          <w:b/>
          <w:sz w:val="24"/>
          <w:szCs w:val="24"/>
        </w:rPr>
        <w:t>«Стороны»</w:t>
      </w:r>
      <w:r w:rsidRPr="00722BB8">
        <w:rPr>
          <w:sz w:val="24"/>
          <w:szCs w:val="24"/>
        </w:rPr>
        <w:t>, составили настоящий Акт о том, что в соответствии с вышеуказанным Договором Продавцом передано, а Покупателем принято недвижимое имущество:</w:t>
      </w:r>
    </w:p>
    <w:p w:rsidR="001A738A" w:rsidRPr="00722BB8" w:rsidRDefault="001A738A" w:rsidP="001A738A">
      <w:pPr>
        <w:autoSpaceDE w:val="0"/>
        <w:autoSpaceDN w:val="0"/>
        <w:jc w:val="both"/>
        <w:rPr>
          <w:sz w:val="24"/>
          <w:szCs w:val="24"/>
        </w:rPr>
      </w:pPr>
      <w:r w:rsidRPr="00722BB8">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w:t>
      </w:r>
    </w:p>
    <w:p w:rsidR="001A738A" w:rsidRPr="00722BB8" w:rsidRDefault="001A738A" w:rsidP="001A738A">
      <w:pPr>
        <w:autoSpaceDE w:val="0"/>
        <w:autoSpaceDN w:val="0"/>
        <w:ind w:firstLine="709"/>
        <w:jc w:val="both"/>
        <w:rPr>
          <w:sz w:val="24"/>
          <w:szCs w:val="24"/>
        </w:rPr>
      </w:pPr>
      <w:r w:rsidRPr="00722BB8">
        <w:rPr>
          <w:sz w:val="24"/>
          <w:szCs w:val="24"/>
        </w:rPr>
        <w:t xml:space="preserve">Покупателю переданы документы, относящиеся к Имуществу: 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1A738A" w:rsidRPr="00722BB8" w:rsidRDefault="001A738A" w:rsidP="001A738A">
      <w:pPr>
        <w:autoSpaceDE w:val="0"/>
        <w:autoSpaceDN w:val="0"/>
        <w:ind w:firstLine="709"/>
        <w:jc w:val="both"/>
        <w:rPr>
          <w:sz w:val="24"/>
          <w:szCs w:val="24"/>
        </w:rPr>
      </w:pPr>
      <w:r w:rsidRPr="00722BB8">
        <w:rPr>
          <w:sz w:val="24"/>
          <w:szCs w:val="24"/>
        </w:rPr>
        <w:t>Покупатель осмотрел данное Имущество и не имеет претензий по его состоянию.</w:t>
      </w:r>
    </w:p>
    <w:p w:rsidR="001A738A" w:rsidRPr="00722BB8" w:rsidRDefault="001A738A" w:rsidP="001A738A">
      <w:pPr>
        <w:autoSpaceDE w:val="0"/>
        <w:autoSpaceDN w:val="0"/>
        <w:ind w:firstLine="709"/>
        <w:jc w:val="both"/>
        <w:rPr>
          <w:sz w:val="24"/>
          <w:szCs w:val="24"/>
        </w:rPr>
      </w:pPr>
    </w:p>
    <w:tbl>
      <w:tblPr>
        <w:tblStyle w:val="af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819"/>
      </w:tblGrid>
      <w:tr w:rsidR="001A738A" w:rsidRPr="00722BB8" w:rsidTr="000333CD">
        <w:tc>
          <w:tcPr>
            <w:tcW w:w="5387" w:type="dxa"/>
          </w:tcPr>
          <w:p w:rsidR="001A738A" w:rsidRPr="00722BB8" w:rsidRDefault="001A738A" w:rsidP="000333CD">
            <w:pPr>
              <w:autoSpaceDE w:val="0"/>
              <w:autoSpaceDN w:val="0"/>
              <w:adjustRightInd w:val="0"/>
              <w:rPr>
                <w:b/>
                <w:bCs/>
                <w:sz w:val="24"/>
                <w:szCs w:val="24"/>
              </w:rPr>
            </w:pPr>
            <w:r w:rsidRPr="00722BB8">
              <w:rPr>
                <w:b/>
                <w:bCs/>
                <w:sz w:val="24"/>
                <w:szCs w:val="24"/>
              </w:rPr>
              <w:t>ПРОДАВЕЦ</w:t>
            </w:r>
          </w:p>
          <w:p w:rsidR="001A738A" w:rsidRPr="00722BB8" w:rsidRDefault="001A738A" w:rsidP="000333CD">
            <w:pPr>
              <w:autoSpaceDE w:val="0"/>
              <w:autoSpaceDN w:val="0"/>
              <w:adjustRightInd w:val="0"/>
              <w:rPr>
                <w:b/>
                <w:bCs/>
                <w:sz w:val="24"/>
                <w:szCs w:val="24"/>
              </w:rPr>
            </w:pPr>
          </w:p>
        </w:tc>
        <w:tc>
          <w:tcPr>
            <w:tcW w:w="4819" w:type="dxa"/>
          </w:tcPr>
          <w:p w:rsidR="001A738A" w:rsidRPr="00722BB8" w:rsidRDefault="001A738A" w:rsidP="000333CD">
            <w:pPr>
              <w:autoSpaceDE w:val="0"/>
              <w:autoSpaceDN w:val="0"/>
              <w:adjustRightInd w:val="0"/>
              <w:rPr>
                <w:b/>
                <w:bCs/>
                <w:sz w:val="24"/>
                <w:szCs w:val="24"/>
              </w:rPr>
            </w:pPr>
            <w:r w:rsidRPr="00722BB8">
              <w:rPr>
                <w:b/>
                <w:bCs/>
                <w:sz w:val="24"/>
                <w:szCs w:val="24"/>
              </w:rPr>
              <w:t>ПОКУПАТЕЛЬ</w:t>
            </w:r>
          </w:p>
        </w:tc>
      </w:tr>
      <w:tr w:rsidR="001A738A" w:rsidRPr="00722BB8" w:rsidTr="000333CD">
        <w:tc>
          <w:tcPr>
            <w:tcW w:w="5387" w:type="dxa"/>
          </w:tcPr>
          <w:p w:rsidR="001A738A" w:rsidRPr="00722BB8" w:rsidRDefault="001A738A" w:rsidP="000333CD">
            <w:pPr>
              <w:autoSpaceDE w:val="0"/>
              <w:autoSpaceDN w:val="0"/>
              <w:adjustRightInd w:val="0"/>
              <w:rPr>
                <w:bCs/>
                <w:sz w:val="24"/>
                <w:szCs w:val="24"/>
              </w:rPr>
            </w:pPr>
            <w:r w:rsidRPr="00722BB8">
              <w:rPr>
                <w:bCs/>
                <w:sz w:val="24"/>
                <w:szCs w:val="24"/>
              </w:rPr>
              <w:t>_________________________ (_______________)</w:t>
            </w:r>
          </w:p>
          <w:p w:rsidR="001A738A" w:rsidRPr="00722BB8" w:rsidRDefault="001A738A" w:rsidP="000333CD">
            <w:pPr>
              <w:autoSpaceDE w:val="0"/>
              <w:autoSpaceDN w:val="0"/>
              <w:adjustRightInd w:val="0"/>
              <w:rPr>
                <w:bCs/>
                <w:sz w:val="24"/>
                <w:szCs w:val="24"/>
              </w:rPr>
            </w:pPr>
            <w:proofErr w:type="spellStart"/>
            <w:r w:rsidRPr="00722BB8">
              <w:rPr>
                <w:bCs/>
                <w:sz w:val="24"/>
                <w:szCs w:val="24"/>
              </w:rPr>
              <w:t>м.п</w:t>
            </w:r>
            <w:proofErr w:type="spellEnd"/>
            <w:r w:rsidRPr="00722BB8">
              <w:rPr>
                <w:bCs/>
                <w:sz w:val="24"/>
                <w:szCs w:val="24"/>
              </w:rPr>
              <w:t>.</w:t>
            </w:r>
          </w:p>
        </w:tc>
        <w:tc>
          <w:tcPr>
            <w:tcW w:w="4819" w:type="dxa"/>
          </w:tcPr>
          <w:p w:rsidR="001A738A" w:rsidRPr="00722BB8" w:rsidRDefault="001A738A" w:rsidP="000333CD">
            <w:pPr>
              <w:rPr>
                <w:sz w:val="24"/>
                <w:szCs w:val="24"/>
              </w:rPr>
            </w:pPr>
            <w:r w:rsidRPr="00722BB8">
              <w:rPr>
                <w:sz w:val="24"/>
                <w:szCs w:val="24"/>
              </w:rPr>
              <w:t>______________________(______________)</w:t>
            </w:r>
          </w:p>
        </w:tc>
      </w:tr>
    </w:tbl>
    <w:p w:rsidR="001A738A" w:rsidRPr="00722BB8" w:rsidRDefault="001A738A" w:rsidP="001A738A">
      <w:pPr>
        <w:rPr>
          <w:b/>
          <w:bCs/>
          <w:sz w:val="24"/>
          <w:szCs w:val="24"/>
        </w:rPr>
      </w:pPr>
    </w:p>
    <w:p w:rsidR="001A738A" w:rsidRDefault="001A738A" w:rsidP="001A738A"/>
    <w:p w:rsidR="001A738A" w:rsidRPr="003F7D9F" w:rsidRDefault="001A738A" w:rsidP="00835D51">
      <w:pPr>
        <w:tabs>
          <w:tab w:val="left" w:pos="1418"/>
        </w:tabs>
        <w:ind w:firstLine="709"/>
        <w:jc w:val="both"/>
        <w:rPr>
          <w:sz w:val="24"/>
          <w:szCs w:val="24"/>
        </w:rPr>
      </w:pPr>
    </w:p>
    <w:sectPr w:rsidR="001A738A" w:rsidRPr="003F7D9F" w:rsidSect="00D54E41">
      <w:headerReference w:type="default" r:id="rId29"/>
      <w:footerReference w:type="even" r:id="rId30"/>
      <w:footerReference w:type="default" r:id="rId31"/>
      <w:pgSz w:w="11906" w:h="16838" w:code="9"/>
      <w:pgMar w:top="536" w:right="709" w:bottom="851"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A05" w:rsidRDefault="00746A05">
      <w:r>
        <w:separator/>
      </w:r>
    </w:p>
  </w:endnote>
  <w:endnote w:type="continuationSeparator" w:id="0">
    <w:p w:rsidR="00746A05" w:rsidRDefault="0074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38A" w:rsidRDefault="001A738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38A" w:rsidRDefault="001A738A">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38A" w:rsidRDefault="001A738A">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449" w:rsidRDefault="00633449" w:rsidP="002B4DA5">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33449" w:rsidRDefault="00633449" w:rsidP="00967210">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449" w:rsidRDefault="00633449" w:rsidP="002B4DA5">
    <w:pPr>
      <w:pStyle w:val="aa"/>
      <w:framePr w:wrap="around" w:vAnchor="text" w:hAnchor="margin" w:xAlign="right" w:y="1"/>
      <w:rPr>
        <w:rStyle w:val="ac"/>
      </w:rPr>
    </w:pPr>
  </w:p>
  <w:p w:rsidR="00633449" w:rsidRDefault="00633449" w:rsidP="00967210">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A05" w:rsidRDefault="00746A05">
      <w:r>
        <w:separator/>
      </w:r>
    </w:p>
  </w:footnote>
  <w:footnote w:type="continuationSeparator" w:id="0">
    <w:p w:rsidR="00746A05" w:rsidRDefault="00746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38A" w:rsidRDefault="001A738A">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0069504"/>
      <w:docPartObj>
        <w:docPartGallery w:val="Page Numbers (Top of Page)"/>
        <w:docPartUnique/>
      </w:docPartObj>
    </w:sdtPr>
    <w:sdtEndPr/>
    <w:sdtContent>
      <w:p w:rsidR="001A738A" w:rsidRPr="003C79D5" w:rsidRDefault="001A738A" w:rsidP="003C79D5">
        <w:pPr>
          <w:pStyle w:val="af6"/>
          <w:jc w:val="center"/>
        </w:pPr>
        <w:r w:rsidRPr="007B773F">
          <w:fldChar w:fldCharType="begin"/>
        </w:r>
        <w:r w:rsidRPr="007B773F">
          <w:instrText>PAGE   \* MERGEFORMAT</w:instrText>
        </w:r>
        <w:r w:rsidRPr="007B773F">
          <w:fldChar w:fldCharType="separate"/>
        </w:r>
        <w:r>
          <w:rPr>
            <w:noProof/>
          </w:rPr>
          <w:t>3</w:t>
        </w:r>
        <w:r w:rsidRPr="007B773F">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38A" w:rsidRDefault="001A738A">
    <w:pPr>
      <w:pStyle w:val="af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6187372"/>
      <w:docPartObj>
        <w:docPartGallery w:val="Page Numbers (Top of Page)"/>
        <w:docPartUnique/>
      </w:docPartObj>
    </w:sdtPr>
    <w:sdtEndPr/>
    <w:sdtContent>
      <w:p w:rsidR="00326BED" w:rsidRDefault="00326BED">
        <w:pPr>
          <w:pStyle w:val="af6"/>
          <w:jc w:val="center"/>
        </w:pPr>
        <w:r>
          <w:fldChar w:fldCharType="begin"/>
        </w:r>
        <w:r>
          <w:instrText>PAGE   \* MERGEFORMAT</w:instrText>
        </w:r>
        <w:r>
          <w:fldChar w:fldCharType="separate"/>
        </w:r>
        <w:r w:rsidR="00B27213">
          <w:rPr>
            <w:noProof/>
          </w:rPr>
          <w:t>11</w:t>
        </w:r>
        <w:r>
          <w:fldChar w:fldCharType="end"/>
        </w:r>
      </w:p>
    </w:sdtContent>
  </w:sdt>
  <w:p w:rsidR="00326BED" w:rsidRDefault="00326BED">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0835"/>
    <w:multiLevelType w:val="hybridMultilevel"/>
    <w:tmpl w:val="ED1048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87457F"/>
    <w:multiLevelType w:val="hybridMultilevel"/>
    <w:tmpl w:val="D18EAEF8"/>
    <w:lvl w:ilvl="0" w:tplc="EFD2011C">
      <w:start w:val="200"/>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E3E5BE8"/>
    <w:multiLevelType w:val="hybridMultilevel"/>
    <w:tmpl w:val="107823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4114CA"/>
    <w:multiLevelType w:val="hybridMultilevel"/>
    <w:tmpl w:val="C9A42360"/>
    <w:lvl w:ilvl="0" w:tplc="6C380352">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4" w15:restartNumberingAfterBreak="0">
    <w:nsid w:val="24796840"/>
    <w:multiLevelType w:val="hybridMultilevel"/>
    <w:tmpl w:val="5AAABF40"/>
    <w:lvl w:ilvl="0" w:tplc="0419000F">
      <w:start w:val="3"/>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EA5A9A"/>
    <w:multiLevelType w:val="hybridMultilevel"/>
    <w:tmpl w:val="C9A42360"/>
    <w:lvl w:ilvl="0" w:tplc="6C380352">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6" w15:restartNumberingAfterBreak="0">
    <w:nsid w:val="350E21A4"/>
    <w:multiLevelType w:val="hybridMultilevel"/>
    <w:tmpl w:val="E3AAA988"/>
    <w:lvl w:ilvl="0" w:tplc="4A8EAF62">
      <w:start w:val="1"/>
      <w:numFmt w:val="decimal"/>
      <w:lvlText w:val="%1)"/>
      <w:lvlJc w:val="left"/>
      <w:pPr>
        <w:ind w:left="791" w:hanging="360"/>
      </w:pPr>
      <w:rPr>
        <w:rFonts w:hint="default"/>
      </w:rPr>
    </w:lvl>
    <w:lvl w:ilvl="1" w:tplc="04190019" w:tentative="1">
      <w:start w:val="1"/>
      <w:numFmt w:val="lowerLetter"/>
      <w:lvlText w:val="%2."/>
      <w:lvlJc w:val="left"/>
      <w:pPr>
        <w:ind w:left="1511" w:hanging="360"/>
      </w:pPr>
    </w:lvl>
    <w:lvl w:ilvl="2" w:tplc="0419001B" w:tentative="1">
      <w:start w:val="1"/>
      <w:numFmt w:val="lowerRoman"/>
      <w:lvlText w:val="%3."/>
      <w:lvlJc w:val="right"/>
      <w:pPr>
        <w:ind w:left="2231" w:hanging="180"/>
      </w:pPr>
    </w:lvl>
    <w:lvl w:ilvl="3" w:tplc="0419000F" w:tentative="1">
      <w:start w:val="1"/>
      <w:numFmt w:val="decimal"/>
      <w:lvlText w:val="%4."/>
      <w:lvlJc w:val="left"/>
      <w:pPr>
        <w:ind w:left="2951" w:hanging="360"/>
      </w:pPr>
    </w:lvl>
    <w:lvl w:ilvl="4" w:tplc="04190019" w:tentative="1">
      <w:start w:val="1"/>
      <w:numFmt w:val="lowerLetter"/>
      <w:lvlText w:val="%5."/>
      <w:lvlJc w:val="left"/>
      <w:pPr>
        <w:ind w:left="3671" w:hanging="360"/>
      </w:pPr>
    </w:lvl>
    <w:lvl w:ilvl="5" w:tplc="0419001B" w:tentative="1">
      <w:start w:val="1"/>
      <w:numFmt w:val="lowerRoman"/>
      <w:lvlText w:val="%6."/>
      <w:lvlJc w:val="right"/>
      <w:pPr>
        <w:ind w:left="4391" w:hanging="180"/>
      </w:pPr>
    </w:lvl>
    <w:lvl w:ilvl="6" w:tplc="0419000F" w:tentative="1">
      <w:start w:val="1"/>
      <w:numFmt w:val="decimal"/>
      <w:lvlText w:val="%7."/>
      <w:lvlJc w:val="left"/>
      <w:pPr>
        <w:ind w:left="5111" w:hanging="360"/>
      </w:pPr>
    </w:lvl>
    <w:lvl w:ilvl="7" w:tplc="04190019" w:tentative="1">
      <w:start w:val="1"/>
      <w:numFmt w:val="lowerLetter"/>
      <w:lvlText w:val="%8."/>
      <w:lvlJc w:val="left"/>
      <w:pPr>
        <w:ind w:left="5831" w:hanging="360"/>
      </w:pPr>
    </w:lvl>
    <w:lvl w:ilvl="8" w:tplc="0419001B" w:tentative="1">
      <w:start w:val="1"/>
      <w:numFmt w:val="lowerRoman"/>
      <w:lvlText w:val="%9."/>
      <w:lvlJc w:val="right"/>
      <w:pPr>
        <w:ind w:left="6551" w:hanging="180"/>
      </w:pPr>
    </w:lvl>
  </w:abstractNum>
  <w:abstractNum w:abstractNumId="7" w15:restartNumberingAfterBreak="0">
    <w:nsid w:val="382A57A8"/>
    <w:multiLevelType w:val="hybridMultilevel"/>
    <w:tmpl w:val="2B8CE6FE"/>
    <w:lvl w:ilvl="0" w:tplc="9C223D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9" w15:restartNumberingAfterBreak="0">
    <w:nsid w:val="4206344F"/>
    <w:multiLevelType w:val="hybridMultilevel"/>
    <w:tmpl w:val="369EC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52082E"/>
    <w:multiLevelType w:val="hybridMultilevel"/>
    <w:tmpl w:val="E2521D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B205EB"/>
    <w:multiLevelType w:val="hybridMultilevel"/>
    <w:tmpl w:val="D954EB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3D061E"/>
    <w:multiLevelType w:val="hybridMultilevel"/>
    <w:tmpl w:val="C9A42360"/>
    <w:lvl w:ilvl="0" w:tplc="6C380352">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3" w15:restartNumberingAfterBreak="0">
    <w:nsid w:val="51FB4940"/>
    <w:multiLevelType w:val="hybridMultilevel"/>
    <w:tmpl w:val="448E5B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D43810"/>
    <w:multiLevelType w:val="hybridMultilevel"/>
    <w:tmpl w:val="FC10770E"/>
    <w:lvl w:ilvl="0" w:tplc="5FDAABF2">
      <w:start w:val="9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4092B1E"/>
    <w:multiLevelType w:val="hybridMultilevel"/>
    <w:tmpl w:val="D10E7D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587AFC"/>
    <w:multiLevelType w:val="hybridMultilevel"/>
    <w:tmpl w:val="70EED9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BCD31DE"/>
    <w:multiLevelType w:val="hybridMultilevel"/>
    <w:tmpl w:val="A650B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5"/>
  </w:num>
  <w:num w:numId="4">
    <w:abstractNumId w:val="7"/>
  </w:num>
  <w:num w:numId="5">
    <w:abstractNumId w:val="1"/>
  </w:num>
  <w:num w:numId="6">
    <w:abstractNumId w:val="17"/>
  </w:num>
  <w:num w:numId="7">
    <w:abstractNumId w:val="6"/>
  </w:num>
  <w:num w:numId="8">
    <w:abstractNumId w:val="2"/>
  </w:num>
  <w:num w:numId="9">
    <w:abstractNumId w:val="0"/>
  </w:num>
  <w:num w:numId="10">
    <w:abstractNumId w:val="11"/>
  </w:num>
  <w:num w:numId="11">
    <w:abstractNumId w:val="13"/>
  </w:num>
  <w:num w:numId="12">
    <w:abstractNumId w:val="10"/>
  </w:num>
  <w:num w:numId="13">
    <w:abstractNumId w:val="1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2"/>
  </w:num>
  <w:num w:numId="17">
    <w:abstractNumId w:val="14"/>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44C"/>
    <w:rsid w:val="00000DDC"/>
    <w:rsid w:val="00001270"/>
    <w:rsid w:val="00001698"/>
    <w:rsid w:val="000022F2"/>
    <w:rsid w:val="00002B34"/>
    <w:rsid w:val="00002CA0"/>
    <w:rsid w:val="00004632"/>
    <w:rsid w:val="00006A6C"/>
    <w:rsid w:val="00007CA1"/>
    <w:rsid w:val="00011412"/>
    <w:rsid w:val="00011D4D"/>
    <w:rsid w:val="000120C8"/>
    <w:rsid w:val="000135E3"/>
    <w:rsid w:val="000145A2"/>
    <w:rsid w:val="000145CD"/>
    <w:rsid w:val="000163A9"/>
    <w:rsid w:val="0001752D"/>
    <w:rsid w:val="00017C6D"/>
    <w:rsid w:val="00020C20"/>
    <w:rsid w:val="000219F5"/>
    <w:rsid w:val="00023D1F"/>
    <w:rsid w:val="0002424B"/>
    <w:rsid w:val="0002494C"/>
    <w:rsid w:val="0002506E"/>
    <w:rsid w:val="00025F26"/>
    <w:rsid w:val="00026542"/>
    <w:rsid w:val="000271AA"/>
    <w:rsid w:val="00030A7C"/>
    <w:rsid w:val="0003131B"/>
    <w:rsid w:val="00032ECC"/>
    <w:rsid w:val="00033FE0"/>
    <w:rsid w:val="0003509E"/>
    <w:rsid w:val="00036B9D"/>
    <w:rsid w:val="000370BD"/>
    <w:rsid w:val="000405E0"/>
    <w:rsid w:val="00040C02"/>
    <w:rsid w:val="00041F7A"/>
    <w:rsid w:val="0004524A"/>
    <w:rsid w:val="000456CA"/>
    <w:rsid w:val="00046044"/>
    <w:rsid w:val="00047840"/>
    <w:rsid w:val="00047B5D"/>
    <w:rsid w:val="0005021A"/>
    <w:rsid w:val="000505ED"/>
    <w:rsid w:val="00051F0B"/>
    <w:rsid w:val="0005209B"/>
    <w:rsid w:val="000521B3"/>
    <w:rsid w:val="00052BFC"/>
    <w:rsid w:val="000536B0"/>
    <w:rsid w:val="00054067"/>
    <w:rsid w:val="0005415F"/>
    <w:rsid w:val="000559D8"/>
    <w:rsid w:val="00056C0A"/>
    <w:rsid w:val="00060ED6"/>
    <w:rsid w:val="00061979"/>
    <w:rsid w:val="000620E6"/>
    <w:rsid w:val="00067156"/>
    <w:rsid w:val="00067285"/>
    <w:rsid w:val="00067E79"/>
    <w:rsid w:val="000722CE"/>
    <w:rsid w:val="000748BE"/>
    <w:rsid w:val="00075055"/>
    <w:rsid w:val="00076DF3"/>
    <w:rsid w:val="00080403"/>
    <w:rsid w:val="00080D95"/>
    <w:rsid w:val="00080E52"/>
    <w:rsid w:val="0008176D"/>
    <w:rsid w:val="00081EAA"/>
    <w:rsid w:val="00082163"/>
    <w:rsid w:val="0008260F"/>
    <w:rsid w:val="000844C3"/>
    <w:rsid w:val="00084DA0"/>
    <w:rsid w:val="00084F33"/>
    <w:rsid w:val="000865D2"/>
    <w:rsid w:val="000869BD"/>
    <w:rsid w:val="00087E46"/>
    <w:rsid w:val="000902FF"/>
    <w:rsid w:val="00090D3F"/>
    <w:rsid w:val="00091029"/>
    <w:rsid w:val="00092CED"/>
    <w:rsid w:val="00093AEC"/>
    <w:rsid w:val="0009463F"/>
    <w:rsid w:val="000958C2"/>
    <w:rsid w:val="00095C40"/>
    <w:rsid w:val="00095D84"/>
    <w:rsid w:val="0009759B"/>
    <w:rsid w:val="00097D3C"/>
    <w:rsid w:val="00097FBC"/>
    <w:rsid w:val="000A00D9"/>
    <w:rsid w:val="000A0123"/>
    <w:rsid w:val="000A0F53"/>
    <w:rsid w:val="000A3C4C"/>
    <w:rsid w:val="000A40F7"/>
    <w:rsid w:val="000A5787"/>
    <w:rsid w:val="000A6B57"/>
    <w:rsid w:val="000A7A12"/>
    <w:rsid w:val="000B1915"/>
    <w:rsid w:val="000B1E54"/>
    <w:rsid w:val="000B2C28"/>
    <w:rsid w:val="000B36C9"/>
    <w:rsid w:val="000B3D64"/>
    <w:rsid w:val="000B41D3"/>
    <w:rsid w:val="000B5ACA"/>
    <w:rsid w:val="000B5F6A"/>
    <w:rsid w:val="000B69D1"/>
    <w:rsid w:val="000B747C"/>
    <w:rsid w:val="000C0CCC"/>
    <w:rsid w:val="000C2102"/>
    <w:rsid w:val="000C3A37"/>
    <w:rsid w:val="000C44EF"/>
    <w:rsid w:val="000C5421"/>
    <w:rsid w:val="000C6496"/>
    <w:rsid w:val="000C72F0"/>
    <w:rsid w:val="000D0D47"/>
    <w:rsid w:val="000D237E"/>
    <w:rsid w:val="000D4004"/>
    <w:rsid w:val="000D487C"/>
    <w:rsid w:val="000D4D59"/>
    <w:rsid w:val="000D5E62"/>
    <w:rsid w:val="000D5FC2"/>
    <w:rsid w:val="000E0C98"/>
    <w:rsid w:val="000E4264"/>
    <w:rsid w:val="000E5E61"/>
    <w:rsid w:val="000E626D"/>
    <w:rsid w:val="000F0710"/>
    <w:rsid w:val="000F0901"/>
    <w:rsid w:val="000F3213"/>
    <w:rsid w:val="000F3485"/>
    <w:rsid w:val="000F36E0"/>
    <w:rsid w:val="000F3BC0"/>
    <w:rsid w:val="000F480F"/>
    <w:rsid w:val="000F7C4E"/>
    <w:rsid w:val="0010009D"/>
    <w:rsid w:val="00100940"/>
    <w:rsid w:val="00102CC6"/>
    <w:rsid w:val="00103325"/>
    <w:rsid w:val="00103369"/>
    <w:rsid w:val="00104689"/>
    <w:rsid w:val="00104AF9"/>
    <w:rsid w:val="00105E92"/>
    <w:rsid w:val="00106051"/>
    <w:rsid w:val="00106C22"/>
    <w:rsid w:val="001127DD"/>
    <w:rsid w:val="00113B98"/>
    <w:rsid w:val="00114994"/>
    <w:rsid w:val="00115605"/>
    <w:rsid w:val="001161DC"/>
    <w:rsid w:val="0011626D"/>
    <w:rsid w:val="00117AAD"/>
    <w:rsid w:val="00117DB7"/>
    <w:rsid w:val="00121DD5"/>
    <w:rsid w:val="00122856"/>
    <w:rsid w:val="00122F3C"/>
    <w:rsid w:val="001236F0"/>
    <w:rsid w:val="00123A0D"/>
    <w:rsid w:val="00123EF9"/>
    <w:rsid w:val="00124528"/>
    <w:rsid w:val="001303F2"/>
    <w:rsid w:val="001307A0"/>
    <w:rsid w:val="001317A9"/>
    <w:rsid w:val="00131BB9"/>
    <w:rsid w:val="001328D6"/>
    <w:rsid w:val="001329D2"/>
    <w:rsid w:val="0013301E"/>
    <w:rsid w:val="0013488F"/>
    <w:rsid w:val="0013569C"/>
    <w:rsid w:val="00135803"/>
    <w:rsid w:val="00135CB1"/>
    <w:rsid w:val="00136783"/>
    <w:rsid w:val="001368DE"/>
    <w:rsid w:val="00136AEE"/>
    <w:rsid w:val="00136B58"/>
    <w:rsid w:val="0013771F"/>
    <w:rsid w:val="00137D9F"/>
    <w:rsid w:val="00137F27"/>
    <w:rsid w:val="001412AD"/>
    <w:rsid w:val="0014136B"/>
    <w:rsid w:val="001420D0"/>
    <w:rsid w:val="00142DF1"/>
    <w:rsid w:val="0014376D"/>
    <w:rsid w:val="001445E8"/>
    <w:rsid w:val="001446BE"/>
    <w:rsid w:val="001468F8"/>
    <w:rsid w:val="00147DE7"/>
    <w:rsid w:val="00150D32"/>
    <w:rsid w:val="00151B3E"/>
    <w:rsid w:val="001528AB"/>
    <w:rsid w:val="00154E7A"/>
    <w:rsid w:val="00156571"/>
    <w:rsid w:val="001600DE"/>
    <w:rsid w:val="00160FCB"/>
    <w:rsid w:val="00161957"/>
    <w:rsid w:val="0016288F"/>
    <w:rsid w:val="00163B55"/>
    <w:rsid w:val="00165827"/>
    <w:rsid w:val="001671B7"/>
    <w:rsid w:val="001674A8"/>
    <w:rsid w:val="00167A2C"/>
    <w:rsid w:val="00170A48"/>
    <w:rsid w:val="0017218B"/>
    <w:rsid w:val="00173A64"/>
    <w:rsid w:val="001753BF"/>
    <w:rsid w:val="00182CA0"/>
    <w:rsid w:val="001840CD"/>
    <w:rsid w:val="00186028"/>
    <w:rsid w:val="00186DCA"/>
    <w:rsid w:val="00186E75"/>
    <w:rsid w:val="0018723C"/>
    <w:rsid w:val="001902A8"/>
    <w:rsid w:val="00191207"/>
    <w:rsid w:val="00191BB5"/>
    <w:rsid w:val="00194CA3"/>
    <w:rsid w:val="001950EF"/>
    <w:rsid w:val="0019561B"/>
    <w:rsid w:val="00195DB1"/>
    <w:rsid w:val="00196EF5"/>
    <w:rsid w:val="001A0B6F"/>
    <w:rsid w:val="001A164F"/>
    <w:rsid w:val="001A175B"/>
    <w:rsid w:val="001A35AA"/>
    <w:rsid w:val="001A3CE5"/>
    <w:rsid w:val="001A3FBA"/>
    <w:rsid w:val="001A4806"/>
    <w:rsid w:val="001A54D5"/>
    <w:rsid w:val="001A62E6"/>
    <w:rsid w:val="001A738A"/>
    <w:rsid w:val="001B0DA2"/>
    <w:rsid w:val="001B1102"/>
    <w:rsid w:val="001B149E"/>
    <w:rsid w:val="001B14E3"/>
    <w:rsid w:val="001B255F"/>
    <w:rsid w:val="001B3C68"/>
    <w:rsid w:val="001B40A2"/>
    <w:rsid w:val="001B6272"/>
    <w:rsid w:val="001C03DF"/>
    <w:rsid w:val="001C06A3"/>
    <w:rsid w:val="001C0AC8"/>
    <w:rsid w:val="001C0D9E"/>
    <w:rsid w:val="001C2E55"/>
    <w:rsid w:val="001C3581"/>
    <w:rsid w:val="001C3F27"/>
    <w:rsid w:val="001C4FF9"/>
    <w:rsid w:val="001C7A51"/>
    <w:rsid w:val="001D11FC"/>
    <w:rsid w:val="001D438F"/>
    <w:rsid w:val="001D60F2"/>
    <w:rsid w:val="001D700A"/>
    <w:rsid w:val="001E1287"/>
    <w:rsid w:val="001E3837"/>
    <w:rsid w:val="001E3B1F"/>
    <w:rsid w:val="001E3F63"/>
    <w:rsid w:val="001E46A6"/>
    <w:rsid w:val="001E50F6"/>
    <w:rsid w:val="001E5361"/>
    <w:rsid w:val="001E56D6"/>
    <w:rsid w:val="001E664E"/>
    <w:rsid w:val="001F0338"/>
    <w:rsid w:val="001F0F86"/>
    <w:rsid w:val="001F1698"/>
    <w:rsid w:val="001F1AD6"/>
    <w:rsid w:val="001F2784"/>
    <w:rsid w:val="001F3B9B"/>
    <w:rsid w:val="001F3D1E"/>
    <w:rsid w:val="001F4C2D"/>
    <w:rsid w:val="002001B5"/>
    <w:rsid w:val="002007FE"/>
    <w:rsid w:val="002019D9"/>
    <w:rsid w:val="00204887"/>
    <w:rsid w:val="0020566C"/>
    <w:rsid w:val="00205BDB"/>
    <w:rsid w:val="00205CC7"/>
    <w:rsid w:val="00205E1E"/>
    <w:rsid w:val="0021048A"/>
    <w:rsid w:val="0021457A"/>
    <w:rsid w:val="002147E2"/>
    <w:rsid w:val="00216881"/>
    <w:rsid w:val="00216FB0"/>
    <w:rsid w:val="002177DA"/>
    <w:rsid w:val="002224F6"/>
    <w:rsid w:val="00222A17"/>
    <w:rsid w:val="002241A4"/>
    <w:rsid w:val="00224AD4"/>
    <w:rsid w:val="0022517A"/>
    <w:rsid w:val="002263D4"/>
    <w:rsid w:val="0022664C"/>
    <w:rsid w:val="00227466"/>
    <w:rsid w:val="00227DEE"/>
    <w:rsid w:val="002301D5"/>
    <w:rsid w:val="00230954"/>
    <w:rsid w:val="002309E1"/>
    <w:rsid w:val="002318E3"/>
    <w:rsid w:val="00232615"/>
    <w:rsid w:val="002330D5"/>
    <w:rsid w:val="002331B3"/>
    <w:rsid w:val="00233558"/>
    <w:rsid w:val="002352D0"/>
    <w:rsid w:val="00237A3E"/>
    <w:rsid w:val="00240B07"/>
    <w:rsid w:val="00242AEC"/>
    <w:rsid w:val="00243A36"/>
    <w:rsid w:val="00244587"/>
    <w:rsid w:val="00245F53"/>
    <w:rsid w:val="00247B42"/>
    <w:rsid w:val="0025063E"/>
    <w:rsid w:val="00250CBD"/>
    <w:rsid w:val="002512F0"/>
    <w:rsid w:val="002515A8"/>
    <w:rsid w:val="00255E80"/>
    <w:rsid w:val="00255E96"/>
    <w:rsid w:val="00256904"/>
    <w:rsid w:val="00263049"/>
    <w:rsid w:val="00263E70"/>
    <w:rsid w:val="00264070"/>
    <w:rsid w:val="002645C8"/>
    <w:rsid w:val="0026492B"/>
    <w:rsid w:val="00266A35"/>
    <w:rsid w:val="002678B2"/>
    <w:rsid w:val="00267EA6"/>
    <w:rsid w:val="002706EC"/>
    <w:rsid w:val="00272051"/>
    <w:rsid w:val="002720EC"/>
    <w:rsid w:val="00273BA9"/>
    <w:rsid w:val="00273DCA"/>
    <w:rsid w:val="00274E54"/>
    <w:rsid w:val="0027612D"/>
    <w:rsid w:val="00276984"/>
    <w:rsid w:val="0028185B"/>
    <w:rsid w:val="0028190D"/>
    <w:rsid w:val="00282B3D"/>
    <w:rsid w:val="00285110"/>
    <w:rsid w:val="002855BC"/>
    <w:rsid w:val="0028633D"/>
    <w:rsid w:val="00286DA7"/>
    <w:rsid w:val="00290695"/>
    <w:rsid w:val="0029082E"/>
    <w:rsid w:val="00293CDA"/>
    <w:rsid w:val="00293FF9"/>
    <w:rsid w:val="00294BB2"/>
    <w:rsid w:val="00296E8F"/>
    <w:rsid w:val="0029782B"/>
    <w:rsid w:val="002A043E"/>
    <w:rsid w:val="002A0E56"/>
    <w:rsid w:val="002A1A4F"/>
    <w:rsid w:val="002A1FD6"/>
    <w:rsid w:val="002A2266"/>
    <w:rsid w:val="002A33FA"/>
    <w:rsid w:val="002A3677"/>
    <w:rsid w:val="002A3E8E"/>
    <w:rsid w:val="002A585B"/>
    <w:rsid w:val="002A5CE8"/>
    <w:rsid w:val="002A6DD9"/>
    <w:rsid w:val="002B118B"/>
    <w:rsid w:val="002B1426"/>
    <w:rsid w:val="002B4DA5"/>
    <w:rsid w:val="002B59FC"/>
    <w:rsid w:val="002B5E87"/>
    <w:rsid w:val="002B6B2D"/>
    <w:rsid w:val="002B6FD0"/>
    <w:rsid w:val="002B741B"/>
    <w:rsid w:val="002B7470"/>
    <w:rsid w:val="002B76D1"/>
    <w:rsid w:val="002B79B9"/>
    <w:rsid w:val="002C15A4"/>
    <w:rsid w:val="002C26F5"/>
    <w:rsid w:val="002C32E4"/>
    <w:rsid w:val="002C3664"/>
    <w:rsid w:val="002C3D39"/>
    <w:rsid w:val="002C4272"/>
    <w:rsid w:val="002C5882"/>
    <w:rsid w:val="002D2E4C"/>
    <w:rsid w:val="002D3824"/>
    <w:rsid w:val="002D3D46"/>
    <w:rsid w:val="002D48A8"/>
    <w:rsid w:val="002D5D71"/>
    <w:rsid w:val="002D74F2"/>
    <w:rsid w:val="002E0055"/>
    <w:rsid w:val="002E044D"/>
    <w:rsid w:val="002E134B"/>
    <w:rsid w:val="002E24E9"/>
    <w:rsid w:val="002E66F9"/>
    <w:rsid w:val="002F0C97"/>
    <w:rsid w:val="002F0EB1"/>
    <w:rsid w:val="002F23BE"/>
    <w:rsid w:val="002F2B8F"/>
    <w:rsid w:val="002F2FE7"/>
    <w:rsid w:val="002F3E84"/>
    <w:rsid w:val="002F3FE1"/>
    <w:rsid w:val="002F4072"/>
    <w:rsid w:val="002F47AD"/>
    <w:rsid w:val="002F7818"/>
    <w:rsid w:val="0030078C"/>
    <w:rsid w:val="0030278E"/>
    <w:rsid w:val="00305791"/>
    <w:rsid w:val="00305FEA"/>
    <w:rsid w:val="00306920"/>
    <w:rsid w:val="00307086"/>
    <w:rsid w:val="003072E0"/>
    <w:rsid w:val="00310F7A"/>
    <w:rsid w:val="0031114F"/>
    <w:rsid w:val="00311180"/>
    <w:rsid w:val="003117F0"/>
    <w:rsid w:val="00311C3C"/>
    <w:rsid w:val="00311DFB"/>
    <w:rsid w:val="003121C9"/>
    <w:rsid w:val="003124D9"/>
    <w:rsid w:val="003134F7"/>
    <w:rsid w:val="00314E8B"/>
    <w:rsid w:val="00315BA8"/>
    <w:rsid w:val="00316F89"/>
    <w:rsid w:val="00317BE2"/>
    <w:rsid w:val="00317EAC"/>
    <w:rsid w:val="00321AD8"/>
    <w:rsid w:val="003235F3"/>
    <w:rsid w:val="003263F5"/>
    <w:rsid w:val="00326BED"/>
    <w:rsid w:val="00327430"/>
    <w:rsid w:val="003301E5"/>
    <w:rsid w:val="0033156B"/>
    <w:rsid w:val="00331668"/>
    <w:rsid w:val="003318B8"/>
    <w:rsid w:val="00331BCE"/>
    <w:rsid w:val="003337BF"/>
    <w:rsid w:val="003339B0"/>
    <w:rsid w:val="00335968"/>
    <w:rsid w:val="00340155"/>
    <w:rsid w:val="00340330"/>
    <w:rsid w:val="00342301"/>
    <w:rsid w:val="003425C5"/>
    <w:rsid w:val="00347389"/>
    <w:rsid w:val="00347990"/>
    <w:rsid w:val="003507B0"/>
    <w:rsid w:val="00350FAE"/>
    <w:rsid w:val="00351EDB"/>
    <w:rsid w:val="00352DB7"/>
    <w:rsid w:val="00354FF3"/>
    <w:rsid w:val="00360505"/>
    <w:rsid w:val="00362690"/>
    <w:rsid w:val="00362A5E"/>
    <w:rsid w:val="00362DE9"/>
    <w:rsid w:val="00363724"/>
    <w:rsid w:val="00364249"/>
    <w:rsid w:val="0036490F"/>
    <w:rsid w:val="00365A03"/>
    <w:rsid w:val="00367073"/>
    <w:rsid w:val="00367346"/>
    <w:rsid w:val="003673DE"/>
    <w:rsid w:val="00371379"/>
    <w:rsid w:val="003716F6"/>
    <w:rsid w:val="00371CF6"/>
    <w:rsid w:val="00371FB7"/>
    <w:rsid w:val="00372216"/>
    <w:rsid w:val="00373545"/>
    <w:rsid w:val="00373612"/>
    <w:rsid w:val="0037592C"/>
    <w:rsid w:val="00375F5F"/>
    <w:rsid w:val="00376D2F"/>
    <w:rsid w:val="00376F23"/>
    <w:rsid w:val="00377DA4"/>
    <w:rsid w:val="003801C3"/>
    <w:rsid w:val="00382F39"/>
    <w:rsid w:val="00383179"/>
    <w:rsid w:val="00384442"/>
    <w:rsid w:val="003844B5"/>
    <w:rsid w:val="00387B63"/>
    <w:rsid w:val="00387E8C"/>
    <w:rsid w:val="00391685"/>
    <w:rsid w:val="00391CC6"/>
    <w:rsid w:val="00392894"/>
    <w:rsid w:val="003941F6"/>
    <w:rsid w:val="00394B8F"/>
    <w:rsid w:val="003A080D"/>
    <w:rsid w:val="003A168C"/>
    <w:rsid w:val="003A1C2B"/>
    <w:rsid w:val="003A35B3"/>
    <w:rsid w:val="003A39FF"/>
    <w:rsid w:val="003A3BCD"/>
    <w:rsid w:val="003A3DBB"/>
    <w:rsid w:val="003A44BC"/>
    <w:rsid w:val="003A64E8"/>
    <w:rsid w:val="003B09D0"/>
    <w:rsid w:val="003B130D"/>
    <w:rsid w:val="003B2617"/>
    <w:rsid w:val="003B390B"/>
    <w:rsid w:val="003B3968"/>
    <w:rsid w:val="003B3E9E"/>
    <w:rsid w:val="003B514B"/>
    <w:rsid w:val="003B6E75"/>
    <w:rsid w:val="003C17EE"/>
    <w:rsid w:val="003C4283"/>
    <w:rsid w:val="003C6871"/>
    <w:rsid w:val="003C6B29"/>
    <w:rsid w:val="003D0041"/>
    <w:rsid w:val="003D0051"/>
    <w:rsid w:val="003D163D"/>
    <w:rsid w:val="003D2E7D"/>
    <w:rsid w:val="003D2F03"/>
    <w:rsid w:val="003D39BD"/>
    <w:rsid w:val="003D43F7"/>
    <w:rsid w:val="003D665B"/>
    <w:rsid w:val="003D6DC3"/>
    <w:rsid w:val="003E0027"/>
    <w:rsid w:val="003E0865"/>
    <w:rsid w:val="003E0F56"/>
    <w:rsid w:val="003E1B17"/>
    <w:rsid w:val="003E3221"/>
    <w:rsid w:val="003E5710"/>
    <w:rsid w:val="003E70C9"/>
    <w:rsid w:val="003F0468"/>
    <w:rsid w:val="003F0D44"/>
    <w:rsid w:val="003F129A"/>
    <w:rsid w:val="003F19C8"/>
    <w:rsid w:val="003F2B57"/>
    <w:rsid w:val="003F3F4B"/>
    <w:rsid w:val="003F544B"/>
    <w:rsid w:val="003F7D9F"/>
    <w:rsid w:val="0040340D"/>
    <w:rsid w:val="00404076"/>
    <w:rsid w:val="00405EE3"/>
    <w:rsid w:val="004072FA"/>
    <w:rsid w:val="004073A4"/>
    <w:rsid w:val="004075CE"/>
    <w:rsid w:val="00407628"/>
    <w:rsid w:val="00413071"/>
    <w:rsid w:val="00413F0B"/>
    <w:rsid w:val="00414BA7"/>
    <w:rsid w:val="004163B5"/>
    <w:rsid w:val="00416EF9"/>
    <w:rsid w:val="0041774B"/>
    <w:rsid w:val="00420FEB"/>
    <w:rsid w:val="004218B7"/>
    <w:rsid w:val="0042209B"/>
    <w:rsid w:val="0042426D"/>
    <w:rsid w:val="00424B6F"/>
    <w:rsid w:val="00430FC5"/>
    <w:rsid w:val="00431650"/>
    <w:rsid w:val="00431B4F"/>
    <w:rsid w:val="00431C2B"/>
    <w:rsid w:val="00432F38"/>
    <w:rsid w:val="00433D17"/>
    <w:rsid w:val="00433E53"/>
    <w:rsid w:val="004378FC"/>
    <w:rsid w:val="00437CAE"/>
    <w:rsid w:val="00443318"/>
    <w:rsid w:val="00445FFF"/>
    <w:rsid w:val="004507D2"/>
    <w:rsid w:val="00450BD7"/>
    <w:rsid w:val="00451CBD"/>
    <w:rsid w:val="00451F3D"/>
    <w:rsid w:val="00452C60"/>
    <w:rsid w:val="0045319F"/>
    <w:rsid w:val="00454145"/>
    <w:rsid w:val="004544B0"/>
    <w:rsid w:val="004564F0"/>
    <w:rsid w:val="00456A5E"/>
    <w:rsid w:val="00457F25"/>
    <w:rsid w:val="00461693"/>
    <w:rsid w:val="0046219D"/>
    <w:rsid w:val="004621A5"/>
    <w:rsid w:val="0046319C"/>
    <w:rsid w:val="004631D1"/>
    <w:rsid w:val="004661CF"/>
    <w:rsid w:val="0046632F"/>
    <w:rsid w:val="00466C67"/>
    <w:rsid w:val="00470C97"/>
    <w:rsid w:val="00470CD0"/>
    <w:rsid w:val="004713FD"/>
    <w:rsid w:val="004714DF"/>
    <w:rsid w:val="004724B5"/>
    <w:rsid w:val="0047290D"/>
    <w:rsid w:val="00473AED"/>
    <w:rsid w:val="00473C8E"/>
    <w:rsid w:val="00473CDE"/>
    <w:rsid w:val="00474A66"/>
    <w:rsid w:val="004768ED"/>
    <w:rsid w:val="00476E48"/>
    <w:rsid w:val="00477C43"/>
    <w:rsid w:val="00477C84"/>
    <w:rsid w:val="004817E4"/>
    <w:rsid w:val="00483B53"/>
    <w:rsid w:val="00485DFF"/>
    <w:rsid w:val="004867A6"/>
    <w:rsid w:val="00487403"/>
    <w:rsid w:val="00487809"/>
    <w:rsid w:val="00490ADA"/>
    <w:rsid w:val="00490D48"/>
    <w:rsid w:val="00490F8D"/>
    <w:rsid w:val="00491901"/>
    <w:rsid w:val="00491EEB"/>
    <w:rsid w:val="004920E3"/>
    <w:rsid w:val="0049241F"/>
    <w:rsid w:val="004925E8"/>
    <w:rsid w:val="00493A1D"/>
    <w:rsid w:val="004955F4"/>
    <w:rsid w:val="00495E8E"/>
    <w:rsid w:val="004972D5"/>
    <w:rsid w:val="004A1868"/>
    <w:rsid w:val="004A3E18"/>
    <w:rsid w:val="004A3F08"/>
    <w:rsid w:val="004A3FFE"/>
    <w:rsid w:val="004A40D7"/>
    <w:rsid w:val="004A6489"/>
    <w:rsid w:val="004A6869"/>
    <w:rsid w:val="004A7594"/>
    <w:rsid w:val="004A764F"/>
    <w:rsid w:val="004B1677"/>
    <w:rsid w:val="004B2DFB"/>
    <w:rsid w:val="004B5715"/>
    <w:rsid w:val="004B6042"/>
    <w:rsid w:val="004B61B1"/>
    <w:rsid w:val="004C3612"/>
    <w:rsid w:val="004C5E3F"/>
    <w:rsid w:val="004C68D1"/>
    <w:rsid w:val="004D05EA"/>
    <w:rsid w:val="004D2362"/>
    <w:rsid w:val="004D30E1"/>
    <w:rsid w:val="004D349F"/>
    <w:rsid w:val="004D45C6"/>
    <w:rsid w:val="004D6697"/>
    <w:rsid w:val="004D7658"/>
    <w:rsid w:val="004E12D9"/>
    <w:rsid w:val="004E1665"/>
    <w:rsid w:val="004E1A66"/>
    <w:rsid w:val="004E24CD"/>
    <w:rsid w:val="004E27D8"/>
    <w:rsid w:val="004E32BB"/>
    <w:rsid w:val="004E47B5"/>
    <w:rsid w:val="004E6550"/>
    <w:rsid w:val="004E7198"/>
    <w:rsid w:val="004F005B"/>
    <w:rsid w:val="004F06EF"/>
    <w:rsid w:val="004F13C4"/>
    <w:rsid w:val="004F17E3"/>
    <w:rsid w:val="004F2514"/>
    <w:rsid w:val="004F260C"/>
    <w:rsid w:val="004F4731"/>
    <w:rsid w:val="004F5216"/>
    <w:rsid w:val="004F62FC"/>
    <w:rsid w:val="004F6693"/>
    <w:rsid w:val="004F6FE8"/>
    <w:rsid w:val="004F71F8"/>
    <w:rsid w:val="0050006E"/>
    <w:rsid w:val="00501FB7"/>
    <w:rsid w:val="00502AAD"/>
    <w:rsid w:val="00504EB9"/>
    <w:rsid w:val="00506183"/>
    <w:rsid w:val="00506571"/>
    <w:rsid w:val="00506975"/>
    <w:rsid w:val="00506E89"/>
    <w:rsid w:val="0050722B"/>
    <w:rsid w:val="00507A6E"/>
    <w:rsid w:val="00507F75"/>
    <w:rsid w:val="0051050C"/>
    <w:rsid w:val="0051136D"/>
    <w:rsid w:val="00511FE4"/>
    <w:rsid w:val="0051220A"/>
    <w:rsid w:val="00512B5F"/>
    <w:rsid w:val="00513E47"/>
    <w:rsid w:val="00515784"/>
    <w:rsid w:val="00515B09"/>
    <w:rsid w:val="00515D9C"/>
    <w:rsid w:val="005160CB"/>
    <w:rsid w:val="0051700F"/>
    <w:rsid w:val="00517110"/>
    <w:rsid w:val="00520A58"/>
    <w:rsid w:val="005213E1"/>
    <w:rsid w:val="00521E5F"/>
    <w:rsid w:val="00522AA3"/>
    <w:rsid w:val="005262B5"/>
    <w:rsid w:val="00526C6C"/>
    <w:rsid w:val="00527368"/>
    <w:rsid w:val="005356B1"/>
    <w:rsid w:val="0053594A"/>
    <w:rsid w:val="0053595A"/>
    <w:rsid w:val="0053782B"/>
    <w:rsid w:val="00540208"/>
    <w:rsid w:val="00541D30"/>
    <w:rsid w:val="0054275F"/>
    <w:rsid w:val="005427DA"/>
    <w:rsid w:val="00545118"/>
    <w:rsid w:val="005456C7"/>
    <w:rsid w:val="00545C84"/>
    <w:rsid w:val="00547FBC"/>
    <w:rsid w:val="00550BBD"/>
    <w:rsid w:val="005513EE"/>
    <w:rsid w:val="0055287E"/>
    <w:rsid w:val="005529AE"/>
    <w:rsid w:val="005533F1"/>
    <w:rsid w:val="0055454A"/>
    <w:rsid w:val="005559FD"/>
    <w:rsid w:val="0055667C"/>
    <w:rsid w:val="005566BF"/>
    <w:rsid w:val="005569FE"/>
    <w:rsid w:val="00556ABD"/>
    <w:rsid w:val="00556F53"/>
    <w:rsid w:val="00557B6B"/>
    <w:rsid w:val="00557B6C"/>
    <w:rsid w:val="005605B3"/>
    <w:rsid w:val="00561375"/>
    <w:rsid w:val="0056293B"/>
    <w:rsid w:val="00564044"/>
    <w:rsid w:val="005645EB"/>
    <w:rsid w:val="0056524C"/>
    <w:rsid w:val="00567282"/>
    <w:rsid w:val="0057048D"/>
    <w:rsid w:val="005709B0"/>
    <w:rsid w:val="00571F70"/>
    <w:rsid w:val="00572AC5"/>
    <w:rsid w:val="00572EF6"/>
    <w:rsid w:val="0057409B"/>
    <w:rsid w:val="00576AA2"/>
    <w:rsid w:val="00577E79"/>
    <w:rsid w:val="005809F3"/>
    <w:rsid w:val="00580EEB"/>
    <w:rsid w:val="00581759"/>
    <w:rsid w:val="00582456"/>
    <w:rsid w:val="00582FE8"/>
    <w:rsid w:val="00583025"/>
    <w:rsid w:val="00583030"/>
    <w:rsid w:val="005843ED"/>
    <w:rsid w:val="00591BC9"/>
    <w:rsid w:val="00592248"/>
    <w:rsid w:val="005932F8"/>
    <w:rsid w:val="00593DA5"/>
    <w:rsid w:val="00596C50"/>
    <w:rsid w:val="005A0ECD"/>
    <w:rsid w:val="005A0EE3"/>
    <w:rsid w:val="005A2062"/>
    <w:rsid w:val="005A59BA"/>
    <w:rsid w:val="005A6D68"/>
    <w:rsid w:val="005A7CAF"/>
    <w:rsid w:val="005B2330"/>
    <w:rsid w:val="005B2973"/>
    <w:rsid w:val="005B2BE3"/>
    <w:rsid w:val="005B325D"/>
    <w:rsid w:val="005B32CA"/>
    <w:rsid w:val="005B3BFE"/>
    <w:rsid w:val="005B53E3"/>
    <w:rsid w:val="005B5D19"/>
    <w:rsid w:val="005B755B"/>
    <w:rsid w:val="005B7683"/>
    <w:rsid w:val="005C1B9D"/>
    <w:rsid w:val="005C204E"/>
    <w:rsid w:val="005C2277"/>
    <w:rsid w:val="005C3D2B"/>
    <w:rsid w:val="005C4225"/>
    <w:rsid w:val="005C4B2A"/>
    <w:rsid w:val="005C517C"/>
    <w:rsid w:val="005C5209"/>
    <w:rsid w:val="005C60F0"/>
    <w:rsid w:val="005C6F0B"/>
    <w:rsid w:val="005C71EA"/>
    <w:rsid w:val="005C7505"/>
    <w:rsid w:val="005C7BC1"/>
    <w:rsid w:val="005D005B"/>
    <w:rsid w:val="005D030C"/>
    <w:rsid w:val="005D0965"/>
    <w:rsid w:val="005D0C6E"/>
    <w:rsid w:val="005D6621"/>
    <w:rsid w:val="005D7612"/>
    <w:rsid w:val="005E08FF"/>
    <w:rsid w:val="005E1EE2"/>
    <w:rsid w:val="005E2720"/>
    <w:rsid w:val="005E2DCC"/>
    <w:rsid w:val="005E4514"/>
    <w:rsid w:val="005E46D0"/>
    <w:rsid w:val="005E578C"/>
    <w:rsid w:val="005E7C92"/>
    <w:rsid w:val="005F18A0"/>
    <w:rsid w:val="005F2F97"/>
    <w:rsid w:val="005F426F"/>
    <w:rsid w:val="005F45F7"/>
    <w:rsid w:val="005F719D"/>
    <w:rsid w:val="005F7842"/>
    <w:rsid w:val="00600840"/>
    <w:rsid w:val="0060100F"/>
    <w:rsid w:val="00602405"/>
    <w:rsid w:val="00603948"/>
    <w:rsid w:val="006047E1"/>
    <w:rsid w:val="00605255"/>
    <w:rsid w:val="0060526C"/>
    <w:rsid w:val="006063D1"/>
    <w:rsid w:val="006066F3"/>
    <w:rsid w:val="006072D8"/>
    <w:rsid w:val="00607A9C"/>
    <w:rsid w:val="00610672"/>
    <w:rsid w:val="00610F2F"/>
    <w:rsid w:val="00612444"/>
    <w:rsid w:val="006132C8"/>
    <w:rsid w:val="00614C78"/>
    <w:rsid w:val="006150D6"/>
    <w:rsid w:val="00615437"/>
    <w:rsid w:val="00616E29"/>
    <w:rsid w:val="0062001E"/>
    <w:rsid w:val="006202F4"/>
    <w:rsid w:val="0062078F"/>
    <w:rsid w:val="00621050"/>
    <w:rsid w:val="00622994"/>
    <w:rsid w:val="006231D5"/>
    <w:rsid w:val="00623F7D"/>
    <w:rsid w:val="0062439F"/>
    <w:rsid w:val="0062694C"/>
    <w:rsid w:val="00627075"/>
    <w:rsid w:val="006273D1"/>
    <w:rsid w:val="00630F3C"/>
    <w:rsid w:val="0063123C"/>
    <w:rsid w:val="00631457"/>
    <w:rsid w:val="00632E03"/>
    <w:rsid w:val="00633449"/>
    <w:rsid w:val="00635F12"/>
    <w:rsid w:val="006378B7"/>
    <w:rsid w:val="00637AF2"/>
    <w:rsid w:val="0064202D"/>
    <w:rsid w:val="006421D7"/>
    <w:rsid w:val="00643FF9"/>
    <w:rsid w:val="006446E3"/>
    <w:rsid w:val="00644947"/>
    <w:rsid w:val="00644A64"/>
    <w:rsid w:val="0064515A"/>
    <w:rsid w:val="00645489"/>
    <w:rsid w:val="006468E0"/>
    <w:rsid w:val="006511C0"/>
    <w:rsid w:val="00654577"/>
    <w:rsid w:val="00656206"/>
    <w:rsid w:val="006620B7"/>
    <w:rsid w:val="00664758"/>
    <w:rsid w:val="00665038"/>
    <w:rsid w:val="00665493"/>
    <w:rsid w:val="0066660E"/>
    <w:rsid w:val="00670B08"/>
    <w:rsid w:val="00670B8B"/>
    <w:rsid w:val="0067118F"/>
    <w:rsid w:val="0067258D"/>
    <w:rsid w:val="006729F8"/>
    <w:rsid w:val="006747CE"/>
    <w:rsid w:val="006765F3"/>
    <w:rsid w:val="0067675A"/>
    <w:rsid w:val="006768AF"/>
    <w:rsid w:val="006768E4"/>
    <w:rsid w:val="00677789"/>
    <w:rsid w:val="006805D1"/>
    <w:rsid w:val="00682268"/>
    <w:rsid w:val="00683C99"/>
    <w:rsid w:val="00685FF3"/>
    <w:rsid w:val="00686722"/>
    <w:rsid w:val="00686E9D"/>
    <w:rsid w:val="0068738E"/>
    <w:rsid w:val="00690043"/>
    <w:rsid w:val="00690D11"/>
    <w:rsid w:val="0069152F"/>
    <w:rsid w:val="00693C75"/>
    <w:rsid w:val="0069426C"/>
    <w:rsid w:val="00694D1F"/>
    <w:rsid w:val="0069565E"/>
    <w:rsid w:val="00697F63"/>
    <w:rsid w:val="00697FC2"/>
    <w:rsid w:val="006A057E"/>
    <w:rsid w:val="006A1C8F"/>
    <w:rsid w:val="006A29AD"/>
    <w:rsid w:val="006A3210"/>
    <w:rsid w:val="006A346A"/>
    <w:rsid w:val="006A4B99"/>
    <w:rsid w:val="006A4F42"/>
    <w:rsid w:val="006A558B"/>
    <w:rsid w:val="006A56EF"/>
    <w:rsid w:val="006A5857"/>
    <w:rsid w:val="006A700B"/>
    <w:rsid w:val="006A74FB"/>
    <w:rsid w:val="006A753B"/>
    <w:rsid w:val="006B06BC"/>
    <w:rsid w:val="006B0D9E"/>
    <w:rsid w:val="006B2BAB"/>
    <w:rsid w:val="006B2BBF"/>
    <w:rsid w:val="006B4E8D"/>
    <w:rsid w:val="006B5CBD"/>
    <w:rsid w:val="006B5F76"/>
    <w:rsid w:val="006B6B99"/>
    <w:rsid w:val="006B6C93"/>
    <w:rsid w:val="006B7C98"/>
    <w:rsid w:val="006C2237"/>
    <w:rsid w:val="006C3FBA"/>
    <w:rsid w:val="006C40F8"/>
    <w:rsid w:val="006C51C0"/>
    <w:rsid w:val="006C5AC6"/>
    <w:rsid w:val="006C6B27"/>
    <w:rsid w:val="006C6BBB"/>
    <w:rsid w:val="006C6C75"/>
    <w:rsid w:val="006C767E"/>
    <w:rsid w:val="006D3573"/>
    <w:rsid w:val="006D3865"/>
    <w:rsid w:val="006D427D"/>
    <w:rsid w:val="006D55DB"/>
    <w:rsid w:val="006D58DF"/>
    <w:rsid w:val="006D646D"/>
    <w:rsid w:val="006D7682"/>
    <w:rsid w:val="006D7725"/>
    <w:rsid w:val="006D7A2A"/>
    <w:rsid w:val="006D7D2E"/>
    <w:rsid w:val="006E0E46"/>
    <w:rsid w:val="006E1D00"/>
    <w:rsid w:val="006E336D"/>
    <w:rsid w:val="006E6271"/>
    <w:rsid w:val="006E631B"/>
    <w:rsid w:val="006F0425"/>
    <w:rsid w:val="006F0978"/>
    <w:rsid w:val="006F1574"/>
    <w:rsid w:val="006F25A5"/>
    <w:rsid w:val="006F3096"/>
    <w:rsid w:val="006F49E3"/>
    <w:rsid w:val="006F4AB1"/>
    <w:rsid w:val="006F557A"/>
    <w:rsid w:val="006F6331"/>
    <w:rsid w:val="006F66DA"/>
    <w:rsid w:val="006F7503"/>
    <w:rsid w:val="006F7888"/>
    <w:rsid w:val="0070040C"/>
    <w:rsid w:val="00700936"/>
    <w:rsid w:val="0070156E"/>
    <w:rsid w:val="00701B76"/>
    <w:rsid w:val="00702D17"/>
    <w:rsid w:val="00705362"/>
    <w:rsid w:val="00712281"/>
    <w:rsid w:val="007124B1"/>
    <w:rsid w:val="00714742"/>
    <w:rsid w:val="007155CC"/>
    <w:rsid w:val="007157B8"/>
    <w:rsid w:val="007165F3"/>
    <w:rsid w:val="007169B3"/>
    <w:rsid w:val="00720072"/>
    <w:rsid w:val="0072392F"/>
    <w:rsid w:val="00725261"/>
    <w:rsid w:val="00725454"/>
    <w:rsid w:val="00731A8B"/>
    <w:rsid w:val="0073220E"/>
    <w:rsid w:val="007331E6"/>
    <w:rsid w:val="00733B31"/>
    <w:rsid w:val="007350D9"/>
    <w:rsid w:val="0073567A"/>
    <w:rsid w:val="0073655F"/>
    <w:rsid w:val="00736B7E"/>
    <w:rsid w:val="00736C54"/>
    <w:rsid w:val="0073758F"/>
    <w:rsid w:val="0073781C"/>
    <w:rsid w:val="007404B1"/>
    <w:rsid w:val="007404B4"/>
    <w:rsid w:val="0074234F"/>
    <w:rsid w:val="00744B51"/>
    <w:rsid w:val="007454B6"/>
    <w:rsid w:val="007469C1"/>
    <w:rsid w:val="007469E9"/>
    <w:rsid w:val="00746A05"/>
    <w:rsid w:val="00747F23"/>
    <w:rsid w:val="00752C52"/>
    <w:rsid w:val="0075361D"/>
    <w:rsid w:val="00753A36"/>
    <w:rsid w:val="007548F1"/>
    <w:rsid w:val="0075735F"/>
    <w:rsid w:val="00757B74"/>
    <w:rsid w:val="007638E9"/>
    <w:rsid w:val="00763AB4"/>
    <w:rsid w:val="007665B2"/>
    <w:rsid w:val="00766D5E"/>
    <w:rsid w:val="00767804"/>
    <w:rsid w:val="007703DE"/>
    <w:rsid w:val="00770A31"/>
    <w:rsid w:val="00772524"/>
    <w:rsid w:val="0077284C"/>
    <w:rsid w:val="0077332A"/>
    <w:rsid w:val="007739D4"/>
    <w:rsid w:val="00773AD7"/>
    <w:rsid w:val="007744FD"/>
    <w:rsid w:val="007754EB"/>
    <w:rsid w:val="00775512"/>
    <w:rsid w:val="00780544"/>
    <w:rsid w:val="00780584"/>
    <w:rsid w:val="00780A27"/>
    <w:rsid w:val="00781512"/>
    <w:rsid w:val="007823FC"/>
    <w:rsid w:val="007837B5"/>
    <w:rsid w:val="00783FA5"/>
    <w:rsid w:val="007855FB"/>
    <w:rsid w:val="00786E27"/>
    <w:rsid w:val="007872AE"/>
    <w:rsid w:val="00787C89"/>
    <w:rsid w:val="00791922"/>
    <w:rsid w:val="00791CA0"/>
    <w:rsid w:val="00792FA6"/>
    <w:rsid w:val="00794BBF"/>
    <w:rsid w:val="007964F6"/>
    <w:rsid w:val="00796908"/>
    <w:rsid w:val="00796BCA"/>
    <w:rsid w:val="00797A8C"/>
    <w:rsid w:val="007A1AF9"/>
    <w:rsid w:val="007A1FE2"/>
    <w:rsid w:val="007A21E9"/>
    <w:rsid w:val="007A224B"/>
    <w:rsid w:val="007A30F1"/>
    <w:rsid w:val="007A3FD6"/>
    <w:rsid w:val="007A4CCB"/>
    <w:rsid w:val="007A5EC7"/>
    <w:rsid w:val="007A6922"/>
    <w:rsid w:val="007B0F4F"/>
    <w:rsid w:val="007B1011"/>
    <w:rsid w:val="007B385B"/>
    <w:rsid w:val="007B3B18"/>
    <w:rsid w:val="007B3D0F"/>
    <w:rsid w:val="007B40BE"/>
    <w:rsid w:val="007B63CE"/>
    <w:rsid w:val="007B7177"/>
    <w:rsid w:val="007B743F"/>
    <w:rsid w:val="007B79DF"/>
    <w:rsid w:val="007C01AC"/>
    <w:rsid w:val="007C0D9C"/>
    <w:rsid w:val="007C0F98"/>
    <w:rsid w:val="007C1A3B"/>
    <w:rsid w:val="007C3292"/>
    <w:rsid w:val="007C57E8"/>
    <w:rsid w:val="007C5AAA"/>
    <w:rsid w:val="007C5D94"/>
    <w:rsid w:val="007C66F0"/>
    <w:rsid w:val="007D06C0"/>
    <w:rsid w:val="007D0BAB"/>
    <w:rsid w:val="007D0C06"/>
    <w:rsid w:val="007D1166"/>
    <w:rsid w:val="007D12A5"/>
    <w:rsid w:val="007D1EB1"/>
    <w:rsid w:val="007D28E2"/>
    <w:rsid w:val="007D2E9C"/>
    <w:rsid w:val="007D582A"/>
    <w:rsid w:val="007D684C"/>
    <w:rsid w:val="007D7A6F"/>
    <w:rsid w:val="007E194A"/>
    <w:rsid w:val="007E2974"/>
    <w:rsid w:val="007E3099"/>
    <w:rsid w:val="007E3B34"/>
    <w:rsid w:val="007F1D0F"/>
    <w:rsid w:val="007F3550"/>
    <w:rsid w:val="007F35ED"/>
    <w:rsid w:val="007F3844"/>
    <w:rsid w:val="007F39B6"/>
    <w:rsid w:val="007F46EB"/>
    <w:rsid w:val="007F59D8"/>
    <w:rsid w:val="007F5CE9"/>
    <w:rsid w:val="007F6840"/>
    <w:rsid w:val="007F6E82"/>
    <w:rsid w:val="007F72F5"/>
    <w:rsid w:val="0080079D"/>
    <w:rsid w:val="00801036"/>
    <w:rsid w:val="0080401D"/>
    <w:rsid w:val="00805049"/>
    <w:rsid w:val="00807517"/>
    <w:rsid w:val="0081014B"/>
    <w:rsid w:val="008125B1"/>
    <w:rsid w:val="008155E7"/>
    <w:rsid w:val="00816F0C"/>
    <w:rsid w:val="00817AC7"/>
    <w:rsid w:val="00821296"/>
    <w:rsid w:val="00821D64"/>
    <w:rsid w:val="008242C9"/>
    <w:rsid w:val="0082455F"/>
    <w:rsid w:val="00824949"/>
    <w:rsid w:val="00824CF9"/>
    <w:rsid w:val="00824F01"/>
    <w:rsid w:val="008251D4"/>
    <w:rsid w:val="00830477"/>
    <w:rsid w:val="00831808"/>
    <w:rsid w:val="00832060"/>
    <w:rsid w:val="00832179"/>
    <w:rsid w:val="0083361A"/>
    <w:rsid w:val="00833951"/>
    <w:rsid w:val="008357AF"/>
    <w:rsid w:val="00835D51"/>
    <w:rsid w:val="00837942"/>
    <w:rsid w:val="00837B77"/>
    <w:rsid w:val="00841707"/>
    <w:rsid w:val="00843E12"/>
    <w:rsid w:val="00844990"/>
    <w:rsid w:val="00845A69"/>
    <w:rsid w:val="00845D7D"/>
    <w:rsid w:val="008460CC"/>
    <w:rsid w:val="00846EF1"/>
    <w:rsid w:val="00847EA1"/>
    <w:rsid w:val="00847ED6"/>
    <w:rsid w:val="008500C2"/>
    <w:rsid w:val="00850255"/>
    <w:rsid w:val="0085026A"/>
    <w:rsid w:val="00850750"/>
    <w:rsid w:val="00850A0A"/>
    <w:rsid w:val="008512AA"/>
    <w:rsid w:val="008514FC"/>
    <w:rsid w:val="00851BA3"/>
    <w:rsid w:val="00852E80"/>
    <w:rsid w:val="008531D9"/>
    <w:rsid w:val="00853FA3"/>
    <w:rsid w:val="008540F7"/>
    <w:rsid w:val="00855753"/>
    <w:rsid w:val="0085738D"/>
    <w:rsid w:val="008601F9"/>
    <w:rsid w:val="0086043D"/>
    <w:rsid w:val="00861EFF"/>
    <w:rsid w:val="0086303D"/>
    <w:rsid w:val="008634DA"/>
    <w:rsid w:val="0086556B"/>
    <w:rsid w:val="0086697A"/>
    <w:rsid w:val="00866C79"/>
    <w:rsid w:val="0086776C"/>
    <w:rsid w:val="00867961"/>
    <w:rsid w:val="00870077"/>
    <w:rsid w:val="008715A4"/>
    <w:rsid w:val="00872E0D"/>
    <w:rsid w:val="008757C9"/>
    <w:rsid w:val="008757CD"/>
    <w:rsid w:val="008760BF"/>
    <w:rsid w:val="008761DC"/>
    <w:rsid w:val="00876364"/>
    <w:rsid w:val="00876735"/>
    <w:rsid w:val="008769AA"/>
    <w:rsid w:val="00877E74"/>
    <w:rsid w:val="00880250"/>
    <w:rsid w:val="008802DE"/>
    <w:rsid w:val="008815C2"/>
    <w:rsid w:val="008828DD"/>
    <w:rsid w:val="008836D5"/>
    <w:rsid w:val="00884022"/>
    <w:rsid w:val="00885181"/>
    <w:rsid w:val="008859F4"/>
    <w:rsid w:val="00886262"/>
    <w:rsid w:val="008913F3"/>
    <w:rsid w:val="00891863"/>
    <w:rsid w:val="00892272"/>
    <w:rsid w:val="00892B71"/>
    <w:rsid w:val="00893A43"/>
    <w:rsid w:val="00893C66"/>
    <w:rsid w:val="0089468F"/>
    <w:rsid w:val="00895BB8"/>
    <w:rsid w:val="008965FD"/>
    <w:rsid w:val="008A11A4"/>
    <w:rsid w:val="008A1BC2"/>
    <w:rsid w:val="008A2D9A"/>
    <w:rsid w:val="008A4079"/>
    <w:rsid w:val="008A63B2"/>
    <w:rsid w:val="008A6666"/>
    <w:rsid w:val="008A6C20"/>
    <w:rsid w:val="008B053C"/>
    <w:rsid w:val="008B0C07"/>
    <w:rsid w:val="008B2B17"/>
    <w:rsid w:val="008B4728"/>
    <w:rsid w:val="008B5527"/>
    <w:rsid w:val="008B5587"/>
    <w:rsid w:val="008B57A8"/>
    <w:rsid w:val="008B7C3D"/>
    <w:rsid w:val="008C1409"/>
    <w:rsid w:val="008C1EB9"/>
    <w:rsid w:val="008C2C6A"/>
    <w:rsid w:val="008C2C70"/>
    <w:rsid w:val="008C41F4"/>
    <w:rsid w:val="008C4793"/>
    <w:rsid w:val="008D037D"/>
    <w:rsid w:val="008D0A29"/>
    <w:rsid w:val="008D0B87"/>
    <w:rsid w:val="008D172E"/>
    <w:rsid w:val="008D41EB"/>
    <w:rsid w:val="008D4744"/>
    <w:rsid w:val="008D6B05"/>
    <w:rsid w:val="008E0043"/>
    <w:rsid w:val="008E0313"/>
    <w:rsid w:val="008E0D7C"/>
    <w:rsid w:val="008E113D"/>
    <w:rsid w:val="008E3F20"/>
    <w:rsid w:val="008E5815"/>
    <w:rsid w:val="008E5C49"/>
    <w:rsid w:val="008F08F9"/>
    <w:rsid w:val="008F196F"/>
    <w:rsid w:val="008F2F51"/>
    <w:rsid w:val="008F339B"/>
    <w:rsid w:val="008F33FF"/>
    <w:rsid w:val="008F4614"/>
    <w:rsid w:val="008F4E13"/>
    <w:rsid w:val="008F531E"/>
    <w:rsid w:val="008F67FA"/>
    <w:rsid w:val="0090187E"/>
    <w:rsid w:val="00902825"/>
    <w:rsid w:val="009030FC"/>
    <w:rsid w:val="00903277"/>
    <w:rsid w:val="009052FB"/>
    <w:rsid w:val="0091061C"/>
    <w:rsid w:val="00910ED8"/>
    <w:rsid w:val="00911867"/>
    <w:rsid w:val="009138D3"/>
    <w:rsid w:val="00913A78"/>
    <w:rsid w:val="00916387"/>
    <w:rsid w:val="00917524"/>
    <w:rsid w:val="00920106"/>
    <w:rsid w:val="0092011D"/>
    <w:rsid w:val="00921F16"/>
    <w:rsid w:val="009265B3"/>
    <w:rsid w:val="00927CE1"/>
    <w:rsid w:val="00930DDF"/>
    <w:rsid w:val="00931CFA"/>
    <w:rsid w:val="00931F30"/>
    <w:rsid w:val="0093203E"/>
    <w:rsid w:val="0093237E"/>
    <w:rsid w:val="00933474"/>
    <w:rsid w:val="009338B6"/>
    <w:rsid w:val="009357CA"/>
    <w:rsid w:val="00937C5F"/>
    <w:rsid w:val="00941475"/>
    <w:rsid w:val="00941656"/>
    <w:rsid w:val="00942D6F"/>
    <w:rsid w:val="00943E32"/>
    <w:rsid w:val="00946471"/>
    <w:rsid w:val="00954900"/>
    <w:rsid w:val="009556AE"/>
    <w:rsid w:val="00955A7A"/>
    <w:rsid w:val="00956158"/>
    <w:rsid w:val="0095794F"/>
    <w:rsid w:val="00957A16"/>
    <w:rsid w:val="00957D64"/>
    <w:rsid w:val="0096511E"/>
    <w:rsid w:val="009669A6"/>
    <w:rsid w:val="00966A69"/>
    <w:rsid w:val="00967210"/>
    <w:rsid w:val="009709FE"/>
    <w:rsid w:val="00971E14"/>
    <w:rsid w:val="00972D59"/>
    <w:rsid w:val="009748DA"/>
    <w:rsid w:val="0097637B"/>
    <w:rsid w:val="00977320"/>
    <w:rsid w:val="00977C13"/>
    <w:rsid w:val="00981141"/>
    <w:rsid w:val="009812DE"/>
    <w:rsid w:val="0098233C"/>
    <w:rsid w:val="009823ED"/>
    <w:rsid w:val="009829FE"/>
    <w:rsid w:val="00983E30"/>
    <w:rsid w:val="009845ED"/>
    <w:rsid w:val="009853F1"/>
    <w:rsid w:val="009859D3"/>
    <w:rsid w:val="009860C5"/>
    <w:rsid w:val="00991180"/>
    <w:rsid w:val="0099300A"/>
    <w:rsid w:val="009944D8"/>
    <w:rsid w:val="009951B9"/>
    <w:rsid w:val="009967B6"/>
    <w:rsid w:val="00997A9F"/>
    <w:rsid w:val="009A011B"/>
    <w:rsid w:val="009A29FB"/>
    <w:rsid w:val="009A37B2"/>
    <w:rsid w:val="009A4D5D"/>
    <w:rsid w:val="009A5160"/>
    <w:rsid w:val="009A5C85"/>
    <w:rsid w:val="009A7DCE"/>
    <w:rsid w:val="009B0076"/>
    <w:rsid w:val="009B17C5"/>
    <w:rsid w:val="009B1D60"/>
    <w:rsid w:val="009B2528"/>
    <w:rsid w:val="009B2B98"/>
    <w:rsid w:val="009B2DE6"/>
    <w:rsid w:val="009B465D"/>
    <w:rsid w:val="009B5528"/>
    <w:rsid w:val="009B5BE1"/>
    <w:rsid w:val="009B75A0"/>
    <w:rsid w:val="009C01FD"/>
    <w:rsid w:val="009C0268"/>
    <w:rsid w:val="009C0A9D"/>
    <w:rsid w:val="009C197F"/>
    <w:rsid w:val="009C3A88"/>
    <w:rsid w:val="009C3E04"/>
    <w:rsid w:val="009C465D"/>
    <w:rsid w:val="009C594E"/>
    <w:rsid w:val="009C5A7E"/>
    <w:rsid w:val="009C61D4"/>
    <w:rsid w:val="009D0A6E"/>
    <w:rsid w:val="009D0D3F"/>
    <w:rsid w:val="009D29D7"/>
    <w:rsid w:val="009D3BD6"/>
    <w:rsid w:val="009D4F32"/>
    <w:rsid w:val="009D5F37"/>
    <w:rsid w:val="009D73EB"/>
    <w:rsid w:val="009D756F"/>
    <w:rsid w:val="009E06FC"/>
    <w:rsid w:val="009E0950"/>
    <w:rsid w:val="009E0B62"/>
    <w:rsid w:val="009E0D53"/>
    <w:rsid w:val="009E0DCD"/>
    <w:rsid w:val="009E2A4A"/>
    <w:rsid w:val="009E365C"/>
    <w:rsid w:val="009E4632"/>
    <w:rsid w:val="009E55CA"/>
    <w:rsid w:val="009E5966"/>
    <w:rsid w:val="009E5D30"/>
    <w:rsid w:val="009E7C23"/>
    <w:rsid w:val="009F0229"/>
    <w:rsid w:val="009F191C"/>
    <w:rsid w:val="009F373F"/>
    <w:rsid w:val="009F3B8C"/>
    <w:rsid w:val="009F4D1E"/>
    <w:rsid w:val="009F5D3C"/>
    <w:rsid w:val="009F768B"/>
    <w:rsid w:val="009F7FFA"/>
    <w:rsid w:val="00A004BF"/>
    <w:rsid w:val="00A0057F"/>
    <w:rsid w:val="00A00B1E"/>
    <w:rsid w:val="00A01DB7"/>
    <w:rsid w:val="00A022AF"/>
    <w:rsid w:val="00A024AD"/>
    <w:rsid w:val="00A032D9"/>
    <w:rsid w:val="00A035B2"/>
    <w:rsid w:val="00A03D88"/>
    <w:rsid w:val="00A06131"/>
    <w:rsid w:val="00A077C0"/>
    <w:rsid w:val="00A104AB"/>
    <w:rsid w:val="00A1156B"/>
    <w:rsid w:val="00A118B3"/>
    <w:rsid w:val="00A1237A"/>
    <w:rsid w:val="00A13314"/>
    <w:rsid w:val="00A14DAB"/>
    <w:rsid w:val="00A15484"/>
    <w:rsid w:val="00A16289"/>
    <w:rsid w:val="00A17952"/>
    <w:rsid w:val="00A21465"/>
    <w:rsid w:val="00A226ED"/>
    <w:rsid w:val="00A22AF9"/>
    <w:rsid w:val="00A22EEB"/>
    <w:rsid w:val="00A2313E"/>
    <w:rsid w:val="00A254C0"/>
    <w:rsid w:val="00A25B68"/>
    <w:rsid w:val="00A26003"/>
    <w:rsid w:val="00A26AF5"/>
    <w:rsid w:val="00A26D51"/>
    <w:rsid w:val="00A27581"/>
    <w:rsid w:val="00A305C0"/>
    <w:rsid w:val="00A30AC3"/>
    <w:rsid w:val="00A30C5E"/>
    <w:rsid w:val="00A31B1C"/>
    <w:rsid w:val="00A330FD"/>
    <w:rsid w:val="00A3314F"/>
    <w:rsid w:val="00A33879"/>
    <w:rsid w:val="00A4019F"/>
    <w:rsid w:val="00A4282A"/>
    <w:rsid w:val="00A43720"/>
    <w:rsid w:val="00A43778"/>
    <w:rsid w:val="00A43983"/>
    <w:rsid w:val="00A43F33"/>
    <w:rsid w:val="00A44AF6"/>
    <w:rsid w:val="00A44B7F"/>
    <w:rsid w:val="00A45482"/>
    <w:rsid w:val="00A46694"/>
    <w:rsid w:val="00A51048"/>
    <w:rsid w:val="00A510DA"/>
    <w:rsid w:val="00A51130"/>
    <w:rsid w:val="00A518AF"/>
    <w:rsid w:val="00A51BC0"/>
    <w:rsid w:val="00A521F9"/>
    <w:rsid w:val="00A54215"/>
    <w:rsid w:val="00A556F6"/>
    <w:rsid w:val="00A57498"/>
    <w:rsid w:val="00A578C6"/>
    <w:rsid w:val="00A578CB"/>
    <w:rsid w:val="00A60A83"/>
    <w:rsid w:val="00A60B03"/>
    <w:rsid w:val="00A6719A"/>
    <w:rsid w:val="00A67B3B"/>
    <w:rsid w:val="00A67C8F"/>
    <w:rsid w:val="00A708C2"/>
    <w:rsid w:val="00A71099"/>
    <w:rsid w:val="00A7462E"/>
    <w:rsid w:val="00A7499D"/>
    <w:rsid w:val="00A76BA2"/>
    <w:rsid w:val="00A813D4"/>
    <w:rsid w:val="00A82392"/>
    <w:rsid w:val="00A836BC"/>
    <w:rsid w:val="00A841AB"/>
    <w:rsid w:val="00A84725"/>
    <w:rsid w:val="00A9257F"/>
    <w:rsid w:val="00A92E1A"/>
    <w:rsid w:val="00A939F5"/>
    <w:rsid w:val="00A940EA"/>
    <w:rsid w:val="00A94F1D"/>
    <w:rsid w:val="00A96087"/>
    <w:rsid w:val="00AA26EE"/>
    <w:rsid w:val="00AA33F5"/>
    <w:rsid w:val="00AA4B68"/>
    <w:rsid w:val="00AA5073"/>
    <w:rsid w:val="00AB10FE"/>
    <w:rsid w:val="00AB157F"/>
    <w:rsid w:val="00AB2A2C"/>
    <w:rsid w:val="00AB48DF"/>
    <w:rsid w:val="00AB4F2C"/>
    <w:rsid w:val="00AB7F78"/>
    <w:rsid w:val="00AC0ACC"/>
    <w:rsid w:val="00AC0CA1"/>
    <w:rsid w:val="00AC0E95"/>
    <w:rsid w:val="00AC6020"/>
    <w:rsid w:val="00AC77EA"/>
    <w:rsid w:val="00AD10C0"/>
    <w:rsid w:val="00AD203E"/>
    <w:rsid w:val="00AD2355"/>
    <w:rsid w:val="00AD242B"/>
    <w:rsid w:val="00AD35F7"/>
    <w:rsid w:val="00AD4808"/>
    <w:rsid w:val="00AD538D"/>
    <w:rsid w:val="00AD6D0C"/>
    <w:rsid w:val="00AD6E21"/>
    <w:rsid w:val="00AD7B4B"/>
    <w:rsid w:val="00AD7B76"/>
    <w:rsid w:val="00AE0098"/>
    <w:rsid w:val="00AE087E"/>
    <w:rsid w:val="00AE26DD"/>
    <w:rsid w:val="00AE357C"/>
    <w:rsid w:val="00AE3A59"/>
    <w:rsid w:val="00AE46F1"/>
    <w:rsid w:val="00AE4BB5"/>
    <w:rsid w:val="00AE4C0F"/>
    <w:rsid w:val="00AE6783"/>
    <w:rsid w:val="00AE7216"/>
    <w:rsid w:val="00AF1E0A"/>
    <w:rsid w:val="00AF214E"/>
    <w:rsid w:val="00AF2657"/>
    <w:rsid w:val="00AF2661"/>
    <w:rsid w:val="00AF2C21"/>
    <w:rsid w:val="00AF3577"/>
    <w:rsid w:val="00AF39AA"/>
    <w:rsid w:val="00AF3C31"/>
    <w:rsid w:val="00AF450C"/>
    <w:rsid w:val="00AF49E2"/>
    <w:rsid w:val="00B00231"/>
    <w:rsid w:val="00B00A0F"/>
    <w:rsid w:val="00B00C37"/>
    <w:rsid w:val="00B00DE1"/>
    <w:rsid w:val="00B02123"/>
    <w:rsid w:val="00B03390"/>
    <w:rsid w:val="00B03716"/>
    <w:rsid w:val="00B04656"/>
    <w:rsid w:val="00B05A84"/>
    <w:rsid w:val="00B1069D"/>
    <w:rsid w:val="00B1085D"/>
    <w:rsid w:val="00B10A9D"/>
    <w:rsid w:val="00B10AA0"/>
    <w:rsid w:val="00B11AFA"/>
    <w:rsid w:val="00B12043"/>
    <w:rsid w:val="00B128E2"/>
    <w:rsid w:val="00B1691A"/>
    <w:rsid w:val="00B16DF2"/>
    <w:rsid w:val="00B1770E"/>
    <w:rsid w:val="00B17B95"/>
    <w:rsid w:val="00B17CFF"/>
    <w:rsid w:val="00B219A3"/>
    <w:rsid w:val="00B21EE0"/>
    <w:rsid w:val="00B22E60"/>
    <w:rsid w:val="00B24BE6"/>
    <w:rsid w:val="00B24D9B"/>
    <w:rsid w:val="00B2540C"/>
    <w:rsid w:val="00B26D20"/>
    <w:rsid w:val="00B27213"/>
    <w:rsid w:val="00B2741B"/>
    <w:rsid w:val="00B30102"/>
    <w:rsid w:val="00B303DC"/>
    <w:rsid w:val="00B326C6"/>
    <w:rsid w:val="00B32CE2"/>
    <w:rsid w:val="00B337E3"/>
    <w:rsid w:val="00B36549"/>
    <w:rsid w:val="00B37613"/>
    <w:rsid w:val="00B405F7"/>
    <w:rsid w:val="00B4179B"/>
    <w:rsid w:val="00B42413"/>
    <w:rsid w:val="00B42417"/>
    <w:rsid w:val="00B433F0"/>
    <w:rsid w:val="00B46568"/>
    <w:rsid w:val="00B477E6"/>
    <w:rsid w:val="00B50710"/>
    <w:rsid w:val="00B512F4"/>
    <w:rsid w:val="00B51637"/>
    <w:rsid w:val="00B528C4"/>
    <w:rsid w:val="00B52E26"/>
    <w:rsid w:val="00B53310"/>
    <w:rsid w:val="00B5339E"/>
    <w:rsid w:val="00B53CCA"/>
    <w:rsid w:val="00B54839"/>
    <w:rsid w:val="00B54B38"/>
    <w:rsid w:val="00B55556"/>
    <w:rsid w:val="00B56646"/>
    <w:rsid w:val="00B57376"/>
    <w:rsid w:val="00B57536"/>
    <w:rsid w:val="00B616E6"/>
    <w:rsid w:val="00B63004"/>
    <w:rsid w:val="00B630E5"/>
    <w:rsid w:val="00B636D4"/>
    <w:rsid w:val="00B64540"/>
    <w:rsid w:val="00B64E73"/>
    <w:rsid w:val="00B70AB3"/>
    <w:rsid w:val="00B70BA1"/>
    <w:rsid w:val="00B7107F"/>
    <w:rsid w:val="00B71D9C"/>
    <w:rsid w:val="00B71DEB"/>
    <w:rsid w:val="00B72986"/>
    <w:rsid w:val="00B72FCF"/>
    <w:rsid w:val="00B767DD"/>
    <w:rsid w:val="00B80531"/>
    <w:rsid w:val="00B809C6"/>
    <w:rsid w:val="00B80B59"/>
    <w:rsid w:val="00B835D4"/>
    <w:rsid w:val="00B85320"/>
    <w:rsid w:val="00B85777"/>
    <w:rsid w:val="00B85D96"/>
    <w:rsid w:val="00B877B9"/>
    <w:rsid w:val="00B901F9"/>
    <w:rsid w:val="00B93413"/>
    <w:rsid w:val="00B93E0F"/>
    <w:rsid w:val="00B954AD"/>
    <w:rsid w:val="00BA0291"/>
    <w:rsid w:val="00BA066C"/>
    <w:rsid w:val="00BA135A"/>
    <w:rsid w:val="00BA14C8"/>
    <w:rsid w:val="00BA3976"/>
    <w:rsid w:val="00BA3B68"/>
    <w:rsid w:val="00BA520B"/>
    <w:rsid w:val="00BA523C"/>
    <w:rsid w:val="00BA6951"/>
    <w:rsid w:val="00BB25F1"/>
    <w:rsid w:val="00BB3461"/>
    <w:rsid w:val="00BB3798"/>
    <w:rsid w:val="00BB3E96"/>
    <w:rsid w:val="00BB4A4D"/>
    <w:rsid w:val="00BB5750"/>
    <w:rsid w:val="00BB7260"/>
    <w:rsid w:val="00BC1964"/>
    <w:rsid w:val="00BC1D08"/>
    <w:rsid w:val="00BC2C36"/>
    <w:rsid w:val="00BC42A7"/>
    <w:rsid w:val="00BC7FA6"/>
    <w:rsid w:val="00BD2926"/>
    <w:rsid w:val="00BD2B7D"/>
    <w:rsid w:val="00BD3E87"/>
    <w:rsid w:val="00BD4D82"/>
    <w:rsid w:val="00BD750B"/>
    <w:rsid w:val="00BE04CA"/>
    <w:rsid w:val="00BE0EFA"/>
    <w:rsid w:val="00BE1BFE"/>
    <w:rsid w:val="00BE37EA"/>
    <w:rsid w:val="00BE3852"/>
    <w:rsid w:val="00BE71A0"/>
    <w:rsid w:val="00BE784F"/>
    <w:rsid w:val="00BE7EBB"/>
    <w:rsid w:val="00BF10DA"/>
    <w:rsid w:val="00BF1436"/>
    <w:rsid w:val="00BF3011"/>
    <w:rsid w:val="00BF3F12"/>
    <w:rsid w:val="00C01E48"/>
    <w:rsid w:val="00C0410D"/>
    <w:rsid w:val="00C04EFD"/>
    <w:rsid w:val="00C05186"/>
    <w:rsid w:val="00C063A1"/>
    <w:rsid w:val="00C07C16"/>
    <w:rsid w:val="00C109F4"/>
    <w:rsid w:val="00C146F9"/>
    <w:rsid w:val="00C14738"/>
    <w:rsid w:val="00C16B54"/>
    <w:rsid w:val="00C170C8"/>
    <w:rsid w:val="00C171BE"/>
    <w:rsid w:val="00C17536"/>
    <w:rsid w:val="00C17C42"/>
    <w:rsid w:val="00C20AD5"/>
    <w:rsid w:val="00C21FB1"/>
    <w:rsid w:val="00C220CB"/>
    <w:rsid w:val="00C22792"/>
    <w:rsid w:val="00C2321E"/>
    <w:rsid w:val="00C2483F"/>
    <w:rsid w:val="00C24F3F"/>
    <w:rsid w:val="00C311A7"/>
    <w:rsid w:val="00C3344C"/>
    <w:rsid w:val="00C34BD3"/>
    <w:rsid w:val="00C35D54"/>
    <w:rsid w:val="00C363B8"/>
    <w:rsid w:val="00C409B6"/>
    <w:rsid w:val="00C4104E"/>
    <w:rsid w:val="00C44B6D"/>
    <w:rsid w:val="00C44B8C"/>
    <w:rsid w:val="00C45F5F"/>
    <w:rsid w:val="00C51D4C"/>
    <w:rsid w:val="00C52F76"/>
    <w:rsid w:val="00C52F7B"/>
    <w:rsid w:val="00C53400"/>
    <w:rsid w:val="00C56BC0"/>
    <w:rsid w:val="00C577B0"/>
    <w:rsid w:val="00C6189E"/>
    <w:rsid w:val="00C65E5C"/>
    <w:rsid w:val="00C70F10"/>
    <w:rsid w:val="00C713B1"/>
    <w:rsid w:val="00C7178A"/>
    <w:rsid w:val="00C737B8"/>
    <w:rsid w:val="00C73FB1"/>
    <w:rsid w:val="00C74297"/>
    <w:rsid w:val="00C767C9"/>
    <w:rsid w:val="00C76F44"/>
    <w:rsid w:val="00C76F4E"/>
    <w:rsid w:val="00C76F75"/>
    <w:rsid w:val="00C802E4"/>
    <w:rsid w:val="00C8117E"/>
    <w:rsid w:val="00C81B7E"/>
    <w:rsid w:val="00C833CF"/>
    <w:rsid w:val="00C840AB"/>
    <w:rsid w:val="00C84F65"/>
    <w:rsid w:val="00C854C3"/>
    <w:rsid w:val="00C85EC1"/>
    <w:rsid w:val="00C922D2"/>
    <w:rsid w:val="00C93EC2"/>
    <w:rsid w:val="00C945D8"/>
    <w:rsid w:val="00C9659F"/>
    <w:rsid w:val="00C97360"/>
    <w:rsid w:val="00CA0164"/>
    <w:rsid w:val="00CA1AB3"/>
    <w:rsid w:val="00CA1DB8"/>
    <w:rsid w:val="00CA23E9"/>
    <w:rsid w:val="00CA2D72"/>
    <w:rsid w:val="00CA4004"/>
    <w:rsid w:val="00CA4336"/>
    <w:rsid w:val="00CA4415"/>
    <w:rsid w:val="00CA4999"/>
    <w:rsid w:val="00CA5A7C"/>
    <w:rsid w:val="00CB0123"/>
    <w:rsid w:val="00CB026D"/>
    <w:rsid w:val="00CB0701"/>
    <w:rsid w:val="00CB2FF5"/>
    <w:rsid w:val="00CB373F"/>
    <w:rsid w:val="00CB3A15"/>
    <w:rsid w:val="00CB52A0"/>
    <w:rsid w:val="00CB52C2"/>
    <w:rsid w:val="00CB53FB"/>
    <w:rsid w:val="00CB5E29"/>
    <w:rsid w:val="00CB660A"/>
    <w:rsid w:val="00CC07B9"/>
    <w:rsid w:val="00CC0E7F"/>
    <w:rsid w:val="00CC1950"/>
    <w:rsid w:val="00CC1E80"/>
    <w:rsid w:val="00CC2B73"/>
    <w:rsid w:val="00CC43C3"/>
    <w:rsid w:val="00CC4D4F"/>
    <w:rsid w:val="00CC549F"/>
    <w:rsid w:val="00CC576C"/>
    <w:rsid w:val="00CC5CC1"/>
    <w:rsid w:val="00CC6794"/>
    <w:rsid w:val="00CC6D70"/>
    <w:rsid w:val="00CC7842"/>
    <w:rsid w:val="00CD2A94"/>
    <w:rsid w:val="00CD2C4D"/>
    <w:rsid w:val="00CD2DAA"/>
    <w:rsid w:val="00CD4E5A"/>
    <w:rsid w:val="00CD50F7"/>
    <w:rsid w:val="00CE0DB6"/>
    <w:rsid w:val="00CE0E9B"/>
    <w:rsid w:val="00CE1337"/>
    <w:rsid w:val="00CE1886"/>
    <w:rsid w:val="00CE32F9"/>
    <w:rsid w:val="00CE577B"/>
    <w:rsid w:val="00CE61D8"/>
    <w:rsid w:val="00CE782E"/>
    <w:rsid w:val="00CE7AC4"/>
    <w:rsid w:val="00CE7DB0"/>
    <w:rsid w:val="00CE7DEB"/>
    <w:rsid w:val="00CF18C5"/>
    <w:rsid w:val="00CF32F1"/>
    <w:rsid w:val="00CF3F6C"/>
    <w:rsid w:val="00CF5D99"/>
    <w:rsid w:val="00CF5E7B"/>
    <w:rsid w:val="00CF60C2"/>
    <w:rsid w:val="00CF66FD"/>
    <w:rsid w:val="00CF69C6"/>
    <w:rsid w:val="00CF7995"/>
    <w:rsid w:val="00D001D8"/>
    <w:rsid w:val="00D01AD2"/>
    <w:rsid w:val="00D048D6"/>
    <w:rsid w:val="00D05CA9"/>
    <w:rsid w:val="00D06383"/>
    <w:rsid w:val="00D06D8A"/>
    <w:rsid w:val="00D0791C"/>
    <w:rsid w:val="00D1061E"/>
    <w:rsid w:val="00D1074E"/>
    <w:rsid w:val="00D11E5C"/>
    <w:rsid w:val="00D14432"/>
    <w:rsid w:val="00D1458C"/>
    <w:rsid w:val="00D1463A"/>
    <w:rsid w:val="00D14B33"/>
    <w:rsid w:val="00D150B2"/>
    <w:rsid w:val="00D164AC"/>
    <w:rsid w:val="00D17528"/>
    <w:rsid w:val="00D17CB0"/>
    <w:rsid w:val="00D17FBD"/>
    <w:rsid w:val="00D20ECB"/>
    <w:rsid w:val="00D20EE7"/>
    <w:rsid w:val="00D21115"/>
    <w:rsid w:val="00D2165B"/>
    <w:rsid w:val="00D22950"/>
    <w:rsid w:val="00D22E64"/>
    <w:rsid w:val="00D23B08"/>
    <w:rsid w:val="00D245B1"/>
    <w:rsid w:val="00D25106"/>
    <w:rsid w:val="00D2551D"/>
    <w:rsid w:val="00D25E4D"/>
    <w:rsid w:val="00D27643"/>
    <w:rsid w:val="00D279CB"/>
    <w:rsid w:val="00D303AA"/>
    <w:rsid w:val="00D30406"/>
    <w:rsid w:val="00D30F79"/>
    <w:rsid w:val="00D3166E"/>
    <w:rsid w:val="00D316DD"/>
    <w:rsid w:val="00D3224D"/>
    <w:rsid w:val="00D3293B"/>
    <w:rsid w:val="00D37AA1"/>
    <w:rsid w:val="00D37C53"/>
    <w:rsid w:val="00D417E3"/>
    <w:rsid w:val="00D424B7"/>
    <w:rsid w:val="00D4252B"/>
    <w:rsid w:val="00D42A33"/>
    <w:rsid w:val="00D434C8"/>
    <w:rsid w:val="00D43795"/>
    <w:rsid w:val="00D43DA5"/>
    <w:rsid w:val="00D4751A"/>
    <w:rsid w:val="00D47A6A"/>
    <w:rsid w:val="00D50B21"/>
    <w:rsid w:val="00D54E41"/>
    <w:rsid w:val="00D5538A"/>
    <w:rsid w:val="00D57DE7"/>
    <w:rsid w:val="00D57EA0"/>
    <w:rsid w:val="00D60B65"/>
    <w:rsid w:val="00D61352"/>
    <w:rsid w:val="00D614FC"/>
    <w:rsid w:val="00D62ADD"/>
    <w:rsid w:val="00D62E6E"/>
    <w:rsid w:val="00D63B8C"/>
    <w:rsid w:val="00D64421"/>
    <w:rsid w:val="00D64917"/>
    <w:rsid w:val="00D655E0"/>
    <w:rsid w:val="00D65ED6"/>
    <w:rsid w:val="00D66BCA"/>
    <w:rsid w:val="00D671FB"/>
    <w:rsid w:val="00D70E62"/>
    <w:rsid w:val="00D739D8"/>
    <w:rsid w:val="00D74886"/>
    <w:rsid w:val="00D75420"/>
    <w:rsid w:val="00D7597B"/>
    <w:rsid w:val="00D75A15"/>
    <w:rsid w:val="00D81D05"/>
    <w:rsid w:val="00D82676"/>
    <w:rsid w:val="00D84BF3"/>
    <w:rsid w:val="00D868D8"/>
    <w:rsid w:val="00D86F7B"/>
    <w:rsid w:val="00D907B1"/>
    <w:rsid w:val="00D90C33"/>
    <w:rsid w:val="00D90F30"/>
    <w:rsid w:val="00D91721"/>
    <w:rsid w:val="00D92FE8"/>
    <w:rsid w:val="00D934E8"/>
    <w:rsid w:val="00D95973"/>
    <w:rsid w:val="00DA0643"/>
    <w:rsid w:val="00DA112E"/>
    <w:rsid w:val="00DA239B"/>
    <w:rsid w:val="00DA4372"/>
    <w:rsid w:val="00DA65AD"/>
    <w:rsid w:val="00DA6DE1"/>
    <w:rsid w:val="00DB0766"/>
    <w:rsid w:val="00DB147F"/>
    <w:rsid w:val="00DB14CB"/>
    <w:rsid w:val="00DB40E6"/>
    <w:rsid w:val="00DB47A6"/>
    <w:rsid w:val="00DB55C9"/>
    <w:rsid w:val="00DB586C"/>
    <w:rsid w:val="00DB5CF7"/>
    <w:rsid w:val="00DB5E0D"/>
    <w:rsid w:val="00DB6556"/>
    <w:rsid w:val="00DB6C6D"/>
    <w:rsid w:val="00DB79B9"/>
    <w:rsid w:val="00DB7F6F"/>
    <w:rsid w:val="00DC2B51"/>
    <w:rsid w:val="00DC2F30"/>
    <w:rsid w:val="00DC320E"/>
    <w:rsid w:val="00DC358A"/>
    <w:rsid w:val="00DC5018"/>
    <w:rsid w:val="00DC580A"/>
    <w:rsid w:val="00DC5A81"/>
    <w:rsid w:val="00DC5E4B"/>
    <w:rsid w:val="00DC61AD"/>
    <w:rsid w:val="00DC6BCC"/>
    <w:rsid w:val="00DD21EF"/>
    <w:rsid w:val="00DD22DB"/>
    <w:rsid w:val="00DD2E6C"/>
    <w:rsid w:val="00DD3329"/>
    <w:rsid w:val="00DD45A0"/>
    <w:rsid w:val="00DD4E62"/>
    <w:rsid w:val="00DD5F37"/>
    <w:rsid w:val="00DD701D"/>
    <w:rsid w:val="00DD759B"/>
    <w:rsid w:val="00DE1BFA"/>
    <w:rsid w:val="00DE2C5F"/>
    <w:rsid w:val="00DE3026"/>
    <w:rsid w:val="00DE4FA3"/>
    <w:rsid w:val="00DE54C6"/>
    <w:rsid w:val="00DE7073"/>
    <w:rsid w:val="00DF0489"/>
    <w:rsid w:val="00DF2A26"/>
    <w:rsid w:val="00DF4436"/>
    <w:rsid w:val="00DF75AA"/>
    <w:rsid w:val="00DF7D86"/>
    <w:rsid w:val="00E01902"/>
    <w:rsid w:val="00E05C16"/>
    <w:rsid w:val="00E05F7D"/>
    <w:rsid w:val="00E0663C"/>
    <w:rsid w:val="00E076B3"/>
    <w:rsid w:val="00E078C0"/>
    <w:rsid w:val="00E108AF"/>
    <w:rsid w:val="00E111AC"/>
    <w:rsid w:val="00E1154D"/>
    <w:rsid w:val="00E12B1D"/>
    <w:rsid w:val="00E14394"/>
    <w:rsid w:val="00E14DBF"/>
    <w:rsid w:val="00E16983"/>
    <w:rsid w:val="00E16B8A"/>
    <w:rsid w:val="00E178AE"/>
    <w:rsid w:val="00E17D11"/>
    <w:rsid w:val="00E211B5"/>
    <w:rsid w:val="00E2147F"/>
    <w:rsid w:val="00E21B8B"/>
    <w:rsid w:val="00E22F4C"/>
    <w:rsid w:val="00E2389F"/>
    <w:rsid w:val="00E23C53"/>
    <w:rsid w:val="00E2407C"/>
    <w:rsid w:val="00E24C9B"/>
    <w:rsid w:val="00E27FDE"/>
    <w:rsid w:val="00E3071E"/>
    <w:rsid w:val="00E3085A"/>
    <w:rsid w:val="00E32403"/>
    <w:rsid w:val="00E34A0B"/>
    <w:rsid w:val="00E35E68"/>
    <w:rsid w:val="00E36F68"/>
    <w:rsid w:val="00E4152D"/>
    <w:rsid w:val="00E41CAA"/>
    <w:rsid w:val="00E4375C"/>
    <w:rsid w:val="00E43B79"/>
    <w:rsid w:val="00E44391"/>
    <w:rsid w:val="00E50721"/>
    <w:rsid w:val="00E516FF"/>
    <w:rsid w:val="00E52E12"/>
    <w:rsid w:val="00E53E40"/>
    <w:rsid w:val="00E53FD0"/>
    <w:rsid w:val="00E542A0"/>
    <w:rsid w:val="00E55B49"/>
    <w:rsid w:val="00E55E9D"/>
    <w:rsid w:val="00E56E47"/>
    <w:rsid w:val="00E60C94"/>
    <w:rsid w:val="00E62178"/>
    <w:rsid w:val="00E63027"/>
    <w:rsid w:val="00E654F5"/>
    <w:rsid w:val="00E65BB7"/>
    <w:rsid w:val="00E664AA"/>
    <w:rsid w:val="00E67470"/>
    <w:rsid w:val="00E703B0"/>
    <w:rsid w:val="00E70CE2"/>
    <w:rsid w:val="00E71122"/>
    <w:rsid w:val="00E72DAF"/>
    <w:rsid w:val="00E72EBA"/>
    <w:rsid w:val="00E7375B"/>
    <w:rsid w:val="00E73B0E"/>
    <w:rsid w:val="00E74CE4"/>
    <w:rsid w:val="00E75D86"/>
    <w:rsid w:val="00E809C5"/>
    <w:rsid w:val="00E80E44"/>
    <w:rsid w:val="00E83891"/>
    <w:rsid w:val="00E83E01"/>
    <w:rsid w:val="00E85EE0"/>
    <w:rsid w:val="00E86561"/>
    <w:rsid w:val="00E90A94"/>
    <w:rsid w:val="00E91C5A"/>
    <w:rsid w:val="00E91C95"/>
    <w:rsid w:val="00E923DB"/>
    <w:rsid w:val="00E927CA"/>
    <w:rsid w:val="00E92F3F"/>
    <w:rsid w:val="00E93306"/>
    <w:rsid w:val="00E93676"/>
    <w:rsid w:val="00E95AB7"/>
    <w:rsid w:val="00E9680B"/>
    <w:rsid w:val="00E96F0F"/>
    <w:rsid w:val="00E97483"/>
    <w:rsid w:val="00EA0645"/>
    <w:rsid w:val="00EA22B7"/>
    <w:rsid w:val="00EA3CF3"/>
    <w:rsid w:val="00EA4313"/>
    <w:rsid w:val="00EA54D6"/>
    <w:rsid w:val="00EA722D"/>
    <w:rsid w:val="00EB0EB9"/>
    <w:rsid w:val="00EB2C70"/>
    <w:rsid w:val="00EB4523"/>
    <w:rsid w:val="00EB5377"/>
    <w:rsid w:val="00EB677B"/>
    <w:rsid w:val="00EB6E9B"/>
    <w:rsid w:val="00EC04BB"/>
    <w:rsid w:val="00EC0BB4"/>
    <w:rsid w:val="00EC1671"/>
    <w:rsid w:val="00EC24F3"/>
    <w:rsid w:val="00EC32E3"/>
    <w:rsid w:val="00EC37A4"/>
    <w:rsid w:val="00EC39B2"/>
    <w:rsid w:val="00EC3B13"/>
    <w:rsid w:val="00EC3C08"/>
    <w:rsid w:val="00EC4EC3"/>
    <w:rsid w:val="00EC630A"/>
    <w:rsid w:val="00EC675E"/>
    <w:rsid w:val="00EC6E23"/>
    <w:rsid w:val="00EC7E09"/>
    <w:rsid w:val="00ED0E62"/>
    <w:rsid w:val="00ED14C7"/>
    <w:rsid w:val="00ED1C70"/>
    <w:rsid w:val="00ED2293"/>
    <w:rsid w:val="00ED4E6D"/>
    <w:rsid w:val="00ED4EB4"/>
    <w:rsid w:val="00ED5D8C"/>
    <w:rsid w:val="00ED5F90"/>
    <w:rsid w:val="00ED6699"/>
    <w:rsid w:val="00ED7CB5"/>
    <w:rsid w:val="00EE063C"/>
    <w:rsid w:val="00EE0E5F"/>
    <w:rsid w:val="00EE1556"/>
    <w:rsid w:val="00EE24D8"/>
    <w:rsid w:val="00EE4766"/>
    <w:rsid w:val="00EE4806"/>
    <w:rsid w:val="00EE5C8E"/>
    <w:rsid w:val="00EE635E"/>
    <w:rsid w:val="00EE68DE"/>
    <w:rsid w:val="00EE7361"/>
    <w:rsid w:val="00EE756F"/>
    <w:rsid w:val="00EF23C7"/>
    <w:rsid w:val="00EF337E"/>
    <w:rsid w:val="00EF4419"/>
    <w:rsid w:val="00EF4D59"/>
    <w:rsid w:val="00EF4E08"/>
    <w:rsid w:val="00EF4FCC"/>
    <w:rsid w:val="00EF56B2"/>
    <w:rsid w:val="00EF5B66"/>
    <w:rsid w:val="00EF6CEA"/>
    <w:rsid w:val="00EF7402"/>
    <w:rsid w:val="00F032F7"/>
    <w:rsid w:val="00F044D2"/>
    <w:rsid w:val="00F05816"/>
    <w:rsid w:val="00F05F4F"/>
    <w:rsid w:val="00F075B1"/>
    <w:rsid w:val="00F0766A"/>
    <w:rsid w:val="00F1286C"/>
    <w:rsid w:val="00F1588F"/>
    <w:rsid w:val="00F162A0"/>
    <w:rsid w:val="00F16C0F"/>
    <w:rsid w:val="00F17225"/>
    <w:rsid w:val="00F1742C"/>
    <w:rsid w:val="00F17A51"/>
    <w:rsid w:val="00F17FCC"/>
    <w:rsid w:val="00F21354"/>
    <w:rsid w:val="00F2288E"/>
    <w:rsid w:val="00F22E9D"/>
    <w:rsid w:val="00F23ACB"/>
    <w:rsid w:val="00F24446"/>
    <w:rsid w:val="00F24751"/>
    <w:rsid w:val="00F25748"/>
    <w:rsid w:val="00F25B53"/>
    <w:rsid w:val="00F25D52"/>
    <w:rsid w:val="00F309BE"/>
    <w:rsid w:val="00F30ABA"/>
    <w:rsid w:val="00F315FC"/>
    <w:rsid w:val="00F32F0B"/>
    <w:rsid w:val="00F331AB"/>
    <w:rsid w:val="00F3591E"/>
    <w:rsid w:val="00F404F9"/>
    <w:rsid w:val="00F41B5C"/>
    <w:rsid w:val="00F44168"/>
    <w:rsid w:val="00F444A4"/>
    <w:rsid w:val="00F46EEE"/>
    <w:rsid w:val="00F472B3"/>
    <w:rsid w:val="00F5387F"/>
    <w:rsid w:val="00F55A1D"/>
    <w:rsid w:val="00F620F8"/>
    <w:rsid w:val="00F63F10"/>
    <w:rsid w:val="00F64A55"/>
    <w:rsid w:val="00F64E28"/>
    <w:rsid w:val="00F6528A"/>
    <w:rsid w:val="00F7006B"/>
    <w:rsid w:val="00F70459"/>
    <w:rsid w:val="00F710EA"/>
    <w:rsid w:val="00F71301"/>
    <w:rsid w:val="00F71B64"/>
    <w:rsid w:val="00F71E57"/>
    <w:rsid w:val="00F72B64"/>
    <w:rsid w:val="00F72CE4"/>
    <w:rsid w:val="00F73033"/>
    <w:rsid w:val="00F73901"/>
    <w:rsid w:val="00F741D0"/>
    <w:rsid w:val="00F74672"/>
    <w:rsid w:val="00F75061"/>
    <w:rsid w:val="00F757B2"/>
    <w:rsid w:val="00F75B8B"/>
    <w:rsid w:val="00F75DCA"/>
    <w:rsid w:val="00F801CC"/>
    <w:rsid w:val="00F81599"/>
    <w:rsid w:val="00F84377"/>
    <w:rsid w:val="00F84A4A"/>
    <w:rsid w:val="00F854F2"/>
    <w:rsid w:val="00F9329C"/>
    <w:rsid w:val="00F944DE"/>
    <w:rsid w:val="00F974B2"/>
    <w:rsid w:val="00FA1D80"/>
    <w:rsid w:val="00FA21E9"/>
    <w:rsid w:val="00FA23D2"/>
    <w:rsid w:val="00FA2866"/>
    <w:rsid w:val="00FA2A93"/>
    <w:rsid w:val="00FA3952"/>
    <w:rsid w:val="00FA41AE"/>
    <w:rsid w:val="00FA5A40"/>
    <w:rsid w:val="00FA6142"/>
    <w:rsid w:val="00FA6813"/>
    <w:rsid w:val="00FA7CB2"/>
    <w:rsid w:val="00FB007C"/>
    <w:rsid w:val="00FB06CE"/>
    <w:rsid w:val="00FB215C"/>
    <w:rsid w:val="00FB36CE"/>
    <w:rsid w:val="00FB3CA2"/>
    <w:rsid w:val="00FB4B88"/>
    <w:rsid w:val="00FB7292"/>
    <w:rsid w:val="00FC0272"/>
    <w:rsid w:val="00FC0B32"/>
    <w:rsid w:val="00FC2A1B"/>
    <w:rsid w:val="00FC2C1B"/>
    <w:rsid w:val="00FC3BDD"/>
    <w:rsid w:val="00FC3F74"/>
    <w:rsid w:val="00FC59AA"/>
    <w:rsid w:val="00FD1112"/>
    <w:rsid w:val="00FD150E"/>
    <w:rsid w:val="00FD15B2"/>
    <w:rsid w:val="00FD2198"/>
    <w:rsid w:val="00FD2B4A"/>
    <w:rsid w:val="00FD2EE6"/>
    <w:rsid w:val="00FD35B0"/>
    <w:rsid w:val="00FD3E48"/>
    <w:rsid w:val="00FD5451"/>
    <w:rsid w:val="00FD5DF8"/>
    <w:rsid w:val="00FD667D"/>
    <w:rsid w:val="00FD6764"/>
    <w:rsid w:val="00FD7527"/>
    <w:rsid w:val="00FE00C9"/>
    <w:rsid w:val="00FE19E4"/>
    <w:rsid w:val="00FE1BFC"/>
    <w:rsid w:val="00FE1F86"/>
    <w:rsid w:val="00FE265F"/>
    <w:rsid w:val="00FE289E"/>
    <w:rsid w:val="00FE2919"/>
    <w:rsid w:val="00FE3A2C"/>
    <w:rsid w:val="00FE5017"/>
    <w:rsid w:val="00FE520D"/>
    <w:rsid w:val="00FF0614"/>
    <w:rsid w:val="00FF207B"/>
    <w:rsid w:val="00FF2D71"/>
    <w:rsid w:val="00FF2F10"/>
    <w:rsid w:val="00FF3B0E"/>
    <w:rsid w:val="00FF3DA1"/>
    <w:rsid w:val="00FF4054"/>
    <w:rsid w:val="00FF5B03"/>
    <w:rsid w:val="00FF5C14"/>
    <w:rsid w:val="00FF5EC7"/>
    <w:rsid w:val="00FF6531"/>
    <w:rsid w:val="00FF67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5EEBF"/>
  <w15:docId w15:val="{D787273E-549A-4020-AC71-A7E298FF0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16B8A"/>
  </w:style>
  <w:style w:type="paragraph" w:styleId="3">
    <w:name w:val="heading 3"/>
    <w:basedOn w:val="a"/>
    <w:next w:val="a"/>
    <w:qFormat/>
    <w:rsid w:val="00C3344C"/>
    <w:pPr>
      <w:keepNext/>
      <w:jc w:val="center"/>
      <w:outlineLvl w:val="2"/>
    </w:pPr>
    <w:rPr>
      <w:b/>
      <w:sz w:val="24"/>
    </w:rPr>
  </w:style>
  <w:style w:type="paragraph" w:styleId="5">
    <w:name w:val="heading 5"/>
    <w:basedOn w:val="a"/>
    <w:next w:val="a"/>
    <w:qFormat/>
    <w:rsid w:val="00C3344C"/>
    <w:pPr>
      <w:keepNext/>
      <w:jc w:val="both"/>
      <w:outlineLvl w:val="4"/>
    </w:pPr>
    <w:rPr>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3344C"/>
    <w:pPr>
      <w:jc w:val="both"/>
    </w:pPr>
  </w:style>
  <w:style w:type="paragraph" w:styleId="a5">
    <w:name w:val="Body Text Indent"/>
    <w:basedOn w:val="a"/>
    <w:rsid w:val="00C3344C"/>
    <w:pPr>
      <w:widowControl w:val="0"/>
      <w:ind w:firstLine="426"/>
      <w:jc w:val="both"/>
    </w:pPr>
    <w:rPr>
      <w:sz w:val="24"/>
    </w:rPr>
  </w:style>
  <w:style w:type="paragraph" w:customStyle="1" w:styleId="21">
    <w:name w:val="Основной текст с отступом 21"/>
    <w:basedOn w:val="a"/>
    <w:rsid w:val="00C3344C"/>
    <w:pPr>
      <w:widowControl w:val="0"/>
      <w:ind w:firstLine="426"/>
    </w:pPr>
    <w:rPr>
      <w:sz w:val="24"/>
    </w:rPr>
  </w:style>
  <w:style w:type="paragraph" w:customStyle="1" w:styleId="31">
    <w:name w:val="Основной текст с отступом 31"/>
    <w:basedOn w:val="a"/>
    <w:rsid w:val="00C3344C"/>
    <w:pPr>
      <w:widowControl w:val="0"/>
      <w:ind w:firstLine="360"/>
      <w:jc w:val="both"/>
    </w:pPr>
    <w:rPr>
      <w:sz w:val="24"/>
    </w:rPr>
  </w:style>
  <w:style w:type="paragraph" w:styleId="a6">
    <w:name w:val="Subtitle"/>
    <w:basedOn w:val="a"/>
    <w:qFormat/>
    <w:rsid w:val="00C3344C"/>
    <w:pPr>
      <w:jc w:val="both"/>
    </w:pPr>
    <w:rPr>
      <w:sz w:val="24"/>
    </w:rPr>
  </w:style>
  <w:style w:type="paragraph" w:styleId="2">
    <w:name w:val="Body Text Indent 2"/>
    <w:basedOn w:val="a"/>
    <w:rsid w:val="00C3344C"/>
    <w:pPr>
      <w:ind w:left="66" w:firstLine="360"/>
      <w:jc w:val="both"/>
    </w:pPr>
    <w:rPr>
      <w:sz w:val="24"/>
    </w:rPr>
  </w:style>
  <w:style w:type="paragraph" w:styleId="a7">
    <w:name w:val="Title"/>
    <w:basedOn w:val="a"/>
    <w:qFormat/>
    <w:rsid w:val="00C3344C"/>
    <w:pPr>
      <w:jc w:val="center"/>
    </w:pPr>
    <w:rPr>
      <w:b/>
      <w:sz w:val="28"/>
      <w:u w:val="single"/>
    </w:rPr>
  </w:style>
  <w:style w:type="paragraph" w:styleId="20">
    <w:name w:val="Body Text 2"/>
    <w:basedOn w:val="a"/>
    <w:rsid w:val="00C3344C"/>
    <w:pPr>
      <w:jc w:val="both"/>
    </w:pPr>
    <w:rPr>
      <w:b/>
      <w:i/>
      <w:sz w:val="24"/>
    </w:rPr>
  </w:style>
  <w:style w:type="paragraph" w:styleId="30">
    <w:name w:val="Body Text 3"/>
    <w:basedOn w:val="a"/>
    <w:link w:val="32"/>
    <w:rsid w:val="00C3344C"/>
    <w:pPr>
      <w:jc w:val="center"/>
    </w:pPr>
    <w:rPr>
      <w:b/>
      <w:sz w:val="24"/>
    </w:rPr>
  </w:style>
  <w:style w:type="paragraph" w:styleId="a8">
    <w:name w:val="Normal (Web)"/>
    <w:basedOn w:val="a"/>
    <w:uiPriority w:val="99"/>
    <w:rsid w:val="00F75B8B"/>
    <w:pPr>
      <w:spacing w:before="40" w:after="40"/>
      <w:ind w:left="100" w:right="100" w:firstLine="288"/>
      <w:jc w:val="both"/>
    </w:pPr>
    <w:rPr>
      <w:rFonts w:ascii="Verdana" w:hAnsi="Verdana"/>
      <w:color w:val="000000"/>
      <w:sz w:val="16"/>
      <w:szCs w:val="16"/>
    </w:rPr>
  </w:style>
  <w:style w:type="paragraph" w:customStyle="1" w:styleId="ConsPlusNormal">
    <w:name w:val="ConsPlusNormal"/>
    <w:rsid w:val="002177DA"/>
    <w:pPr>
      <w:widowControl w:val="0"/>
      <w:autoSpaceDE w:val="0"/>
      <w:autoSpaceDN w:val="0"/>
      <w:adjustRightInd w:val="0"/>
      <w:ind w:firstLine="720"/>
    </w:pPr>
    <w:rPr>
      <w:rFonts w:ascii="Arial" w:hAnsi="Arial" w:cs="Arial"/>
    </w:rPr>
  </w:style>
  <w:style w:type="paragraph" w:styleId="a9">
    <w:name w:val="Balloon Text"/>
    <w:basedOn w:val="a"/>
    <w:semiHidden/>
    <w:rsid w:val="00DB5CF7"/>
    <w:rPr>
      <w:rFonts w:ascii="Tahoma" w:hAnsi="Tahoma" w:cs="Tahoma"/>
      <w:sz w:val="16"/>
      <w:szCs w:val="16"/>
    </w:rPr>
  </w:style>
  <w:style w:type="paragraph" w:styleId="aa">
    <w:name w:val="footer"/>
    <w:basedOn w:val="a"/>
    <w:link w:val="ab"/>
    <w:uiPriority w:val="99"/>
    <w:rsid w:val="00967210"/>
    <w:pPr>
      <w:tabs>
        <w:tab w:val="center" w:pos="4677"/>
        <w:tab w:val="right" w:pos="9355"/>
      </w:tabs>
    </w:pPr>
  </w:style>
  <w:style w:type="character" w:styleId="ac">
    <w:name w:val="page number"/>
    <w:basedOn w:val="a0"/>
    <w:rsid w:val="00967210"/>
  </w:style>
  <w:style w:type="paragraph" w:customStyle="1" w:styleId="1">
    <w:name w:val="Основной текст1"/>
    <w:rsid w:val="00A21465"/>
    <w:pPr>
      <w:jc w:val="right"/>
    </w:pPr>
    <w:rPr>
      <w:rFonts w:eastAsia="ヒラギノ角ゴ Pro W3"/>
      <w:color w:val="000000"/>
      <w:sz w:val="28"/>
    </w:rPr>
  </w:style>
  <w:style w:type="paragraph" w:customStyle="1" w:styleId="ad">
    <w:name w:val="Знак Знак Знак Знак Знак Знак Знак Знак Знак Знак Знак Знак"/>
    <w:basedOn w:val="a"/>
    <w:rsid w:val="007C1A3B"/>
    <w:rPr>
      <w:rFonts w:ascii="Verdana" w:hAnsi="Verdana" w:cs="Verdana"/>
      <w:lang w:val="en-US" w:eastAsia="en-US"/>
    </w:rPr>
  </w:style>
  <w:style w:type="character" w:customStyle="1" w:styleId="a4">
    <w:name w:val="Основной текст Знак"/>
    <w:basedOn w:val="a0"/>
    <w:link w:val="a3"/>
    <w:rsid w:val="002263D4"/>
  </w:style>
  <w:style w:type="character" w:styleId="ae">
    <w:name w:val="Hyperlink"/>
    <w:basedOn w:val="a0"/>
    <w:rsid w:val="00B30102"/>
    <w:rPr>
      <w:color w:val="0000FF" w:themeColor="hyperlink"/>
      <w:u w:val="single"/>
    </w:rPr>
  </w:style>
  <w:style w:type="paragraph" w:customStyle="1" w:styleId="af">
    <w:name w:val="СтильИС"/>
    <w:basedOn w:val="a"/>
    <w:link w:val="af0"/>
    <w:qFormat/>
    <w:rsid w:val="006C3FBA"/>
    <w:pPr>
      <w:ind w:right="21"/>
      <w:jc w:val="center"/>
    </w:pPr>
    <w:rPr>
      <w:sz w:val="22"/>
      <w:szCs w:val="22"/>
    </w:rPr>
  </w:style>
  <w:style w:type="character" w:customStyle="1" w:styleId="af0">
    <w:name w:val="СтильИС Знак"/>
    <w:link w:val="af"/>
    <w:rsid w:val="006C3FBA"/>
    <w:rPr>
      <w:sz w:val="22"/>
      <w:szCs w:val="22"/>
    </w:rPr>
  </w:style>
  <w:style w:type="paragraph" w:customStyle="1" w:styleId="western">
    <w:name w:val="western"/>
    <w:basedOn w:val="a"/>
    <w:rsid w:val="00F72CE4"/>
    <w:pPr>
      <w:spacing w:before="100" w:beforeAutospacing="1" w:after="119" w:line="276" w:lineRule="auto"/>
    </w:pPr>
    <w:rPr>
      <w:rFonts w:ascii="Calibri" w:hAnsi="Calibri" w:cs="Calibri"/>
      <w:color w:val="000000"/>
      <w:sz w:val="22"/>
      <w:szCs w:val="22"/>
    </w:rPr>
  </w:style>
  <w:style w:type="table" w:styleId="af1">
    <w:name w:val="Table Grid"/>
    <w:basedOn w:val="a1"/>
    <w:uiPriority w:val="59"/>
    <w:rsid w:val="00C21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0"/>
    <w:rsid w:val="00473CDE"/>
    <w:rPr>
      <w:b/>
      <w:sz w:val="24"/>
    </w:rPr>
  </w:style>
  <w:style w:type="paragraph" w:styleId="af2">
    <w:name w:val="List Paragraph"/>
    <w:basedOn w:val="a"/>
    <w:link w:val="af3"/>
    <w:uiPriority w:val="34"/>
    <w:qFormat/>
    <w:rsid w:val="009C594E"/>
    <w:pPr>
      <w:ind w:left="720"/>
      <w:contextualSpacing/>
    </w:pPr>
  </w:style>
  <w:style w:type="character" w:customStyle="1" w:styleId="rpc41">
    <w:name w:val="_rpc_41"/>
    <w:rsid w:val="009748DA"/>
  </w:style>
  <w:style w:type="character" w:customStyle="1" w:styleId="af4">
    <w:name w:val="таймс нью роман курсив"/>
    <w:basedOn w:val="a0"/>
    <w:uiPriority w:val="1"/>
    <w:qFormat/>
    <w:rsid w:val="005709B0"/>
    <w:rPr>
      <w:rFonts w:ascii="Times New Roman" w:hAnsi="Times New Roman"/>
      <w:i/>
      <w:sz w:val="24"/>
    </w:rPr>
  </w:style>
  <w:style w:type="character" w:customStyle="1" w:styleId="af3">
    <w:name w:val="Абзац списка Знак"/>
    <w:link w:val="af2"/>
    <w:uiPriority w:val="34"/>
    <w:locked/>
    <w:rsid w:val="00AC0E95"/>
  </w:style>
  <w:style w:type="paragraph" w:customStyle="1" w:styleId="TextBasTxt">
    <w:name w:val="TextBasTxt"/>
    <w:basedOn w:val="a"/>
    <w:rsid w:val="00067E79"/>
    <w:pPr>
      <w:autoSpaceDE w:val="0"/>
      <w:autoSpaceDN w:val="0"/>
      <w:adjustRightInd w:val="0"/>
      <w:ind w:firstLine="567"/>
      <w:jc w:val="both"/>
    </w:pPr>
    <w:rPr>
      <w:rFonts w:eastAsia="Calibri"/>
      <w:sz w:val="24"/>
      <w:szCs w:val="24"/>
    </w:rPr>
  </w:style>
  <w:style w:type="paragraph" w:customStyle="1" w:styleId="10">
    <w:name w:val="Обычный1"/>
    <w:rsid w:val="0030078C"/>
    <w:pPr>
      <w:snapToGrid w:val="0"/>
    </w:pPr>
  </w:style>
  <w:style w:type="character" w:customStyle="1" w:styleId="apple-converted-space">
    <w:name w:val="apple-converted-space"/>
    <w:basedOn w:val="a0"/>
    <w:rsid w:val="00635F12"/>
  </w:style>
  <w:style w:type="paragraph" w:styleId="33">
    <w:name w:val="Body Text Indent 3"/>
    <w:basedOn w:val="a"/>
    <w:link w:val="34"/>
    <w:rsid w:val="00635F12"/>
    <w:pPr>
      <w:spacing w:after="120"/>
      <w:ind w:left="283"/>
    </w:pPr>
    <w:rPr>
      <w:sz w:val="16"/>
      <w:szCs w:val="16"/>
    </w:rPr>
  </w:style>
  <w:style w:type="character" w:customStyle="1" w:styleId="34">
    <w:name w:val="Основной текст с отступом 3 Знак"/>
    <w:basedOn w:val="a0"/>
    <w:link w:val="33"/>
    <w:rsid w:val="00635F12"/>
    <w:rPr>
      <w:sz w:val="16"/>
      <w:szCs w:val="16"/>
    </w:rPr>
  </w:style>
  <w:style w:type="paragraph" w:customStyle="1" w:styleId="Default">
    <w:name w:val="Default"/>
    <w:rsid w:val="009A011B"/>
    <w:pPr>
      <w:autoSpaceDE w:val="0"/>
      <w:autoSpaceDN w:val="0"/>
      <w:adjustRightInd w:val="0"/>
    </w:pPr>
    <w:rPr>
      <w:color w:val="000000"/>
      <w:sz w:val="24"/>
      <w:szCs w:val="24"/>
    </w:rPr>
  </w:style>
  <w:style w:type="paragraph" w:customStyle="1" w:styleId="11">
    <w:name w:val="стандарт1"/>
    <w:basedOn w:val="af5"/>
    <w:uiPriority w:val="99"/>
    <w:rsid w:val="00B809C6"/>
    <w:pPr>
      <w:suppressAutoHyphens/>
      <w:spacing w:before="120"/>
      <w:ind w:left="0" w:firstLine="709"/>
      <w:jc w:val="both"/>
    </w:pPr>
    <w:rPr>
      <w:sz w:val="28"/>
    </w:rPr>
  </w:style>
  <w:style w:type="paragraph" w:styleId="af5">
    <w:name w:val="Normal Indent"/>
    <w:basedOn w:val="a"/>
    <w:semiHidden/>
    <w:unhideWhenUsed/>
    <w:rsid w:val="00B809C6"/>
    <w:pPr>
      <w:ind w:left="708"/>
    </w:pPr>
  </w:style>
  <w:style w:type="paragraph" w:styleId="af6">
    <w:name w:val="header"/>
    <w:basedOn w:val="a"/>
    <w:link w:val="af7"/>
    <w:uiPriority w:val="99"/>
    <w:unhideWhenUsed/>
    <w:rsid w:val="00326BED"/>
    <w:pPr>
      <w:tabs>
        <w:tab w:val="center" w:pos="4677"/>
        <w:tab w:val="right" w:pos="9355"/>
      </w:tabs>
    </w:pPr>
  </w:style>
  <w:style w:type="character" w:customStyle="1" w:styleId="af7">
    <w:name w:val="Верхний колонтитул Знак"/>
    <w:basedOn w:val="a0"/>
    <w:link w:val="af6"/>
    <w:uiPriority w:val="99"/>
    <w:rsid w:val="00326BED"/>
  </w:style>
  <w:style w:type="character" w:styleId="af8">
    <w:name w:val="FollowedHyperlink"/>
    <w:basedOn w:val="a0"/>
    <w:semiHidden/>
    <w:unhideWhenUsed/>
    <w:rsid w:val="00832060"/>
    <w:rPr>
      <w:color w:val="800080" w:themeColor="followedHyperlink"/>
      <w:u w:val="single"/>
    </w:rPr>
  </w:style>
  <w:style w:type="paragraph" w:customStyle="1" w:styleId="af9">
    <w:name w:val="Заголовок к тексту"/>
    <w:basedOn w:val="a"/>
    <w:next w:val="a3"/>
    <w:rsid w:val="0053782B"/>
    <w:pPr>
      <w:suppressAutoHyphens/>
      <w:spacing w:after="480" w:line="240" w:lineRule="exact"/>
    </w:pPr>
    <w:rPr>
      <w:b/>
      <w:sz w:val="28"/>
    </w:rPr>
  </w:style>
  <w:style w:type="paragraph" w:customStyle="1" w:styleId="TableParagraph">
    <w:name w:val="Table Paragraph"/>
    <w:basedOn w:val="a"/>
    <w:uiPriority w:val="1"/>
    <w:qFormat/>
    <w:rsid w:val="00D54E41"/>
    <w:pPr>
      <w:widowControl w:val="0"/>
      <w:autoSpaceDE w:val="0"/>
      <w:autoSpaceDN w:val="0"/>
    </w:pPr>
    <w:rPr>
      <w:sz w:val="22"/>
      <w:szCs w:val="22"/>
      <w:lang w:eastAsia="en-US"/>
    </w:rPr>
  </w:style>
  <w:style w:type="paragraph" w:customStyle="1" w:styleId="ConsPlusTitle">
    <w:name w:val="ConsPlusTitle"/>
    <w:uiPriority w:val="99"/>
    <w:rsid w:val="00D54E41"/>
    <w:pPr>
      <w:widowControl w:val="0"/>
      <w:autoSpaceDE w:val="0"/>
      <w:autoSpaceDN w:val="0"/>
      <w:adjustRightInd w:val="0"/>
    </w:pPr>
    <w:rPr>
      <w:rFonts w:ascii="Calibri" w:hAnsi="Calibri" w:cs="Calibri"/>
      <w:b/>
      <w:bCs/>
      <w:sz w:val="22"/>
      <w:szCs w:val="22"/>
    </w:rPr>
  </w:style>
  <w:style w:type="character" w:customStyle="1" w:styleId="ab">
    <w:name w:val="Нижний колонтитул Знак"/>
    <w:basedOn w:val="a0"/>
    <w:link w:val="aa"/>
    <w:uiPriority w:val="99"/>
    <w:rsid w:val="001A738A"/>
  </w:style>
  <w:style w:type="paragraph" w:customStyle="1" w:styleId="ConsPlusNonformat">
    <w:name w:val="ConsPlusNonformat"/>
    <w:rsid w:val="001A738A"/>
    <w:pPr>
      <w:widowControl w:val="0"/>
      <w:autoSpaceDE w:val="0"/>
      <w:autoSpaceDN w:val="0"/>
    </w:pPr>
    <w:rPr>
      <w:rFonts w:ascii="Courier New" w:hAnsi="Courier New" w:cs="Courier New"/>
    </w:rPr>
  </w:style>
  <w:style w:type="character" w:styleId="afa">
    <w:name w:val="Strong"/>
    <w:qFormat/>
    <w:rsid w:val="001A73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51555">
      <w:bodyDiv w:val="1"/>
      <w:marLeft w:val="0"/>
      <w:marRight w:val="0"/>
      <w:marTop w:val="0"/>
      <w:marBottom w:val="0"/>
      <w:divBdr>
        <w:top w:val="none" w:sz="0" w:space="0" w:color="auto"/>
        <w:left w:val="none" w:sz="0" w:space="0" w:color="auto"/>
        <w:bottom w:val="none" w:sz="0" w:space="0" w:color="auto"/>
        <w:right w:val="none" w:sz="0" w:space="0" w:color="auto"/>
      </w:divBdr>
    </w:div>
    <w:div w:id="143209372">
      <w:bodyDiv w:val="1"/>
      <w:marLeft w:val="0"/>
      <w:marRight w:val="0"/>
      <w:marTop w:val="0"/>
      <w:marBottom w:val="0"/>
      <w:divBdr>
        <w:top w:val="none" w:sz="0" w:space="0" w:color="auto"/>
        <w:left w:val="none" w:sz="0" w:space="0" w:color="auto"/>
        <w:bottom w:val="none" w:sz="0" w:space="0" w:color="auto"/>
        <w:right w:val="none" w:sz="0" w:space="0" w:color="auto"/>
      </w:divBdr>
    </w:div>
    <w:div w:id="234708849">
      <w:bodyDiv w:val="1"/>
      <w:marLeft w:val="0"/>
      <w:marRight w:val="0"/>
      <w:marTop w:val="0"/>
      <w:marBottom w:val="0"/>
      <w:divBdr>
        <w:top w:val="none" w:sz="0" w:space="0" w:color="auto"/>
        <w:left w:val="none" w:sz="0" w:space="0" w:color="auto"/>
        <w:bottom w:val="none" w:sz="0" w:space="0" w:color="auto"/>
        <w:right w:val="none" w:sz="0" w:space="0" w:color="auto"/>
      </w:divBdr>
    </w:div>
    <w:div w:id="314188419">
      <w:bodyDiv w:val="1"/>
      <w:marLeft w:val="0"/>
      <w:marRight w:val="0"/>
      <w:marTop w:val="0"/>
      <w:marBottom w:val="0"/>
      <w:divBdr>
        <w:top w:val="none" w:sz="0" w:space="0" w:color="auto"/>
        <w:left w:val="none" w:sz="0" w:space="0" w:color="auto"/>
        <w:bottom w:val="none" w:sz="0" w:space="0" w:color="auto"/>
        <w:right w:val="none" w:sz="0" w:space="0" w:color="auto"/>
      </w:divBdr>
    </w:div>
    <w:div w:id="411659598">
      <w:bodyDiv w:val="1"/>
      <w:marLeft w:val="0"/>
      <w:marRight w:val="0"/>
      <w:marTop w:val="0"/>
      <w:marBottom w:val="0"/>
      <w:divBdr>
        <w:top w:val="none" w:sz="0" w:space="0" w:color="auto"/>
        <w:left w:val="none" w:sz="0" w:space="0" w:color="auto"/>
        <w:bottom w:val="none" w:sz="0" w:space="0" w:color="auto"/>
        <w:right w:val="none" w:sz="0" w:space="0" w:color="auto"/>
      </w:divBdr>
    </w:div>
    <w:div w:id="483469231">
      <w:bodyDiv w:val="1"/>
      <w:marLeft w:val="0"/>
      <w:marRight w:val="0"/>
      <w:marTop w:val="0"/>
      <w:marBottom w:val="0"/>
      <w:divBdr>
        <w:top w:val="none" w:sz="0" w:space="0" w:color="auto"/>
        <w:left w:val="none" w:sz="0" w:space="0" w:color="auto"/>
        <w:bottom w:val="none" w:sz="0" w:space="0" w:color="auto"/>
        <w:right w:val="none" w:sz="0" w:space="0" w:color="auto"/>
      </w:divBdr>
    </w:div>
    <w:div w:id="489255880">
      <w:bodyDiv w:val="1"/>
      <w:marLeft w:val="0"/>
      <w:marRight w:val="0"/>
      <w:marTop w:val="0"/>
      <w:marBottom w:val="0"/>
      <w:divBdr>
        <w:top w:val="none" w:sz="0" w:space="0" w:color="auto"/>
        <w:left w:val="none" w:sz="0" w:space="0" w:color="auto"/>
        <w:bottom w:val="none" w:sz="0" w:space="0" w:color="auto"/>
        <w:right w:val="none" w:sz="0" w:space="0" w:color="auto"/>
      </w:divBdr>
    </w:div>
    <w:div w:id="510145047">
      <w:bodyDiv w:val="1"/>
      <w:marLeft w:val="0"/>
      <w:marRight w:val="0"/>
      <w:marTop w:val="0"/>
      <w:marBottom w:val="0"/>
      <w:divBdr>
        <w:top w:val="none" w:sz="0" w:space="0" w:color="auto"/>
        <w:left w:val="none" w:sz="0" w:space="0" w:color="auto"/>
        <w:bottom w:val="none" w:sz="0" w:space="0" w:color="auto"/>
        <w:right w:val="none" w:sz="0" w:space="0" w:color="auto"/>
      </w:divBdr>
    </w:div>
    <w:div w:id="571160280">
      <w:bodyDiv w:val="1"/>
      <w:marLeft w:val="0"/>
      <w:marRight w:val="0"/>
      <w:marTop w:val="0"/>
      <w:marBottom w:val="0"/>
      <w:divBdr>
        <w:top w:val="none" w:sz="0" w:space="0" w:color="auto"/>
        <w:left w:val="none" w:sz="0" w:space="0" w:color="auto"/>
        <w:bottom w:val="none" w:sz="0" w:space="0" w:color="auto"/>
        <w:right w:val="none" w:sz="0" w:space="0" w:color="auto"/>
      </w:divBdr>
    </w:div>
    <w:div w:id="634220577">
      <w:bodyDiv w:val="1"/>
      <w:marLeft w:val="0"/>
      <w:marRight w:val="0"/>
      <w:marTop w:val="0"/>
      <w:marBottom w:val="0"/>
      <w:divBdr>
        <w:top w:val="none" w:sz="0" w:space="0" w:color="auto"/>
        <w:left w:val="none" w:sz="0" w:space="0" w:color="auto"/>
        <w:bottom w:val="none" w:sz="0" w:space="0" w:color="auto"/>
        <w:right w:val="none" w:sz="0" w:space="0" w:color="auto"/>
      </w:divBdr>
    </w:div>
    <w:div w:id="700284264">
      <w:bodyDiv w:val="1"/>
      <w:marLeft w:val="0"/>
      <w:marRight w:val="0"/>
      <w:marTop w:val="0"/>
      <w:marBottom w:val="0"/>
      <w:divBdr>
        <w:top w:val="none" w:sz="0" w:space="0" w:color="auto"/>
        <w:left w:val="none" w:sz="0" w:space="0" w:color="auto"/>
        <w:bottom w:val="none" w:sz="0" w:space="0" w:color="auto"/>
        <w:right w:val="none" w:sz="0" w:space="0" w:color="auto"/>
      </w:divBdr>
    </w:div>
    <w:div w:id="808940933">
      <w:bodyDiv w:val="1"/>
      <w:marLeft w:val="0"/>
      <w:marRight w:val="0"/>
      <w:marTop w:val="0"/>
      <w:marBottom w:val="0"/>
      <w:divBdr>
        <w:top w:val="none" w:sz="0" w:space="0" w:color="auto"/>
        <w:left w:val="none" w:sz="0" w:space="0" w:color="auto"/>
        <w:bottom w:val="none" w:sz="0" w:space="0" w:color="auto"/>
        <w:right w:val="none" w:sz="0" w:space="0" w:color="auto"/>
      </w:divBdr>
    </w:div>
    <w:div w:id="876358442">
      <w:bodyDiv w:val="1"/>
      <w:marLeft w:val="0"/>
      <w:marRight w:val="0"/>
      <w:marTop w:val="0"/>
      <w:marBottom w:val="0"/>
      <w:divBdr>
        <w:top w:val="none" w:sz="0" w:space="0" w:color="auto"/>
        <w:left w:val="none" w:sz="0" w:space="0" w:color="auto"/>
        <w:bottom w:val="none" w:sz="0" w:space="0" w:color="auto"/>
        <w:right w:val="none" w:sz="0" w:space="0" w:color="auto"/>
      </w:divBdr>
    </w:div>
    <w:div w:id="1005211878">
      <w:bodyDiv w:val="1"/>
      <w:marLeft w:val="0"/>
      <w:marRight w:val="0"/>
      <w:marTop w:val="0"/>
      <w:marBottom w:val="0"/>
      <w:divBdr>
        <w:top w:val="none" w:sz="0" w:space="0" w:color="auto"/>
        <w:left w:val="none" w:sz="0" w:space="0" w:color="auto"/>
        <w:bottom w:val="none" w:sz="0" w:space="0" w:color="auto"/>
        <w:right w:val="none" w:sz="0" w:space="0" w:color="auto"/>
      </w:divBdr>
    </w:div>
    <w:div w:id="1014108615">
      <w:bodyDiv w:val="1"/>
      <w:marLeft w:val="0"/>
      <w:marRight w:val="0"/>
      <w:marTop w:val="0"/>
      <w:marBottom w:val="0"/>
      <w:divBdr>
        <w:top w:val="none" w:sz="0" w:space="0" w:color="auto"/>
        <w:left w:val="none" w:sz="0" w:space="0" w:color="auto"/>
        <w:bottom w:val="none" w:sz="0" w:space="0" w:color="auto"/>
        <w:right w:val="none" w:sz="0" w:space="0" w:color="auto"/>
      </w:divBdr>
    </w:div>
    <w:div w:id="1024404271">
      <w:bodyDiv w:val="1"/>
      <w:marLeft w:val="0"/>
      <w:marRight w:val="0"/>
      <w:marTop w:val="0"/>
      <w:marBottom w:val="0"/>
      <w:divBdr>
        <w:top w:val="none" w:sz="0" w:space="0" w:color="auto"/>
        <w:left w:val="none" w:sz="0" w:space="0" w:color="auto"/>
        <w:bottom w:val="none" w:sz="0" w:space="0" w:color="auto"/>
        <w:right w:val="none" w:sz="0" w:space="0" w:color="auto"/>
      </w:divBdr>
    </w:div>
    <w:div w:id="1056398079">
      <w:bodyDiv w:val="1"/>
      <w:marLeft w:val="0"/>
      <w:marRight w:val="0"/>
      <w:marTop w:val="0"/>
      <w:marBottom w:val="0"/>
      <w:divBdr>
        <w:top w:val="none" w:sz="0" w:space="0" w:color="auto"/>
        <w:left w:val="none" w:sz="0" w:space="0" w:color="auto"/>
        <w:bottom w:val="none" w:sz="0" w:space="0" w:color="auto"/>
        <w:right w:val="none" w:sz="0" w:space="0" w:color="auto"/>
      </w:divBdr>
    </w:div>
    <w:div w:id="1098333413">
      <w:bodyDiv w:val="1"/>
      <w:marLeft w:val="0"/>
      <w:marRight w:val="0"/>
      <w:marTop w:val="0"/>
      <w:marBottom w:val="0"/>
      <w:divBdr>
        <w:top w:val="none" w:sz="0" w:space="0" w:color="auto"/>
        <w:left w:val="none" w:sz="0" w:space="0" w:color="auto"/>
        <w:bottom w:val="none" w:sz="0" w:space="0" w:color="auto"/>
        <w:right w:val="none" w:sz="0" w:space="0" w:color="auto"/>
      </w:divBdr>
    </w:div>
    <w:div w:id="1257330049">
      <w:bodyDiv w:val="1"/>
      <w:marLeft w:val="0"/>
      <w:marRight w:val="0"/>
      <w:marTop w:val="0"/>
      <w:marBottom w:val="0"/>
      <w:divBdr>
        <w:top w:val="none" w:sz="0" w:space="0" w:color="auto"/>
        <w:left w:val="none" w:sz="0" w:space="0" w:color="auto"/>
        <w:bottom w:val="none" w:sz="0" w:space="0" w:color="auto"/>
        <w:right w:val="none" w:sz="0" w:space="0" w:color="auto"/>
      </w:divBdr>
    </w:div>
    <w:div w:id="1279684553">
      <w:bodyDiv w:val="1"/>
      <w:marLeft w:val="0"/>
      <w:marRight w:val="0"/>
      <w:marTop w:val="0"/>
      <w:marBottom w:val="0"/>
      <w:divBdr>
        <w:top w:val="none" w:sz="0" w:space="0" w:color="auto"/>
        <w:left w:val="none" w:sz="0" w:space="0" w:color="auto"/>
        <w:bottom w:val="none" w:sz="0" w:space="0" w:color="auto"/>
        <w:right w:val="none" w:sz="0" w:space="0" w:color="auto"/>
      </w:divBdr>
    </w:div>
    <w:div w:id="1322588427">
      <w:bodyDiv w:val="1"/>
      <w:marLeft w:val="0"/>
      <w:marRight w:val="0"/>
      <w:marTop w:val="0"/>
      <w:marBottom w:val="0"/>
      <w:divBdr>
        <w:top w:val="none" w:sz="0" w:space="0" w:color="auto"/>
        <w:left w:val="none" w:sz="0" w:space="0" w:color="auto"/>
        <w:bottom w:val="none" w:sz="0" w:space="0" w:color="auto"/>
        <w:right w:val="none" w:sz="0" w:space="0" w:color="auto"/>
      </w:divBdr>
    </w:div>
    <w:div w:id="1380978284">
      <w:bodyDiv w:val="1"/>
      <w:marLeft w:val="0"/>
      <w:marRight w:val="0"/>
      <w:marTop w:val="0"/>
      <w:marBottom w:val="0"/>
      <w:divBdr>
        <w:top w:val="none" w:sz="0" w:space="0" w:color="auto"/>
        <w:left w:val="none" w:sz="0" w:space="0" w:color="auto"/>
        <w:bottom w:val="none" w:sz="0" w:space="0" w:color="auto"/>
        <w:right w:val="none" w:sz="0" w:space="0" w:color="auto"/>
      </w:divBdr>
    </w:div>
    <w:div w:id="1437553768">
      <w:bodyDiv w:val="1"/>
      <w:marLeft w:val="0"/>
      <w:marRight w:val="0"/>
      <w:marTop w:val="0"/>
      <w:marBottom w:val="0"/>
      <w:divBdr>
        <w:top w:val="none" w:sz="0" w:space="0" w:color="auto"/>
        <w:left w:val="none" w:sz="0" w:space="0" w:color="auto"/>
        <w:bottom w:val="none" w:sz="0" w:space="0" w:color="auto"/>
        <w:right w:val="none" w:sz="0" w:space="0" w:color="auto"/>
      </w:divBdr>
    </w:div>
    <w:div w:id="1510026647">
      <w:bodyDiv w:val="1"/>
      <w:marLeft w:val="0"/>
      <w:marRight w:val="0"/>
      <w:marTop w:val="0"/>
      <w:marBottom w:val="0"/>
      <w:divBdr>
        <w:top w:val="none" w:sz="0" w:space="0" w:color="auto"/>
        <w:left w:val="none" w:sz="0" w:space="0" w:color="auto"/>
        <w:bottom w:val="none" w:sz="0" w:space="0" w:color="auto"/>
        <w:right w:val="none" w:sz="0" w:space="0" w:color="auto"/>
      </w:divBdr>
    </w:div>
    <w:div w:id="1589266407">
      <w:bodyDiv w:val="1"/>
      <w:marLeft w:val="0"/>
      <w:marRight w:val="0"/>
      <w:marTop w:val="0"/>
      <w:marBottom w:val="0"/>
      <w:divBdr>
        <w:top w:val="none" w:sz="0" w:space="0" w:color="auto"/>
        <w:left w:val="none" w:sz="0" w:space="0" w:color="auto"/>
        <w:bottom w:val="none" w:sz="0" w:space="0" w:color="auto"/>
        <w:right w:val="none" w:sz="0" w:space="0" w:color="auto"/>
      </w:divBdr>
    </w:div>
    <w:div w:id="1594388503">
      <w:bodyDiv w:val="1"/>
      <w:marLeft w:val="0"/>
      <w:marRight w:val="0"/>
      <w:marTop w:val="0"/>
      <w:marBottom w:val="0"/>
      <w:divBdr>
        <w:top w:val="none" w:sz="0" w:space="0" w:color="auto"/>
        <w:left w:val="none" w:sz="0" w:space="0" w:color="auto"/>
        <w:bottom w:val="none" w:sz="0" w:space="0" w:color="auto"/>
        <w:right w:val="none" w:sz="0" w:space="0" w:color="auto"/>
      </w:divBdr>
    </w:div>
    <w:div w:id="1638994307">
      <w:bodyDiv w:val="1"/>
      <w:marLeft w:val="0"/>
      <w:marRight w:val="0"/>
      <w:marTop w:val="0"/>
      <w:marBottom w:val="0"/>
      <w:divBdr>
        <w:top w:val="none" w:sz="0" w:space="0" w:color="auto"/>
        <w:left w:val="none" w:sz="0" w:space="0" w:color="auto"/>
        <w:bottom w:val="none" w:sz="0" w:space="0" w:color="auto"/>
        <w:right w:val="none" w:sz="0" w:space="0" w:color="auto"/>
      </w:divBdr>
    </w:div>
    <w:div w:id="1847941557">
      <w:bodyDiv w:val="1"/>
      <w:marLeft w:val="0"/>
      <w:marRight w:val="0"/>
      <w:marTop w:val="0"/>
      <w:marBottom w:val="0"/>
      <w:divBdr>
        <w:top w:val="none" w:sz="0" w:space="0" w:color="auto"/>
        <w:left w:val="none" w:sz="0" w:space="0" w:color="auto"/>
        <w:bottom w:val="none" w:sz="0" w:space="0" w:color="auto"/>
        <w:right w:val="none" w:sz="0" w:space="0" w:color="auto"/>
      </w:divBdr>
    </w:div>
    <w:div w:id="1861695093">
      <w:bodyDiv w:val="1"/>
      <w:marLeft w:val="0"/>
      <w:marRight w:val="0"/>
      <w:marTop w:val="0"/>
      <w:marBottom w:val="0"/>
      <w:divBdr>
        <w:top w:val="none" w:sz="0" w:space="0" w:color="auto"/>
        <w:left w:val="none" w:sz="0" w:space="0" w:color="auto"/>
        <w:bottom w:val="none" w:sz="0" w:space="0" w:color="auto"/>
        <w:right w:val="none" w:sz="0" w:space="0" w:color="auto"/>
      </w:divBdr>
    </w:div>
    <w:div w:id="1929847497">
      <w:bodyDiv w:val="1"/>
      <w:marLeft w:val="0"/>
      <w:marRight w:val="0"/>
      <w:marTop w:val="0"/>
      <w:marBottom w:val="0"/>
      <w:divBdr>
        <w:top w:val="none" w:sz="0" w:space="0" w:color="auto"/>
        <w:left w:val="none" w:sz="0" w:space="0" w:color="auto"/>
        <w:bottom w:val="none" w:sz="0" w:space="0" w:color="auto"/>
        <w:right w:val="none" w:sz="0" w:space="0" w:color="auto"/>
      </w:divBdr>
    </w:div>
    <w:div w:id="210063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AP/Notice/652/Instructions" TargetMode="External"/><Relationship Id="rId18" Type="http://schemas.openxmlformats.org/officeDocument/2006/relationships/hyperlink" Target="http://torgi.gov.r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torgi.gov.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hyperlink" Target="http://utp.sberbank-ast.ru" TargetMode="External"/><Relationship Id="rId25" Type="http://schemas.openxmlformats.org/officeDocument/2006/relationships/footer" Target="footer1.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utp.sberbank-ast.ru/AP/Notice/1027/Instructions" TargetMode="External"/><Relationship Id="rId20" Type="http://schemas.openxmlformats.org/officeDocument/2006/relationships/hyperlink" Target="http://utp.sberbank-ast.ru/AP/Notice/653/Requisites"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perty@sberbank-ast.ru" TargetMode="Externa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utp.sberbank-ast.r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sberbank-ast.ru/" TargetMode="External"/><Relationship Id="rId19" Type="http://schemas.openxmlformats.org/officeDocument/2006/relationships/hyperlink" Target="http://utp.sberbank-ast.ru"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torgi.gov.ru/new/" TargetMode="External"/><Relationship Id="rId14" Type="http://schemas.openxmlformats.org/officeDocument/2006/relationships/hyperlink" Target="http://utp.sberbank-ast.ru" TargetMode="External"/><Relationship Id="rId22" Type="http://schemas.openxmlformats.org/officeDocument/2006/relationships/hyperlink" Target="http://www.torgi.gov.ru/" TargetMode="External"/><Relationship Id="rId27" Type="http://schemas.openxmlformats.org/officeDocument/2006/relationships/header" Target="header3.xml"/><Relationship Id="rId30" Type="http://schemas.openxmlformats.org/officeDocument/2006/relationships/footer" Target="footer4.xml"/><Relationship Id="rId8" Type="http://schemas.openxmlformats.org/officeDocument/2006/relationships/hyperlink" Target="http://utp.sberbank-ast.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02375C672F45FCAB3F873A6264DE5E"/>
        <w:category>
          <w:name w:val="Общие"/>
          <w:gallery w:val="placeholder"/>
        </w:category>
        <w:types>
          <w:type w:val="bbPlcHdr"/>
        </w:types>
        <w:behaviors>
          <w:behavior w:val="content"/>
        </w:behaviors>
        <w:guid w:val="{DCF86A87-2BA7-465A-8E19-0009EE0C9D2F}"/>
      </w:docPartPr>
      <w:docPartBody>
        <w:p w:rsidR="002A1242" w:rsidRDefault="00764C3B" w:rsidP="00764C3B">
          <w:pPr>
            <w:pStyle w:val="4802375C672F45FCAB3F873A6264DE5E"/>
          </w:pPr>
          <w:r w:rsidRPr="00544E02">
            <w:rPr>
              <w:rStyle w:val="a3"/>
            </w:rPr>
            <w:t>Ссылка на главную страницу ЭТП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C3B"/>
    <w:rsid w:val="0004292E"/>
    <w:rsid w:val="00043B35"/>
    <w:rsid w:val="000A2E80"/>
    <w:rsid w:val="000C2CEB"/>
    <w:rsid w:val="000D6A8E"/>
    <w:rsid w:val="0012629D"/>
    <w:rsid w:val="00131723"/>
    <w:rsid w:val="00133FFF"/>
    <w:rsid w:val="001347F0"/>
    <w:rsid w:val="00157C10"/>
    <w:rsid w:val="001B5313"/>
    <w:rsid w:val="002A1242"/>
    <w:rsid w:val="002D7D2E"/>
    <w:rsid w:val="00345288"/>
    <w:rsid w:val="00397183"/>
    <w:rsid w:val="0041002D"/>
    <w:rsid w:val="00415807"/>
    <w:rsid w:val="00436470"/>
    <w:rsid w:val="00451C3B"/>
    <w:rsid w:val="004D0904"/>
    <w:rsid w:val="004D2F40"/>
    <w:rsid w:val="00525775"/>
    <w:rsid w:val="005813D7"/>
    <w:rsid w:val="005E780E"/>
    <w:rsid w:val="006029DE"/>
    <w:rsid w:val="00606DA5"/>
    <w:rsid w:val="00610FD4"/>
    <w:rsid w:val="00611265"/>
    <w:rsid w:val="0061428B"/>
    <w:rsid w:val="00615606"/>
    <w:rsid w:val="00615AFB"/>
    <w:rsid w:val="00680780"/>
    <w:rsid w:val="006D1E74"/>
    <w:rsid w:val="006E20EC"/>
    <w:rsid w:val="00726F4B"/>
    <w:rsid w:val="00742A98"/>
    <w:rsid w:val="00760BFE"/>
    <w:rsid w:val="007638B7"/>
    <w:rsid w:val="00764C3B"/>
    <w:rsid w:val="00773E7B"/>
    <w:rsid w:val="00791915"/>
    <w:rsid w:val="007C06FC"/>
    <w:rsid w:val="007F6A09"/>
    <w:rsid w:val="008718CF"/>
    <w:rsid w:val="008A164D"/>
    <w:rsid w:val="008B1933"/>
    <w:rsid w:val="008B1C03"/>
    <w:rsid w:val="008C45F5"/>
    <w:rsid w:val="008F30E1"/>
    <w:rsid w:val="009249E5"/>
    <w:rsid w:val="009329D5"/>
    <w:rsid w:val="009424B4"/>
    <w:rsid w:val="00965B07"/>
    <w:rsid w:val="00994A58"/>
    <w:rsid w:val="009D1D09"/>
    <w:rsid w:val="00A05BD9"/>
    <w:rsid w:val="00A07855"/>
    <w:rsid w:val="00AB4380"/>
    <w:rsid w:val="00AE332F"/>
    <w:rsid w:val="00AF628E"/>
    <w:rsid w:val="00B27984"/>
    <w:rsid w:val="00B67FAE"/>
    <w:rsid w:val="00BA10BE"/>
    <w:rsid w:val="00BE65B7"/>
    <w:rsid w:val="00C40B59"/>
    <w:rsid w:val="00C87182"/>
    <w:rsid w:val="00CB6EDA"/>
    <w:rsid w:val="00CD0E43"/>
    <w:rsid w:val="00CE0CE8"/>
    <w:rsid w:val="00D04BC3"/>
    <w:rsid w:val="00D417AE"/>
    <w:rsid w:val="00D448CA"/>
    <w:rsid w:val="00D77E4A"/>
    <w:rsid w:val="00DB5028"/>
    <w:rsid w:val="00DE28F0"/>
    <w:rsid w:val="00E20638"/>
    <w:rsid w:val="00E229E1"/>
    <w:rsid w:val="00E2594A"/>
    <w:rsid w:val="00E315C0"/>
    <w:rsid w:val="00EE74C2"/>
    <w:rsid w:val="00EF2B47"/>
    <w:rsid w:val="00F23D46"/>
    <w:rsid w:val="00F42BCC"/>
    <w:rsid w:val="00F664DB"/>
    <w:rsid w:val="00F742ED"/>
    <w:rsid w:val="00F74B45"/>
    <w:rsid w:val="00FB34F2"/>
    <w:rsid w:val="00FE6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64C3B"/>
    <w:rPr>
      <w:color w:val="808080"/>
    </w:rPr>
  </w:style>
  <w:style w:type="paragraph" w:customStyle="1" w:styleId="4802375C672F45FCAB3F873A6264DE5E">
    <w:name w:val="4802375C672F45FCAB3F873A6264DE5E"/>
    <w:rsid w:val="00764C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FD719-CE07-4A66-8502-2339655D2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1286</TotalTime>
  <Pages>14</Pages>
  <Words>6091</Words>
  <Characters>34723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 384</vt:lpstr>
    </vt:vector>
  </TitlesOfParts>
  <Company>*</Company>
  <LinksUpToDate>false</LinksUpToDate>
  <CharactersWithSpaces>40733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 384</dc:title>
  <dc:creator>*</dc:creator>
  <cp:lastModifiedBy>Яблокова Ольга Александровна</cp:lastModifiedBy>
  <cp:revision>246</cp:revision>
  <cp:lastPrinted>2024-03-01T05:04:00Z</cp:lastPrinted>
  <dcterms:created xsi:type="dcterms:W3CDTF">2022-06-08T10:23:00Z</dcterms:created>
  <dcterms:modified xsi:type="dcterms:W3CDTF">2024-03-20T07:30:00Z</dcterms:modified>
</cp:coreProperties>
</file>