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F05C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2ADF97EB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5ED3E970" w14:textId="77777777" w:rsidR="00F255CC" w:rsidRPr="00F255CC" w:rsidRDefault="00F255CC" w:rsidP="00F255CC">
      <w:pPr>
        <w:pStyle w:val="Default"/>
        <w:jc w:val="center"/>
      </w:pPr>
    </w:p>
    <w:p w14:paraId="02AF611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1D2C0B9E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3DC66D97" w14:textId="018E00B0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4A66">
        <w:rPr>
          <w:rFonts w:ascii="Times New Roman" w:hAnsi="Times New Roman" w:cs="Times New Roman"/>
          <w:b w:val="0"/>
          <w:sz w:val="24"/>
          <w:szCs w:val="24"/>
        </w:rPr>
        <w:t>18.11</w:t>
      </w:r>
      <w:r w:rsidR="00ED0F34">
        <w:rPr>
          <w:rFonts w:ascii="Times New Roman" w:hAnsi="Times New Roman" w:cs="Times New Roman"/>
          <w:b w:val="0"/>
          <w:sz w:val="24"/>
          <w:szCs w:val="24"/>
        </w:rPr>
        <w:t>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874A66">
        <w:rPr>
          <w:rFonts w:ascii="Times New Roman" w:hAnsi="Times New Roman" w:cs="Times New Roman"/>
          <w:b w:val="0"/>
          <w:sz w:val="24"/>
          <w:szCs w:val="24"/>
        </w:rPr>
        <w:t>42</w:t>
      </w:r>
      <w:r w:rsidR="00D61445">
        <w:rPr>
          <w:rFonts w:ascii="Times New Roman" w:hAnsi="Times New Roman" w:cs="Times New Roman"/>
          <w:b w:val="0"/>
          <w:sz w:val="24"/>
          <w:szCs w:val="24"/>
        </w:rPr>
        <w:t>6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534AC">
        <w:rPr>
          <w:rFonts w:ascii="Times New Roman" w:hAnsi="Times New Roman" w:cs="Times New Roman"/>
          <w:b w:val="0"/>
          <w:sz w:val="24"/>
          <w:szCs w:val="24"/>
        </w:rPr>
        <w:t>21.11.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4534AC">
        <w:rPr>
          <w:rFonts w:ascii="Times New Roman" w:hAnsi="Times New Roman" w:cs="Times New Roman"/>
          <w:b w:val="0"/>
          <w:sz w:val="24"/>
          <w:szCs w:val="24"/>
        </w:rPr>
        <w:t xml:space="preserve"> 711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– п «О проведении электронного аукциона на право заключения договора аренды земельного участка»</w:t>
      </w:r>
    </w:p>
    <w:p w14:paraId="00670563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0B465E0A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25926C85" w14:textId="77777777"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7D59E5B9" w14:textId="77777777"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7CCEDCBB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26F6F788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B82F12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196A295B" w14:textId="77777777"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14:paraId="18C146ED" w14:textId="5EA0000B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>7. Дата начала приема заявок на участие в аукционе в электронной форме</w:t>
      </w:r>
      <w:r w:rsidRPr="00044A0E">
        <w:t xml:space="preserve">: </w:t>
      </w:r>
      <w:r w:rsidR="00874A66">
        <w:t>23 ноября</w:t>
      </w:r>
      <w:r w:rsidR="001C7C25" w:rsidRPr="00044A0E">
        <w:t xml:space="preserve"> 2024</w:t>
      </w:r>
      <w:r w:rsidRPr="00044A0E">
        <w:t xml:space="preserve"> года в 00-0</w:t>
      </w:r>
      <w:r w:rsidR="001C7C25" w:rsidRPr="00044A0E">
        <w:t>1</w:t>
      </w:r>
      <w:r w:rsidRPr="00044A0E">
        <w:t xml:space="preserve"> час. </w:t>
      </w:r>
    </w:p>
    <w:p w14:paraId="49CAB4C9" w14:textId="06A10324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874A66">
        <w:t xml:space="preserve">18 декабря </w:t>
      </w:r>
      <w:r w:rsidR="00044A0E" w:rsidRPr="00044A0E">
        <w:t>2024</w:t>
      </w:r>
      <w:r w:rsidRPr="00044A0E">
        <w:t xml:space="preserve"> года в 23-59 час. </w:t>
      </w:r>
    </w:p>
    <w:p w14:paraId="00864FD3" w14:textId="77777777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9. Время приема заявок: </w:t>
      </w:r>
      <w:r w:rsidRPr="00044A0E">
        <w:t xml:space="preserve">круглосуточно по адресу https://178fz.roseltorg.ru. </w:t>
      </w:r>
    </w:p>
    <w:p w14:paraId="3BB10C19" w14:textId="7442F16C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10. Дата определения участников аукциона в электронной форме: </w:t>
      </w:r>
      <w:r w:rsidR="00874A66">
        <w:t>20 декабря</w:t>
      </w:r>
      <w:r w:rsidRPr="00044A0E">
        <w:t xml:space="preserve"> 202</w:t>
      </w:r>
      <w:r w:rsidR="00790CF6" w:rsidRPr="00044A0E">
        <w:t>4</w:t>
      </w:r>
      <w:r w:rsidRPr="00044A0E">
        <w:t xml:space="preserve"> года в 10-00. </w:t>
      </w:r>
    </w:p>
    <w:p w14:paraId="1229E8A3" w14:textId="2A261BC3" w:rsidR="009914D9" w:rsidRPr="00800EF1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06372B">
        <w:t>24 декабря</w:t>
      </w:r>
      <w:r w:rsidR="00044A0E" w:rsidRPr="00044A0E">
        <w:t xml:space="preserve"> 2024</w:t>
      </w:r>
      <w:r w:rsidRPr="00044A0E">
        <w:t xml:space="preserve"> года в 1</w:t>
      </w:r>
      <w:r w:rsidR="00D61445">
        <w:t>4</w:t>
      </w:r>
      <w:r w:rsidRPr="00044A0E">
        <w:t>.00 на электронной торговой площадке АО «ЕЭТП» https://178fz.roseltorg.ru.</w:t>
      </w:r>
      <w:r w:rsidRPr="00800EF1">
        <w:t xml:space="preserve"> </w:t>
      </w:r>
    </w:p>
    <w:p w14:paraId="6CCE7414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47480C51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20D4C61" w14:textId="77777777" w:rsidR="00F255CC" w:rsidRPr="00F255CC" w:rsidRDefault="00F255CC" w:rsidP="00F255CC">
      <w:pPr>
        <w:pStyle w:val="Default"/>
        <w:jc w:val="both"/>
      </w:pPr>
    </w:p>
    <w:p w14:paraId="4337ED9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53A3B212" w14:textId="77777777" w:rsidR="00F255CC" w:rsidRPr="00F255CC" w:rsidRDefault="00F255CC" w:rsidP="00F255CC">
      <w:pPr>
        <w:pStyle w:val="Default"/>
        <w:jc w:val="center"/>
      </w:pPr>
    </w:p>
    <w:p w14:paraId="49F3370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72560D52" w14:textId="77777777" w:rsidR="00D61445" w:rsidRPr="00D61445" w:rsidRDefault="00D61445" w:rsidP="00D614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445">
        <w:rPr>
          <w:rFonts w:ascii="Times New Roman" w:hAnsi="Times New Roman" w:cs="Times New Roman"/>
          <w:b w:val="0"/>
          <w:sz w:val="24"/>
          <w:szCs w:val="24"/>
          <w:lang w:eastAsia="en-US"/>
        </w:rPr>
        <w:t>Ивановская область, Приволжский район, оздоровительный лагерь «Ульянка», общей площадью 57304 кв.м., с кадастровым номером 37:13:030415:1, категория земель «земли особо охраняемых территорий и объектов», разрешенное использование «для использования оздоровительного лагеря «Ульянка».</w:t>
      </w:r>
    </w:p>
    <w:p w14:paraId="4CC8950D" w14:textId="77777777"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60AE552" w14:textId="0235F439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D614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 (пять) лет</w:t>
      </w:r>
      <w:r w:rsidR="00874A6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0C4D36" w14:textId="77777777"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1FAE2F7" w14:textId="77777777"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0E1E91B" w14:textId="77777777"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55B8A6AB" w14:textId="77777777"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798286EA" w14:textId="77777777" w:rsidR="00D61445" w:rsidRPr="00D61445" w:rsidRDefault="00D61445" w:rsidP="00D61445">
      <w:pPr>
        <w:ind w:firstLine="708"/>
        <w:jc w:val="both"/>
        <w:rPr>
          <w:sz w:val="24"/>
          <w:szCs w:val="24"/>
        </w:rPr>
      </w:pPr>
      <w:bookmarkStart w:id="1" w:name="_Hlk153197395"/>
      <w:r w:rsidRPr="00D61445">
        <w:rPr>
          <w:b/>
          <w:bCs/>
          <w:sz w:val="24"/>
          <w:szCs w:val="24"/>
        </w:rPr>
        <w:t xml:space="preserve">– </w:t>
      </w:r>
      <w:bookmarkStart w:id="2" w:name="_Hlk182986532"/>
      <w:bookmarkStart w:id="3" w:name="_Hlk153796864"/>
      <w:bookmarkEnd w:id="1"/>
      <w:r w:rsidRPr="00D61445">
        <w:rPr>
          <w:bCs/>
          <w:sz w:val="24"/>
          <w:szCs w:val="24"/>
          <w:shd w:val="clear" w:color="auto" w:fill="FFFFFF"/>
        </w:rPr>
        <w:t>106 894,89 (сто шесть тысяч восемьсот девяносто четыре рубля 89 копеек).</w:t>
      </w:r>
      <w:r w:rsidRPr="00D61445">
        <w:rPr>
          <w:sz w:val="24"/>
          <w:szCs w:val="24"/>
        </w:rPr>
        <w:t xml:space="preserve"> </w:t>
      </w:r>
      <w:r w:rsidRPr="00D61445">
        <w:rPr>
          <w:bCs/>
          <w:sz w:val="24"/>
          <w:szCs w:val="24"/>
        </w:rPr>
        <w:t xml:space="preserve">Кадастровая стоимость составляет </w:t>
      </w:r>
      <w:bookmarkEnd w:id="2"/>
      <w:r w:rsidRPr="00D61445">
        <w:rPr>
          <w:sz w:val="24"/>
          <w:szCs w:val="24"/>
        </w:rPr>
        <w:t>7 126 325,44 (семь миллионов сто двадцать шесть тысяч триста двадцать пять рублей 44 копейки).</w:t>
      </w:r>
      <w:bookmarkEnd w:id="3"/>
    </w:p>
    <w:p w14:paraId="2CCEAA52" w14:textId="400BDDCF" w:rsidR="00C8173F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D61445">
        <w:rPr>
          <w:color w:val="000000"/>
          <w:sz w:val="24"/>
          <w:szCs w:val="24"/>
          <w:lang w:eastAsia="en-US"/>
        </w:rPr>
        <w:t>21 378,98 (двадцать одна тысяча триста семьдесят восемь рублей 98 копеек).</w:t>
      </w:r>
    </w:p>
    <w:p w14:paraId="0F68CCAE" w14:textId="6D73D08D"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</w:t>
      </w:r>
      <w:r w:rsidRPr="00372043">
        <w:rPr>
          <w:b/>
          <w:color w:val="000000"/>
          <w:sz w:val="24"/>
          <w:szCs w:val="24"/>
          <w:lang w:eastAsia="en-US"/>
        </w:rPr>
        <w:t xml:space="preserve">Величина повышения начального размера годовой арендной платы за земельный участок ("шаг аукциона"): </w:t>
      </w:r>
      <w:r w:rsidR="00D61445">
        <w:rPr>
          <w:color w:val="000000"/>
          <w:sz w:val="24"/>
          <w:szCs w:val="24"/>
          <w:lang w:eastAsia="en-US"/>
        </w:rPr>
        <w:t>3206,85 (три тысячи двести шесть рублей 85 копеек).</w:t>
      </w:r>
    </w:p>
    <w:p w14:paraId="4280EE3A" w14:textId="77777777"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673FF7B1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1C0E2C3A" w14:textId="7777777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66C3684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7183BF35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664B5188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7283C337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3E51C00" w14:textId="77777777" w:rsidR="00E5561C" w:rsidRDefault="00E5561C" w:rsidP="00C8173F">
      <w:pPr>
        <w:pStyle w:val="Default"/>
        <w:rPr>
          <w:b/>
          <w:bCs/>
        </w:rPr>
      </w:pPr>
    </w:p>
    <w:p w14:paraId="4770122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31744592" w14:textId="77777777" w:rsidR="00F255CC" w:rsidRPr="00F255CC" w:rsidRDefault="00F255CC" w:rsidP="00F255CC">
      <w:pPr>
        <w:pStyle w:val="Default"/>
        <w:jc w:val="center"/>
      </w:pPr>
    </w:p>
    <w:p w14:paraId="549DB3C0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4105B20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128C8CB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5001DB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6080639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3878C86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0CAE0F7D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0C94D4A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44ADCA0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A2C487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FE489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2D6E25B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5A985DD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03816BD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1712069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992DA1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01C68AE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38CB061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FB4D80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7D15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7411C5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68C0B43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3CED35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708E61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214EEF0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C35A39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0D26200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02067B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4DAAC45D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2B3BF13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35A0A14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E579DF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32532A8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3B9245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57D0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5854D96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A24F9F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7975A3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546DD59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14A8C0C1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28F761F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3576F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2F1751E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2CAF180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543A05C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50FCB4CE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09B112F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9303B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7A6103E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76E038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12E8F5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0E10532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35284B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2FBA24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26127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369E948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CB4D53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0644E1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3156B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47D38DF3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19F97E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136438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6C5E61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7119DF9E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08A49E9F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2E65F4BB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86A81E7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490637D6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0E98DA12" w14:textId="77777777" w:rsidR="00AD53BC" w:rsidRP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18F2A967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3059851F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7554D2A5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522202B8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7DCF33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10FA430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BE944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6EFA57A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500D3F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5BD09D2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6D297C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6B9219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EEEA508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43E18E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D4CEB3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6AE98742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1BF6D1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66D8DC5B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88A7EB4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642B8B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59715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4026231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121D4CED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1CE795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34ECFD8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2C7A31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C8DB9C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179DCE3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1BFDA7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6D01032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5AE23C5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3432B64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1888346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3C4F7FD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0E7C02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65C2A334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76FBED5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39CCE83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04F5561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52F41D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7A270CF8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47297058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1BC7A95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55B7A852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1C14376" w14:textId="77777777"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14:paraId="6E45A808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14C3485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2"/>
      <w:bookmarkEnd w:id="4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6387953A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6374B3C7" w14:textId="77777777"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31311105025130000120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0F21B934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1BCAC68D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4D2FCDB6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3DF3ABB0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480E6058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A92EEE7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21E3F314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40F113F7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7B97D26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0A70AEC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1FEE335B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1034F7D6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B14950C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t xml:space="preserve">Приложение №1 </w:t>
      </w:r>
    </w:p>
    <w:p w14:paraId="3FA6D210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7DD58E72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04C69511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5" w:name="_Hlk112234288"/>
      <w:bookmarkStart w:id="6" w:name="_Hlk121473591"/>
      <w:bookmarkStart w:id="7" w:name="_Hlk109893283"/>
      <w:r>
        <w:rPr>
          <w:color w:val="auto"/>
        </w:rPr>
        <w:t>Организатору</w:t>
      </w:r>
    </w:p>
    <w:p w14:paraId="51516526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AA23095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7B2E8C6E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43CE630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5FB9E22D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7926C1FE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5EED31D2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4C9D2B91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49D3131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5D7504A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6D3FA0E7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3D0CA6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296B651A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18125BFB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135F753E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502182D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30A48E14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3EB5C4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6740B0F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37D0E5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6401DC3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366AB7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37000B7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7C56B1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BAB13E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3D281D2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46F32188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785A395E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3857B89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8526DC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D4A1FBF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0FB09B8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054C8722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3E8D015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25A5AE6A" w14:textId="77777777" w:rsidR="00D61445" w:rsidRPr="00D61445" w:rsidRDefault="00D61445" w:rsidP="00D61445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D61445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Ивановская область, Приволжский район, оздоровительный лагерь «Ульянка», общей площадью 57304 кв.м., с кадастровым номером 37:13:030415:1, категория земель «земли особо охраняемых территорий и объектов», разрешенное использование «для использования оздоровительного лагеря «Ульянка».</w:t>
      </w:r>
    </w:p>
    <w:p w14:paraId="55AA832B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76DB9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2FD22670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2C196B95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66410540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6773451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4C2E38D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447F79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7F1062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4862B3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5A357CA1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50FB129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4B0600F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0605EE5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4C255C7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505A3DCA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31015D6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1C69FFC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298665B0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3F7D61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75DD49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455FA44C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12ED19A" w14:textId="77777777" w:rsidR="00F255CC" w:rsidRDefault="00F255CC" w:rsidP="00F255CC">
      <w:pPr>
        <w:jc w:val="both"/>
        <w:rPr>
          <w:sz w:val="24"/>
          <w:szCs w:val="24"/>
        </w:rPr>
      </w:pPr>
    </w:p>
    <w:p w14:paraId="7C2BBA30" w14:textId="77777777" w:rsidR="001F2892" w:rsidRDefault="001F2892" w:rsidP="00F255CC">
      <w:pPr>
        <w:jc w:val="both"/>
        <w:rPr>
          <w:sz w:val="24"/>
          <w:szCs w:val="24"/>
        </w:rPr>
      </w:pPr>
    </w:p>
    <w:p w14:paraId="3492BAF3" w14:textId="77777777" w:rsidR="001F2892" w:rsidRDefault="001F2892" w:rsidP="00F255CC">
      <w:pPr>
        <w:jc w:val="both"/>
        <w:rPr>
          <w:sz w:val="24"/>
          <w:szCs w:val="24"/>
        </w:rPr>
      </w:pPr>
    </w:p>
    <w:p w14:paraId="7C1AD6DD" w14:textId="77777777" w:rsidR="001F2892" w:rsidRDefault="001F2892" w:rsidP="00F255CC">
      <w:pPr>
        <w:jc w:val="both"/>
        <w:rPr>
          <w:sz w:val="24"/>
          <w:szCs w:val="24"/>
        </w:rPr>
      </w:pPr>
    </w:p>
    <w:p w14:paraId="2CB1CD47" w14:textId="77777777" w:rsidR="001F2892" w:rsidRDefault="001F2892" w:rsidP="00F255CC">
      <w:pPr>
        <w:jc w:val="both"/>
        <w:rPr>
          <w:sz w:val="24"/>
          <w:szCs w:val="24"/>
        </w:rPr>
      </w:pPr>
    </w:p>
    <w:p w14:paraId="3C1CF356" w14:textId="77777777" w:rsidR="001F2892" w:rsidRDefault="001F2892" w:rsidP="00F255CC">
      <w:pPr>
        <w:jc w:val="both"/>
        <w:rPr>
          <w:sz w:val="24"/>
          <w:szCs w:val="24"/>
        </w:rPr>
      </w:pPr>
    </w:p>
    <w:p w14:paraId="3DAFFC37" w14:textId="77777777" w:rsidR="001F2892" w:rsidRDefault="001F2892" w:rsidP="00F255CC">
      <w:pPr>
        <w:jc w:val="both"/>
        <w:rPr>
          <w:sz w:val="24"/>
          <w:szCs w:val="24"/>
        </w:rPr>
      </w:pPr>
    </w:p>
    <w:p w14:paraId="236B98E2" w14:textId="77777777" w:rsidR="001F2892" w:rsidRDefault="001F2892" w:rsidP="00F255CC">
      <w:pPr>
        <w:jc w:val="both"/>
        <w:rPr>
          <w:sz w:val="24"/>
          <w:szCs w:val="24"/>
        </w:rPr>
      </w:pPr>
    </w:p>
    <w:p w14:paraId="71D4D3D7" w14:textId="77777777" w:rsidR="001F2892" w:rsidRDefault="001F2892" w:rsidP="00F255CC">
      <w:pPr>
        <w:jc w:val="both"/>
        <w:rPr>
          <w:sz w:val="24"/>
          <w:szCs w:val="24"/>
        </w:rPr>
      </w:pPr>
    </w:p>
    <w:p w14:paraId="0CCFD2B9" w14:textId="77777777" w:rsidR="001F2892" w:rsidRDefault="001F2892" w:rsidP="00F255CC">
      <w:pPr>
        <w:jc w:val="both"/>
        <w:rPr>
          <w:sz w:val="24"/>
          <w:szCs w:val="24"/>
        </w:rPr>
      </w:pPr>
    </w:p>
    <w:p w14:paraId="1BD3C12D" w14:textId="77777777" w:rsidR="001F2892" w:rsidRDefault="001F2892" w:rsidP="00F255CC">
      <w:pPr>
        <w:jc w:val="both"/>
        <w:rPr>
          <w:sz w:val="24"/>
          <w:szCs w:val="24"/>
        </w:rPr>
      </w:pPr>
    </w:p>
    <w:p w14:paraId="25A69724" w14:textId="77777777" w:rsidR="001F2892" w:rsidRDefault="001F2892" w:rsidP="00F255CC">
      <w:pPr>
        <w:jc w:val="both"/>
        <w:rPr>
          <w:sz w:val="24"/>
          <w:szCs w:val="24"/>
        </w:rPr>
      </w:pPr>
    </w:p>
    <w:p w14:paraId="030117F9" w14:textId="77777777" w:rsidR="001F2892" w:rsidRDefault="001F2892" w:rsidP="00F255CC">
      <w:pPr>
        <w:jc w:val="both"/>
        <w:rPr>
          <w:sz w:val="24"/>
          <w:szCs w:val="24"/>
        </w:rPr>
      </w:pPr>
    </w:p>
    <w:p w14:paraId="5C016167" w14:textId="77777777" w:rsidR="001F2892" w:rsidRDefault="001F2892" w:rsidP="00F255CC">
      <w:pPr>
        <w:jc w:val="both"/>
        <w:rPr>
          <w:sz w:val="24"/>
          <w:szCs w:val="24"/>
        </w:rPr>
      </w:pPr>
    </w:p>
    <w:p w14:paraId="3C02A43B" w14:textId="77777777" w:rsidR="001F2892" w:rsidRDefault="001F2892" w:rsidP="00F255CC">
      <w:pPr>
        <w:jc w:val="both"/>
        <w:rPr>
          <w:sz w:val="24"/>
          <w:szCs w:val="24"/>
        </w:rPr>
      </w:pPr>
    </w:p>
    <w:p w14:paraId="4C6346EC" w14:textId="77777777" w:rsidR="001F2892" w:rsidRDefault="001F2892" w:rsidP="00F255CC">
      <w:pPr>
        <w:jc w:val="both"/>
        <w:rPr>
          <w:sz w:val="24"/>
          <w:szCs w:val="24"/>
        </w:rPr>
      </w:pPr>
    </w:p>
    <w:bookmarkEnd w:id="5"/>
    <w:p w14:paraId="17A49D42" w14:textId="77777777" w:rsidR="001F2892" w:rsidRDefault="001F2892" w:rsidP="00F255CC">
      <w:pPr>
        <w:jc w:val="both"/>
        <w:rPr>
          <w:sz w:val="24"/>
          <w:szCs w:val="24"/>
        </w:rPr>
      </w:pPr>
    </w:p>
    <w:p w14:paraId="2131B86E" w14:textId="77777777" w:rsidR="00695C7F" w:rsidRDefault="00695C7F" w:rsidP="00F255CC">
      <w:pPr>
        <w:jc w:val="both"/>
        <w:rPr>
          <w:sz w:val="24"/>
          <w:szCs w:val="24"/>
        </w:rPr>
      </w:pPr>
    </w:p>
    <w:p w14:paraId="0B7D2A6F" w14:textId="77777777" w:rsidR="001F2892" w:rsidRDefault="001F2892" w:rsidP="00F255CC">
      <w:pPr>
        <w:jc w:val="both"/>
        <w:rPr>
          <w:sz w:val="24"/>
          <w:szCs w:val="24"/>
        </w:rPr>
      </w:pPr>
    </w:p>
    <w:bookmarkEnd w:id="6"/>
    <w:p w14:paraId="5BD188F6" w14:textId="77777777" w:rsidR="001F2892" w:rsidRDefault="001F2892" w:rsidP="00F255CC">
      <w:pPr>
        <w:jc w:val="both"/>
        <w:rPr>
          <w:sz w:val="24"/>
          <w:szCs w:val="24"/>
        </w:rPr>
      </w:pPr>
    </w:p>
    <w:p w14:paraId="10803EC1" w14:textId="77777777"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7"/>
    <w:p w14:paraId="22F42F7B" w14:textId="77777777" w:rsidR="00695C7F" w:rsidRDefault="00695C7F" w:rsidP="00F255CC">
      <w:pPr>
        <w:jc w:val="both"/>
        <w:rPr>
          <w:sz w:val="24"/>
          <w:szCs w:val="24"/>
        </w:rPr>
      </w:pPr>
    </w:p>
    <w:p w14:paraId="0CCE5276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23E2500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051E4A52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615CCAE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8" w:name="_Hlk109893317"/>
      <w:r w:rsidRPr="00984A43">
        <w:rPr>
          <w:sz w:val="24"/>
          <w:szCs w:val="24"/>
        </w:rPr>
        <w:t>ПРОЕКТ</w:t>
      </w:r>
    </w:p>
    <w:p w14:paraId="3D5A2573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9" w:name="_Hlk121473552"/>
      <w:r w:rsidRPr="00984A43">
        <w:rPr>
          <w:b/>
          <w:sz w:val="24"/>
          <w:szCs w:val="24"/>
        </w:rPr>
        <w:t>ДОГОВОР АРЕНДЫ№_______</w:t>
      </w:r>
    </w:p>
    <w:p w14:paraId="465B7888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3E2BC562" w14:textId="77777777" w:rsidR="00695C7F" w:rsidRPr="00984A43" w:rsidRDefault="00695C7F" w:rsidP="00695C7F">
      <w:pPr>
        <w:jc w:val="center"/>
        <w:rPr>
          <w:sz w:val="24"/>
          <w:szCs w:val="24"/>
        </w:rPr>
      </w:pPr>
    </w:p>
    <w:p w14:paraId="3040217C" w14:textId="77777777" w:rsidR="00695C7F" w:rsidRPr="00DB4126" w:rsidRDefault="00695C7F" w:rsidP="00695C7F">
      <w:pPr>
        <w:rPr>
          <w:sz w:val="24"/>
          <w:szCs w:val="24"/>
        </w:rPr>
      </w:pPr>
    </w:p>
    <w:p w14:paraId="2751669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78D89E51" w14:textId="77777777" w:rsidR="00695C7F" w:rsidRPr="00DB4126" w:rsidRDefault="00695C7F" w:rsidP="00695C7F">
      <w:pPr>
        <w:rPr>
          <w:sz w:val="24"/>
          <w:szCs w:val="24"/>
        </w:rPr>
      </w:pPr>
    </w:p>
    <w:p w14:paraId="293E7ADE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0" w:name="OLE_LINK7"/>
      <w:bookmarkStart w:id="11" w:name="OLE_LINK8"/>
      <w:bookmarkStart w:id="12" w:name="OLE_LINK9"/>
      <w:bookmarkStart w:id="13" w:name="OLE_LINK13"/>
    </w:p>
    <w:p w14:paraId="5CFC70C9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10"/>
      <w:bookmarkEnd w:id="11"/>
      <w:bookmarkEnd w:id="12"/>
      <w:bookmarkEnd w:id="13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B7FBC90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4E71CF95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F3556D9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3C51CD3A" w14:textId="2A13531C" w:rsidR="00695C7F" w:rsidRPr="00D61445" w:rsidRDefault="00695C7F" w:rsidP="00D614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4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D61445">
        <w:rPr>
          <w:rFonts w:ascii="Times New Roman" w:hAnsi="Times New Roman" w:cs="Times New Roman"/>
          <w:b w:val="0"/>
          <w:sz w:val="24"/>
          <w:szCs w:val="24"/>
        </w:rPr>
        <w:t>Арендатор</w:t>
      </w:r>
      <w:r w:rsidRPr="00D6144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61445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 w:rsidR="00D61445" w:rsidRPr="00D61445">
        <w:rPr>
          <w:rFonts w:ascii="Times New Roman" w:hAnsi="Times New Roman" w:cs="Times New Roman"/>
          <w:b w:val="0"/>
          <w:sz w:val="24"/>
          <w:szCs w:val="24"/>
        </w:rPr>
        <w:t>,</w:t>
      </w:r>
      <w:r w:rsidRPr="00D614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6CBC" w:rsidRPr="00D61445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D61445" w:rsidRPr="00D6144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Ивановская область, Приволжский район, оздоровительный лагерь «Ульянка», общей площадью 57304 кв.м., с кадастровым номером 37:13:030415:1, категория земель «земли особо охраняемых территорий и объектов», разрешенное использование «для использования оздоровительного лагеря «Ульянка» </w:t>
      </w:r>
      <w:r w:rsidRPr="00D61445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D61445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4"/>
    <w:p w14:paraId="293AF06E" w14:textId="77777777" w:rsidR="00695C7F" w:rsidRDefault="00695C7F" w:rsidP="00D61445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552674F1" w14:textId="77777777" w:rsidR="00695C7F" w:rsidRPr="00984A43" w:rsidRDefault="00695C7F" w:rsidP="00D6144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3F61183E" w14:textId="77777777" w:rsidR="00695C7F" w:rsidRPr="00984A43" w:rsidRDefault="00695C7F" w:rsidP="00D6144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AEBE26F" w14:textId="77777777" w:rsidR="00695C7F" w:rsidRPr="00984A43" w:rsidRDefault="00695C7F" w:rsidP="00D61445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165A82FC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295FBC0A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58BD91D7" w14:textId="6E45BB0D" w:rsidR="00695C7F" w:rsidRPr="00984A43" w:rsidRDefault="00695C7F" w:rsidP="00D61445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D61445">
        <w:rPr>
          <w:sz w:val="24"/>
          <w:szCs w:val="24"/>
        </w:rPr>
        <w:t>5 (пять)</w:t>
      </w:r>
      <w:r w:rsidR="00874A66">
        <w:rPr>
          <w:sz w:val="24"/>
          <w:szCs w:val="24"/>
        </w:rPr>
        <w:t xml:space="preserve"> </w:t>
      </w:r>
      <w:r w:rsidR="00D61445">
        <w:rPr>
          <w:sz w:val="24"/>
          <w:szCs w:val="24"/>
        </w:rPr>
        <w:t>лет</w:t>
      </w:r>
      <w:r>
        <w:rPr>
          <w:sz w:val="24"/>
          <w:szCs w:val="24"/>
        </w:rPr>
        <w:t>.</w:t>
      </w:r>
    </w:p>
    <w:p w14:paraId="7B90C682" w14:textId="77777777" w:rsidR="00695C7F" w:rsidRPr="00984A43" w:rsidRDefault="00695C7F" w:rsidP="00D61445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7C1C6E85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9C8E9E9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5BC28AC0" w14:textId="77777777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5151D24C" w14:textId="77777777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5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A77C2E" w:rsidRPr="00C31D8C">
        <w:rPr>
          <w:sz w:val="24"/>
          <w:szCs w:val="24"/>
        </w:rPr>
        <w:t xml:space="preserve">КБК: </w:t>
      </w:r>
      <w:r w:rsidR="00A77C2E">
        <w:rPr>
          <w:sz w:val="24"/>
          <w:szCs w:val="24"/>
        </w:rPr>
        <w:t>31311105025130000120</w:t>
      </w:r>
      <w:r w:rsidR="00A77C2E" w:rsidRPr="00C31D8C">
        <w:rPr>
          <w:sz w:val="24"/>
          <w:szCs w:val="24"/>
        </w:rPr>
        <w:t xml:space="preserve"> наименование платежа - «</w:t>
      </w:r>
      <w:r w:rsidR="00A77C2E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A77C2E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5"/>
    <w:p w14:paraId="4AFD92B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7CF1450C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4EF2D8C4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5572B756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2CF039CE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16E66C54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20D699D9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63D8F0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495E45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55654F4B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2A9FD5DA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50DBCB5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1B1566F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1F1C8DDE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257B3998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035D3BB0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2AC77CA5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42059823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6BAA5A8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015F78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468DA5E6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43224937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155F8E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0DD9AF71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732C3B4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2EBA3C3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4F61887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017BEBA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FC9B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6ADB8F47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04149234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24398EAA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4F22C4F5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3EAC380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605AA678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10B12070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7636302B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17E2C667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71E21CBB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0A751E6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4A1D3C66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5EA2F81C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2D1528F5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1FD1103A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32685704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67DEF50A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6F6B7080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07C7BF9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150E86B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6953A39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48B730F8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36DE6985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0D82DB7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702A87B9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A5AB16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0A12D9B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25F5925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0EEB9F03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003FDCE8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2D0A6735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6" w:name="OLE_LINK10"/>
      <w:bookmarkStart w:id="17" w:name="OLE_LINK11"/>
      <w:bookmarkStart w:id="18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6"/>
      <w:bookmarkEnd w:id="17"/>
      <w:bookmarkEnd w:id="18"/>
      <w:r>
        <w:rPr>
          <w:sz w:val="24"/>
        </w:rPr>
        <w:t>г.</w:t>
      </w:r>
    </w:p>
    <w:p w14:paraId="03261534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7082F8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40150EE3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02E90312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40276C8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437B7094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719AC012" w14:textId="77777777" w:rsidR="00695C7F" w:rsidRDefault="00695C7F" w:rsidP="00695C7F">
      <w:pPr>
        <w:jc w:val="right"/>
        <w:rPr>
          <w:sz w:val="24"/>
          <w:szCs w:val="24"/>
        </w:rPr>
      </w:pPr>
    </w:p>
    <w:p w14:paraId="58C7585E" w14:textId="77777777" w:rsidR="00A77C2E" w:rsidRDefault="00A77C2E" w:rsidP="00695C7F">
      <w:pPr>
        <w:jc w:val="right"/>
        <w:rPr>
          <w:sz w:val="24"/>
          <w:szCs w:val="24"/>
        </w:rPr>
      </w:pPr>
    </w:p>
    <w:p w14:paraId="7295E24A" w14:textId="77777777" w:rsidR="00A77C2E" w:rsidRDefault="00A77C2E" w:rsidP="00695C7F">
      <w:pPr>
        <w:jc w:val="right"/>
        <w:rPr>
          <w:sz w:val="24"/>
          <w:szCs w:val="24"/>
        </w:rPr>
      </w:pPr>
    </w:p>
    <w:p w14:paraId="7B173068" w14:textId="77777777" w:rsidR="00A77C2E" w:rsidRDefault="00A77C2E" w:rsidP="00695C7F">
      <w:pPr>
        <w:jc w:val="right"/>
        <w:rPr>
          <w:sz w:val="24"/>
          <w:szCs w:val="24"/>
        </w:rPr>
      </w:pPr>
    </w:p>
    <w:p w14:paraId="43A90BFA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14:paraId="473D5BF3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7FD42DC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69FAB3A2" w14:textId="77777777" w:rsidR="00695C7F" w:rsidRDefault="00695C7F" w:rsidP="00695C7F">
      <w:pPr>
        <w:rPr>
          <w:b/>
          <w:sz w:val="24"/>
          <w:szCs w:val="24"/>
        </w:rPr>
      </w:pPr>
    </w:p>
    <w:p w14:paraId="51CA3327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55194F2F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46FFAD1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59A13914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1917A4A9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3B14AC8E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232C902A" w14:textId="77777777" w:rsidR="00695C7F" w:rsidRPr="00984A43" w:rsidRDefault="00695C7F" w:rsidP="00695C7F">
      <w:pPr>
        <w:rPr>
          <w:sz w:val="24"/>
          <w:szCs w:val="24"/>
        </w:rPr>
      </w:pPr>
    </w:p>
    <w:p w14:paraId="7FA36728" w14:textId="77777777"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AB969CF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761D02D6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5202C760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4FA77CA0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6764DC4A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2363FEBE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4E307C2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518397D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7D624F44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3F87E242" w14:textId="4C46A3FA" w:rsidR="00695C7F" w:rsidRPr="00D61445" w:rsidRDefault="00695C7F" w:rsidP="00D614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9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1445" w:rsidRPr="00D61445">
        <w:rPr>
          <w:rFonts w:ascii="Times New Roman" w:hAnsi="Times New Roman" w:cs="Times New Roman"/>
          <w:b w:val="0"/>
          <w:sz w:val="24"/>
          <w:szCs w:val="24"/>
          <w:lang w:eastAsia="en-US"/>
        </w:rPr>
        <w:t>Ивановская область, Приволжский район, оздоровительный лагерь «Ульянка», общей площадью 57304 кв.м., с кадастровым номером 37:13:030415:1, категория земель «земли особо охраняемых территорий и объектов», разрешенное использование «для использования оздоровительного лагеря «Ульянка»</w:t>
      </w:r>
      <w:r w:rsidRPr="00D61445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19"/>
    <w:p w14:paraId="5AFFCFD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14:paraId="22D68C4F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1BD17490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D71853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170F6A37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456A896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3265B4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1188C6B4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473BB04C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57E7235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94357E8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7904BE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45BDAB7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18681BC6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CFE341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F21939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629345E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8"/>
      <w:bookmarkEnd w:id="9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3242" w14:textId="77777777" w:rsidR="002E3476" w:rsidRDefault="002E3476" w:rsidP="00695C7F">
      <w:r>
        <w:separator/>
      </w:r>
    </w:p>
  </w:endnote>
  <w:endnote w:type="continuationSeparator" w:id="0">
    <w:p w14:paraId="3F455F69" w14:textId="77777777" w:rsidR="002E3476" w:rsidRDefault="002E3476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8DAB" w14:textId="77777777" w:rsidR="002E3476" w:rsidRDefault="002E3476" w:rsidP="00695C7F">
      <w:r>
        <w:separator/>
      </w:r>
    </w:p>
  </w:footnote>
  <w:footnote w:type="continuationSeparator" w:id="0">
    <w:p w14:paraId="576153DD" w14:textId="77777777" w:rsidR="002E3476" w:rsidRDefault="002E3476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1584895">
    <w:abstractNumId w:val="1"/>
  </w:num>
  <w:num w:numId="2" w16cid:durableId="660281904">
    <w:abstractNumId w:val="4"/>
  </w:num>
  <w:num w:numId="3" w16cid:durableId="454370757">
    <w:abstractNumId w:val="5"/>
  </w:num>
  <w:num w:numId="4" w16cid:durableId="929775398">
    <w:abstractNumId w:val="2"/>
  </w:num>
  <w:num w:numId="5" w16cid:durableId="80297844">
    <w:abstractNumId w:val="3"/>
  </w:num>
  <w:num w:numId="6" w16cid:durableId="416443706">
    <w:abstractNumId w:val="6"/>
  </w:num>
  <w:num w:numId="7" w16cid:durableId="173666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44A0E"/>
    <w:rsid w:val="00062DC7"/>
    <w:rsid w:val="0006372B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2E3476"/>
    <w:rsid w:val="00302D02"/>
    <w:rsid w:val="00322C07"/>
    <w:rsid w:val="0035057B"/>
    <w:rsid w:val="003569EA"/>
    <w:rsid w:val="0036645B"/>
    <w:rsid w:val="003945BD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534AC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1806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01B2B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4A66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04B54"/>
    <w:rsid w:val="00A125D7"/>
    <w:rsid w:val="00A17C0D"/>
    <w:rsid w:val="00A23FC3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D53BC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336A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2962"/>
    <w:rsid w:val="00C6390E"/>
    <w:rsid w:val="00C8173F"/>
    <w:rsid w:val="00C932D4"/>
    <w:rsid w:val="00CA5AD5"/>
    <w:rsid w:val="00CA7E52"/>
    <w:rsid w:val="00CB305E"/>
    <w:rsid w:val="00CC5579"/>
    <w:rsid w:val="00D310B5"/>
    <w:rsid w:val="00D3256B"/>
    <w:rsid w:val="00D34FAA"/>
    <w:rsid w:val="00D46F34"/>
    <w:rsid w:val="00D516B0"/>
    <w:rsid w:val="00D61445"/>
    <w:rsid w:val="00D928C4"/>
    <w:rsid w:val="00DA1A06"/>
    <w:rsid w:val="00DA363E"/>
    <w:rsid w:val="00DC0C42"/>
    <w:rsid w:val="00DC57D4"/>
    <w:rsid w:val="00DC6DA7"/>
    <w:rsid w:val="00DF18A9"/>
    <w:rsid w:val="00E03D6C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ED0F34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3CDA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424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3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111</cp:revision>
  <cp:lastPrinted>2024-08-06T12:31:00Z</cp:lastPrinted>
  <dcterms:created xsi:type="dcterms:W3CDTF">2019-10-29T07:32:00Z</dcterms:created>
  <dcterms:modified xsi:type="dcterms:W3CDTF">2024-11-21T13:25:00Z</dcterms:modified>
</cp:coreProperties>
</file>