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CC" w:rsidRPr="00F255CC" w:rsidRDefault="00F255CC" w:rsidP="00F255CC">
      <w:pPr>
        <w:pStyle w:val="Default"/>
        <w:jc w:val="center"/>
      </w:pPr>
      <w:r>
        <w:rPr>
          <w:b/>
          <w:bCs/>
        </w:rPr>
        <w:t>Администрация Приволжского муниципального района</w:t>
      </w:r>
    </w:p>
    <w:p w:rsidR="002627D0" w:rsidRPr="00790790" w:rsidRDefault="00F255CC" w:rsidP="002627D0">
      <w:pPr>
        <w:autoSpaceDE w:val="0"/>
        <w:autoSpaceDN w:val="0"/>
        <w:adjustRightInd w:val="0"/>
        <w:ind w:firstLine="540"/>
        <w:jc w:val="center"/>
        <w:rPr>
          <w:b/>
          <w:sz w:val="24"/>
          <w:szCs w:val="24"/>
          <w:lang w:eastAsia="en-US"/>
        </w:rPr>
      </w:pPr>
      <w:r w:rsidRPr="002627D0">
        <w:rPr>
          <w:b/>
          <w:bCs/>
          <w:sz w:val="24"/>
          <w:szCs w:val="24"/>
        </w:rPr>
        <w:t>сообщает о проведении аукциона в электронной форме</w:t>
      </w:r>
      <w:r w:rsidRPr="00F255CC">
        <w:t xml:space="preserve"> </w:t>
      </w:r>
      <w:r w:rsidR="002627D0">
        <w:rPr>
          <w:b/>
          <w:sz w:val="24"/>
          <w:szCs w:val="24"/>
          <w:lang w:eastAsia="en-US"/>
        </w:rPr>
        <w:t>на право заключения договор</w:t>
      </w:r>
      <w:r w:rsidR="00960AEE">
        <w:rPr>
          <w:b/>
          <w:sz w:val="24"/>
          <w:szCs w:val="24"/>
          <w:lang w:eastAsia="en-US"/>
        </w:rPr>
        <w:t>а</w:t>
      </w:r>
      <w:r w:rsidR="002627D0">
        <w:rPr>
          <w:b/>
          <w:sz w:val="24"/>
          <w:szCs w:val="24"/>
          <w:lang w:eastAsia="en-US"/>
        </w:rPr>
        <w:t xml:space="preserve"> аренды земельн</w:t>
      </w:r>
      <w:r w:rsidR="00960AEE">
        <w:rPr>
          <w:b/>
          <w:sz w:val="24"/>
          <w:szCs w:val="24"/>
          <w:lang w:eastAsia="en-US"/>
        </w:rPr>
        <w:t>ого</w:t>
      </w:r>
      <w:r w:rsidR="002627D0">
        <w:rPr>
          <w:b/>
          <w:sz w:val="24"/>
          <w:szCs w:val="24"/>
          <w:lang w:eastAsia="en-US"/>
        </w:rPr>
        <w:t xml:space="preserve"> участк</w:t>
      </w:r>
      <w:r w:rsidR="00960AEE">
        <w:rPr>
          <w:b/>
          <w:sz w:val="24"/>
          <w:szCs w:val="24"/>
          <w:lang w:eastAsia="en-US"/>
        </w:rPr>
        <w:t>а</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C427B8" w:rsidP="00F255CC">
      <w:pPr>
        <w:pStyle w:val="Default"/>
        <w:jc w:val="center"/>
        <w:rPr>
          <w:b/>
          <w:bCs/>
        </w:rPr>
      </w:pPr>
      <w:r>
        <w:rPr>
          <w:b/>
          <w:bCs/>
        </w:rPr>
        <w:tab/>
      </w:r>
    </w:p>
    <w:p w:rsidR="00E76CBC" w:rsidRPr="00923DF8" w:rsidRDefault="00F255CC" w:rsidP="00DA5490">
      <w:pPr>
        <w:ind w:firstLine="708"/>
        <w:jc w:val="both"/>
        <w:rPr>
          <w:sz w:val="24"/>
          <w:szCs w:val="24"/>
        </w:rPr>
      </w:pPr>
      <w:r w:rsidRPr="00923DF8">
        <w:rPr>
          <w:b/>
          <w:sz w:val="24"/>
          <w:szCs w:val="24"/>
        </w:rPr>
        <w:t>1. Основание проведения торгов:</w:t>
      </w:r>
      <w:r w:rsidRPr="00923DF8">
        <w:rPr>
          <w:sz w:val="24"/>
          <w:szCs w:val="24"/>
        </w:rPr>
        <w:t xml:space="preserve"> </w:t>
      </w:r>
      <w:r w:rsidR="000A71CB" w:rsidRPr="00923DF8">
        <w:rPr>
          <w:sz w:val="24"/>
          <w:szCs w:val="24"/>
        </w:rPr>
        <w:t>Земельный кодекс Российской Федерации</w:t>
      </w:r>
      <w:r w:rsidRPr="00923DF8">
        <w:rPr>
          <w:rFonts w:eastAsia="Calibri"/>
          <w:sz w:val="24"/>
          <w:szCs w:val="24"/>
          <w:lang w:eastAsia="en-US"/>
        </w:rPr>
        <w:t>,</w:t>
      </w:r>
      <w:r w:rsidR="00E045E6" w:rsidRPr="00923DF8">
        <w:rPr>
          <w:rFonts w:eastAsia="Calibri"/>
          <w:sz w:val="24"/>
          <w:szCs w:val="24"/>
          <w:lang w:eastAsia="en-US"/>
        </w:rPr>
        <w:t xml:space="preserve"> </w:t>
      </w:r>
      <w:r w:rsidR="00E045E6" w:rsidRPr="00923DF8">
        <w:rPr>
          <w:sz w:val="24"/>
          <w:szCs w:val="24"/>
        </w:rPr>
        <w:t>Гражданский кодекс Российской Федерации,</w:t>
      </w:r>
      <w:r w:rsidRPr="00923DF8">
        <w:rPr>
          <w:rFonts w:eastAsia="Calibri"/>
          <w:sz w:val="24"/>
          <w:szCs w:val="24"/>
          <w:lang w:eastAsia="en-US"/>
        </w:rPr>
        <w:t xml:space="preserve"> Устав</w:t>
      </w:r>
      <w:r w:rsidR="00276A21" w:rsidRPr="00923DF8">
        <w:rPr>
          <w:rFonts w:eastAsia="Calibri"/>
          <w:sz w:val="24"/>
          <w:szCs w:val="24"/>
          <w:lang w:eastAsia="en-US"/>
        </w:rPr>
        <w:t>ом</w:t>
      </w:r>
      <w:r w:rsidRPr="00923DF8">
        <w:rPr>
          <w:rFonts w:eastAsia="Calibri"/>
          <w:sz w:val="24"/>
          <w:szCs w:val="24"/>
          <w:lang w:eastAsia="en-US"/>
        </w:rPr>
        <w:t xml:space="preserve"> Приволжского </w:t>
      </w:r>
      <w:r w:rsidR="001529E9" w:rsidRPr="00923DF8">
        <w:rPr>
          <w:rFonts w:eastAsia="Calibri"/>
          <w:sz w:val="24"/>
          <w:szCs w:val="24"/>
          <w:lang w:eastAsia="en-US"/>
        </w:rPr>
        <w:t>муниципального района</w:t>
      </w:r>
      <w:r w:rsidRPr="00923DF8">
        <w:rPr>
          <w:rFonts w:eastAsia="Calibri"/>
          <w:sz w:val="24"/>
          <w:szCs w:val="24"/>
          <w:lang w:eastAsia="en-US"/>
        </w:rPr>
        <w:t xml:space="preserve">, </w:t>
      </w:r>
      <w:r w:rsidR="00DC57D4" w:rsidRPr="00923DF8">
        <w:rPr>
          <w:sz w:val="24"/>
          <w:szCs w:val="24"/>
        </w:rPr>
        <w:t>на основании решения комиссии</w:t>
      </w:r>
      <w:r w:rsidR="00E76CBC" w:rsidRPr="00923DF8">
        <w:rPr>
          <w:sz w:val="24"/>
          <w:szCs w:val="24"/>
        </w:rPr>
        <w:t xml:space="preserve"> назначенной распоряжением администрации Приволжского муниципального района </w:t>
      </w:r>
      <w:r w:rsidR="00923DF8" w:rsidRPr="00923DF8">
        <w:rPr>
          <w:sz w:val="24"/>
          <w:szCs w:val="24"/>
        </w:rPr>
        <w:t xml:space="preserve">от </w:t>
      </w:r>
      <w:r w:rsidR="00CA1CD9">
        <w:rPr>
          <w:sz w:val="24"/>
          <w:szCs w:val="24"/>
        </w:rPr>
        <w:t>29.02.2024</w:t>
      </w:r>
      <w:r w:rsidR="00923DF8" w:rsidRPr="00923DF8">
        <w:rPr>
          <w:sz w:val="24"/>
          <w:szCs w:val="24"/>
        </w:rPr>
        <w:t xml:space="preserve">   № </w:t>
      </w:r>
      <w:r w:rsidR="00CA1CD9">
        <w:rPr>
          <w:sz w:val="24"/>
          <w:szCs w:val="24"/>
        </w:rPr>
        <w:t>80</w:t>
      </w:r>
      <w:r w:rsidR="00923DF8" w:rsidRPr="00923DF8">
        <w:rPr>
          <w:sz w:val="24"/>
          <w:szCs w:val="24"/>
        </w:rPr>
        <w:t xml:space="preserve"> – р «О создании аукционной комиссии для проведения аукциона в электронной форме на право заключения договора аренды земельного участка»</w:t>
      </w:r>
      <w:r w:rsidR="00DC57D4" w:rsidRPr="00923DF8">
        <w:rPr>
          <w:sz w:val="24"/>
          <w:szCs w:val="24"/>
        </w:rPr>
        <w:t>,</w:t>
      </w:r>
      <w:r w:rsidRPr="00923DF8">
        <w:rPr>
          <w:rFonts w:eastAsia="Calibri"/>
          <w:sz w:val="24"/>
          <w:szCs w:val="24"/>
        </w:rPr>
        <w:t xml:space="preserve"> постановлени</w:t>
      </w:r>
      <w:r w:rsidR="000A71CB" w:rsidRPr="00923DF8">
        <w:rPr>
          <w:rFonts w:eastAsia="Calibri"/>
          <w:sz w:val="24"/>
          <w:szCs w:val="24"/>
        </w:rPr>
        <w:t>е</w:t>
      </w:r>
      <w:r w:rsidRPr="00923DF8">
        <w:rPr>
          <w:rFonts w:eastAsia="Calibri"/>
          <w:sz w:val="24"/>
          <w:szCs w:val="24"/>
        </w:rPr>
        <w:t xml:space="preserve"> администрации Приволжского муниципального района </w:t>
      </w:r>
      <w:r w:rsidR="00E76CBC" w:rsidRPr="00923DF8">
        <w:rPr>
          <w:sz w:val="24"/>
          <w:szCs w:val="24"/>
        </w:rPr>
        <w:t xml:space="preserve">от </w:t>
      </w:r>
      <w:r w:rsidR="00CA1CD9">
        <w:rPr>
          <w:sz w:val="24"/>
          <w:szCs w:val="24"/>
        </w:rPr>
        <w:t>05.03.2024</w:t>
      </w:r>
      <w:r w:rsidR="00E76CBC" w:rsidRPr="00923DF8">
        <w:rPr>
          <w:sz w:val="24"/>
          <w:szCs w:val="24"/>
        </w:rPr>
        <w:t xml:space="preserve">   № </w:t>
      </w:r>
      <w:r w:rsidR="00CA1CD9">
        <w:rPr>
          <w:sz w:val="24"/>
          <w:szCs w:val="24"/>
        </w:rPr>
        <w:t>93</w:t>
      </w:r>
      <w:r w:rsidR="00E76CBC" w:rsidRPr="00923DF8">
        <w:rPr>
          <w:sz w:val="24"/>
          <w:szCs w:val="24"/>
        </w:rPr>
        <w:t xml:space="preserve"> – п «</w:t>
      </w:r>
      <w:r w:rsidR="00923DF8" w:rsidRPr="00923DF8">
        <w:rPr>
          <w:sz w:val="24"/>
          <w:szCs w:val="24"/>
        </w:rPr>
        <w:t>О проведении электронного аукциона на право заключения договора аренды земельного участка</w:t>
      </w:r>
      <w:r w:rsidR="00E76CBC" w:rsidRPr="00923DF8">
        <w:rPr>
          <w:sz w:val="24"/>
          <w:szCs w:val="24"/>
        </w:rPr>
        <w:t>»</w:t>
      </w:r>
      <w:r w:rsidR="00923DF8" w:rsidRPr="00923DF8">
        <w:rPr>
          <w:sz w:val="24"/>
          <w:szCs w:val="24"/>
        </w:rPr>
        <w:t>.</w:t>
      </w:r>
    </w:p>
    <w:p w:rsidR="00E271CC" w:rsidRPr="00E76CBC" w:rsidRDefault="00F255CC" w:rsidP="00E76CBC">
      <w:pPr>
        <w:pStyle w:val="ConsPlusTitle"/>
        <w:ind w:firstLine="708"/>
        <w:jc w:val="both"/>
        <w:rPr>
          <w:rFonts w:ascii="Times New Roman" w:hAnsi="Times New Roman" w:cs="Times New Roman"/>
          <w:b w:val="0"/>
          <w:sz w:val="24"/>
          <w:szCs w:val="24"/>
        </w:rPr>
      </w:pPr>
      <w:r w:rsidRPr="00E76CBC">
        <w:rPr>
          <w:rFonts w:ascii="Times New Roman" w:hAnsi="Times New Roman" w:cs="Times New Roman"/>
          <w:sz w:val="24"/>
          <w:szCs w:val="24"/>
        </w:rPr>
        <w:t xml:space="preserve">2. </w:t>
      </w:r>
      <w:r w:rsidR="00E271CC" w:rsidRPr="00E76CBC">
        <w:rPr>
          <w:rFonts w:ascii="Times New Roman" w:hAnsi="Times New Roman" w:cs="Times New Roman"/>
          <w:sz w:val="24"/>
          <w:szCs w:val="24"/>
        </w:rPr>
        <w:t>Арендодатель</w:t>
      </w:r>
      <w:r w:rsidRPr="00E76CBC">
        <w:rPr>
          <w:rFonts w:ascii="Times New Roman" w:hAnsi="Times New Roman" w:cs="Times New Roman"/>
          <w:sz w:val="24"/>
          <w:szCs w:val="24"/>
        </w:rPr>
        <w:t xml:space="preserve">: </w:t>
      </w:r>
      <w:r w:rsidR="00E271CC" w:rsidRPr="00E76CBC">
        <w:rPr>
          <w:rFonts w:ascii="Times New Roman" w:hAnsi="Times New Roman" w:cs="Times New Roman"/>
          <w:b w:val="0"/>
          <w:sz w:val="24"/>
          <w:szCs w:val="24"/>
        </w:rPr>
        <w:t>Администрация Приволжского муниципального района</w:t>
      </w:r>
      <w:r w:rsidR="00923DF8">
        <w:rPr>
          <w:rFonts w:ascii="Times New Roman" w:hAnsi="Times New Roman" w:cs="Times New Roman"/>
          <w:b w:val="0"/>
          <w:sz w:val="24"/>
          <w:szCs w:val="24"/>
        </w:rPr>
        <w:t>, адрес: Ивановская область, г. Приволжск, ул. Революционная, д.63, тел. 8(49339)4-23-26</w:t>
      </w:r>
      <w:r w:rsidR="00E271CC" w:rsidRPr="00E76CBC">
        <w:rPr>
          <w:rFonts w:ascii="Times New Roman" w:hAnsi="Times New Roman" w:cs="Times New Roman"/>
          <w:b w:val="0"/>
          <w:sz w:val="24"/>
          <w:szCs w:val="24"/>
        </w:rPr>
        <w:t>.</w:t>
      </w:r>
    </w:p>
    <w:p w:rsidR="00984FCA" w:rsidRDefault="00F255CC" w:rsidP="00F255CC">
      <w:pPr>
        <w:pStyle w:val="Default"/>
        <w:ind w:firstLine="708"/>
        <w:jc w:val="both"/>
      </w:pPr>
      <w:r w:rsidRPr="00F255CC">
        <w:rPr>
          <w:b/>
          <w:bCs/>
        </w:rPr>
        <w:t>3. Организатор торгов (</w:t>
      </w:r>
      <w:r w:rsidR="005478FE">
        <w:rPr>
          <w:b/>
          <w:bCs/>
        </w:rPr>
        <w:t>Организатор</w:t>
      </w:r>
      <w:r w:rsidRPr="00F255CC">
        <w:rPr>
          <w:b/>
          <w:bCs/>
        </w:rPr>
        <w:t xml:space="preserve">): </w:t>
      </w:r>
      <w:r w:rsidRPr="00A41A37">
        <w:t>Администрация Приволжского муниципального района</w:t>
      </w:r>
      <w:r w:rsidR="000A71CB">
        <w:t>.</w:t>
      </w:r>
    </w:p>
    <w:p w:rsidR="000A71CB" w:rsidRPr="004E5946" w:rsidRDefault="000A71CB" w:rsidP="00923DF8">
      <w:pPr>
        <w:ind w:firstLine="708"/>
        <w:jc w:val="both"/>
        <w:rPr>
          <w:sz w:val="24"/>
          <w:szCs w:val="24"/>
        </w:rPr>
      </w:pPr>
      <w:r>
        <w:rPr>
          <w:b/>
          <w:bCs/>
          <w:sz w:val="24"/>
          <w:szCs w:val="24"/>
        </w:rPr>
        <w:t xml:space="preserve">4. </w:t>
      </w:r>
      <w:r w:rsidRPr="00A258DB">
        <w:rPr>
          <w:b/>
          <w:bCs/>
          <w:sz w:val="24"/>
          <w:szCs w:val="24"/>
        </w:rPr>
        <w:t>Официальный сайт Российской Федерации для размещения информации о проведении торгов</w:t>
      </w:r>
      <w:r>
        <w:rPr>
          <w:b/>
          <w:bCs/>
          <w:sz w:val="24"/>
          <w:szCs w:val="24"/>
        </w:rPr>
        <w:t>:</w:t>
      </w:r>
      <w:r w:rsidRPr="00A258DB">
        <w:t xml:space="preserve"> </w:t>
      </w:r>
      <w:hyperlink r:id="rId7" w:history="1">
        <w:r w:rsidR="00621A05" w:rsidRPr="00B10ADD">
          <w:rPr>
            <w:rStyle w:val="af4"/>
            <w:color w:val="000000" w:themeColor="text1"/>
            <w:sz w:val="24"/>
            <w:szCs w:val="24"/>
          </w:rPr>
          <w:t>https://torgi.gov.ru/new/</w:t>
        </w:r>
      </w:hyperlink>
      <w:r w:rsidR="00621A05">
        <w:rPr>
          <w:rStyle w:val="af4"/>
          <w:color w:val="000000" w:themeColor="text1"/>
          <w:sz w:val="24"/>
          <w:szCs w:val="24"/>
        </w:rPr>
        <w:t>.</w:t>
      </w:r>
    </w:p>
    <w:p w:rsidR="00923DF8" w:rsidRPr="00923DF8" w:rsidRDefault="00923DF8" w:rsidP="00923DF8">
      <w:pPr>
        <w:pStyle w:val="TableParagraph"/>
        <w:ind w:firstLine="708"/>
        <w:jc w:val="both"/>
        <w:rPr>
          <w:bCs/>
          <w:color w:val="000000" w:themeColor="text1"/>
          <w:sz w:val="24"/>
          <w:szCs w:val="24"/>
        </w:rPr>
      </w:pPr>
      <w:r w:rsidRPr="00923DF8">
        <w:rPr>
          <w:b/>
          <w:bCs/>
          <w:color w:val="000000" w:themeColor="text1"/>
          <w:sz w:val="24"/>
          <w:szCs w:val="24"/>
        </w:rPr>
        <w:t>5</w:t>
      </w:r>
      <w:r w:rsidR="000A71CB" w:rsidRPr="00923DF8">
        <w:rPr>
          <w:b/>
          <w:bCs/>
          <w:color w:val="000000" w:themeColor="text1"/>
          <w:sz w:val="24"/>
          <w:szCs w:val="24"/>
        </w:rPr>
        <w:t>. Адрес электронной площадки</w:t>
      </w:r>
      <w:r w:rsidR="000A71CB" w:rsidRPr="00923DF8">
        <w:rPr>
          <w:b/>
          <w:bCs/>
          <w:color w:val="000000" w:themeColor="text1"/>
          <w:spacing w:val="-15"/>
          <w:sz w:val="24"/>
          <w:szCs w:val="24"/>
        </w:rPr>
        <w:t xml:space="preserve"> </w:t>
      </w:r>
      <w:r w:rsidR="000A71CB" w:rsidRPr="00923DF8">
        <w:rPr>
          <w:b/>
          <w:bCs/>
          <w:color w:val="000000" w:themeColor="text1"/>
          <w:sz w:val="24"/>
          <w:szCs w:val="24"/>
        </w:rPr>
        <w:t>для</w:t>
      </w:r>
      <w:r w:rsidR="000A71CB" w:rsidRPr="00923DF8">
        <w:rPr>
          <w:b/>
          <w:bCs/>
          <w:color w:val="000000" w:themeColor="text1"/>
          <w:spacing w:val="-15"/>
          <w:sz w:val="24"/>
          <w:szCs w:val="24"/>
        </w:rPr>
        <w:t xml:space="preserve"> </w:t>
      </w:r>
      <w:r w:rsidR="000A71CB" w:rsidRPr="00923DF8">
        <w:rPr>
          <w:b/>
          <w:bCs/>
          <w:color w:val="000000" w:themeColor="text1"/>
          <w:sz w:val="24"/>
          <w:szCs w:val="24"/>
        </w:rPr>
        <w:t>подачи заявок на участие в аукционе:</w:t>
      </w:r>
      <w:r w:rsidRPr="00923DF8">
        <w:rPr>
          <w:bCs/>
          <w:color w:val="000000" w:themeColor="text1"/>
          <w:sz w:val="24"/>
          <w:szCs w:val="24"/>
        </w:rPr>
        <w:t xml:space="preserve"> </w:t>
      </w:r>
      <w:r w:rsidRPr="00923DF8">
        <w:rPr>
          <w:color w:val="000000" w:themeColor="text1"/>
          <w:spacing w:val="-6"/>
          <w:sz w:val="24"/>
          <w:szCs w:val="24"/>
        </w:rPr>
        <w:t xml:space="preserve">АО «Сбербанк - АСТ» </w:t>
      </w:r>
      <w:hyperlink r:id="rId8" w:history="1">
        <w:r w:rsidRPr="00923DF8">
          <w:rPr>
            <w:rStyle w:val="af4"/>
            <w:color w:val="000000" w:themeColor="text1"/>
            <w:spacing w:val="-6"/>
            <w:sz w:val="24"/>
            <w:szCs w:val="24"/>
          </w:rPr>
          <w:t>https://www.sberbank-ast.ru</w:t>
        </w:r>
      </w:hyperlink>
      <w:r w:rsidRPr="00923DF8">
        <w:rPr>
          <w:color w:val="000000" w:themeColor="text1"/>
          <w:spacing w:val="-6"/>
          <w:sz w:val="24"/>
          <w:szCs w:val="24"/>
        </w:rPr>
        <w:t xml:space="preserve">, юридический адрес: 119435, </w:t>
      </w:r>
      <w:r w:rsidRPr="00923DF8">
        <w:rPr>
          <w:color w:val="000000" w:themeColor="text1"/>
          <w:spacing w:val="-6"/>
          <w:sz w:val="24"/>
          <w:szCs w:val="24"/>
        </w:rPr>
        <w:br/>
        <w:t xml:space="preserve">г. Москва, пер. Большой Саввинский, д. 12, стр. 9, </w:t>
      </w:r>
      <w:proofErr w:type="spellStart"/>
      <w:r w:rsidRPr="00923DF8">
        <w:rPr>
          <w:color w:val="000000" w:themeColor="text1"/>
          <w:spacing w:val="-6"/>
          <w:sz w:val="24"/>
          <w:szCs w:val="24"/>
        </w:rPr>
        <w:t>эт</w:t>
      </w:r>
      <w:proofErr w:type="spellEnd"/>
      <w:r w:rsidRPr="00923DF8">
        <w:rPr>
          <w:color w:val="000000" w:themeColor="text1"/>
          <w:spacing w:val="-6"/>
          <w:sz w:val="24"/>
          <w:szCs w:val="24"/>
        </w:rPr>
        <w:t xml:space="preserve">. 1, </w:t>
      </w:r>
      <w:proofErr w:type="spellStart"/>
      <w:r w:rsidRPr="00923DF8">
        <w:rPr>
          <w:color w:val="000000" w:themeColor="text1"/>
          <w:spacing w:val="-6"/>
          <w:sz w:val="24"/>
          <w:szCs w:val="24"/>
        </w:rPr>
        <w:t>пом</w:t>
      </w:r>
      <w:proofErr w:type="spellEnd"/>
      <w:r w:rsidRPr="00923DF8">
        <w:rPr>
          <w:color w:val="000000" w:themeColor="text1"/>
          <w:spacing w:val="-6"/>
          <w:sz w:val="24"/>
          <w:szCs w:val="24"/>
          <w:lang w:val="en-US"/>
        </w:rPr>
        <w:t>/</w:t>
      </w:r>
      <w:r w:rsidRPr="00923DF8">
        <w:rPr>
          <w:color w:val="000000" w:themeColor="text1"/>
          <w:spacing w:val="-6"/>
          <w:sz w:val="24"/>
          <w:szCs w:val="24"/>
        </w:rPr>
        <w:t xml:space="preserve"> I, комн. 2, фактический (почтовый) адрес: 119435, г. Москва, Большой Саввинский пер., дом 12, стр. 9, E-</w:t>
      </w:r>
      <w:proofErr w:type="spellStart"/>
      <w:r w:rsidRPr="00923DF8">
        <w:rPr>
          <w:color w:val="000000" w:themeColor="text1"/>
          <w:spacing w:val="-6"/>
          <w:sz w:val="24"/>
          <w:szCs w:val="24"/>
        </w:rPr>
        <w:t>mail</w:t>
      </w:r>
      <w:proofErr w:type="spellEnd"/>
      <w:r w:rsidRPr="00923DF8">
        <w:rPr>
          <w:color w:val="000000" w:themeColor="text1"/>
          <w:spacing w:val="-6"/>
          <w:sz w:val="24"/>
          <w:szCs w:val="24"/>
        </w:rPr>
        <w:t xml:space="preserve">: </w:t>
      </w:r>
      <w:hyperlink r:id="rId9" w:history="1">
        <w:r w:rsidRPr="00923DF8">
          <w:rPr>
            <w:rStyle w:val="af4"/>
            <w:color w:val="000000" w:themeColor="text1"/>
            <w:spacing w:val="-6"/>
            <w:sz w:val="24"/>
            <w:szCs w:val="24"/>
          </w:rPr>
          <w:t>property@sberbank-ast.ru</w:t>
        </w:r>
      </w:hyperlink>
      <w:r w:rsidRPr="00923DF8">
        <w:rPr>
          <w:color w:val="000000" w:themeColor="text1"/>
          <w:spacing w:val="-6"/>
          <w:sz w:val="24"/>
          <w:szCs w:val="24"/>
        </w:rPr>
        <w:t>, телефоны: 8 (495) 787-29-97, 8 (495) 787-29-99 (далее - оператор электронной площадки).</w:t>
      </w:r>
    </w:p>
    <w:p w:rsidR="00F255CC" w:rsidRPr="00790CF6" w:rsidRDefault="00923DF8" w:rsidP="00F255CC">
      <w:pPr>
        <w:pStyle w:val="Default"/>
        <w:ind w:firstLine="708"/>
        <w:jc w:val="both"/>
      </w:pPr>
      <w:r>
        <w:rPr>
          <w:b/>
          <w:bCs/>
        </w:rPr>
        <w:t>6</w:t>
      </w:r>
      <w:r w:rsidR="00F255CC" w:rsidRPr="00764467">
        <w:rPr>
          <w:b/>
          <w:bCs/>
        </w:rPr>
        <w:t xml:space="preserve">. Форма торгов: </w:t>
      </w:r>
      <w:r w:rsidR="00F255CC" w:rsidRPr="00764467">
        <w:t xml:space="preserve">аукцион в электронной форме, открытый по составу участников и по </w:t>
      </w:r>
      <w:r w:rsidR="00F255CC" w:rsidRPr="00790CF6">
        <w:t xml:space="preserve">форме подачи предложений о цене </w:t>
      </w:r>
      <w:r w:rsidR="00E40518" w:rsidRPr="00790CF6">
        <w:t>земельных участков</w:t>
      </w:r>
      <w:r w:rsidR="005478FE" w:rsidRPr="00790CF6">
        <w:t xml:space="preserve"> (далее – Аукцион)</w:t>
      </w:r>
      <w:r w:rsidR="00F255CC" w:rsidRPr="00790CF6">
        <w:t xml:space="preserve">. </w:t>
      </w:r>
    </w:p>
    <w:p w:rsidR="009914D9" w:rsidRPr="00CA1CD9" w:rsidRDefault="00923DF8" w:rsidP="009914D9">
      <w:pPr>
        <w:pStyle w:val="Default"/>
        <w:ind w:firstLine="708"/>
        <w:jc w:val="both"/>
      </w:pPr>
      <w:r w:rsidRPr="00CA1CD9">
        <w:rPr>
          <w:b/>
          <w:bCs/>
        </w:rPr>
        <w:t>7</w:t>
      </w:r>
      <w:r w:rsidR="009914D9" w:rsidRPr="00CA1CD9">
        <w:rPr>
          <w:b/>
          <w:bCs/>
        </w:rPr>
        <w:t>. Дата начала приема заявок на участие в аукционе в электронной форме</w:t>
      </w:r>
      <w:r w:rsidR="009914D9" w:rsidRPr="00CA1CD9">
        <w:t xml:space="preserve">: </w:t>
      </w:r>
      <w:r w:rsidR="00CA1CD9" w:rsidRPr="00CA1CD9">
        <w:t>08 марта 2024</w:t>
      </w:r>
      <w:r w:rsidR="009914D9" w:rsidRPr="00CA1CD9">
        <w:t xml:space="preserve"> года в 00-00 час. </w:t>
      </w:r>
    </w:p>
    <w:p w:rsidR="009914D9" w:rsidRPr="00CA1CD9" w:rsidRDefault="00923DF8" w:rsidP="009914D9">
      <w:pPr>
        <w:pStyle w:val="Default"/>
        <w:ind w:firstLine="708"/>
        <w:jc w:val="both"/>
      </w:pPr>
      <w:r w:rsidRPr="00CA1CD9">
        <w:rPr>
          <w:b/>
          <w:bCs/>
        </w:rPr>
        <w:t>8</w:t>
      </w:r>
      <w:r w:rsidR="009914D9" w:rsidRPr="00CA1CD9">
        <w:rPr>
          <w:b/>
          <w:bCs/>
        </w:rPr>
        <w:t xml:space="preserve">. Дата окончания приема заявок на участие в аукционе в электронной форме: </w:t>
      </w:r>
      <w:r w:rsidR="00CA1CD9" w:rsidRPr="00CA1CD9">
        <w:t>02 апреля</w:t>
      </w:r>
      <w:r w:rsidR="009914D9" w:rsidRPr="00CA1CD9">
        <w:t xml:space="preserve"> 202</w:t>
      </w:r>
      <w:r w:rsidR="00790CF6" w:rsidRPr="00CA1CD9">
        <w:t>4</w:t>
      </w:r>
      <w:r w:rsidR="009914D9" w:rsidRPr="00CA1CD9">
        <w:t xml:space="preserve"> года в 23-59 час. </w:t>
      </w:r>
    </w:p>
    <w:p w:rsidR="009914D9" w:rsidRPr="00CA1CD9" w:rsidRDefault="00923DF8" w:rsidP="009914D9">
      <w:pPr>
        <w:pStyle w:val="Default"/>
        <w:ind w:firstLine="708"/>
        <w:jc w:val="both"/>
      </w:pPr>
      <w:r w:rsidRPr="00CA1CD9">
        <w:rPr>
          <w:b/>
          <w:bCs/>
        </w:rPr>
        <w:t>9</w:t>
      </w:r>
      <w:r w:rsidR="009914D9" w:rsidRPr="00CA1CD9">
        <w:rPr>
          <w:b/>
          <w:bCs/>
        </w:rPr>
        <w:t xml:space="preserve">. Время приема заявок: </w:t>
      </w:r>
      <w:r w:rsidR="009914D9" w:rsidRPr="00CA1CD9">
        <w:t xml:space="preserve">круглосуточно по адресу </w:t>
      </w:r>
      <w:r w:rsidRPr="00CA1CD9">
        <w:rPr>
          <w:bCs/>
          <w:spacing w:val="-6"/>
        </w:rPr>
        <w:t xml:space="preserve">АО «Сбербанк-АСТ» в торговой секции «Приватизация, аренда и продажа прав» </w:t>
      </w:r>
      <w:hyperlink r:id="rId10" w:history="1">
        <w:r w:rsidRPr="00CA1CD9">
          <w:rPr>
            <w:bCs/>
          </w:rPr>
          <w:t>http://utp.sberbank-ast.ru</w:t>
        </w:r>
      </w:hyperlink>
      <w:r w:rsidR="009914D9" w:rsidRPr="00CA1CD9">
        <w:t xml:space="preserve">. </w:t>
      </w:r>
    </w:p>
    <w:p w:rsidR="009914D9" w:rsidRPr="00CA1CD9" w:rsidRDefault="00923DF8" w:rsidP="009914D9">
      <w:pPr>
        <w:pStyle w:val="Default"/>
        <w:ind w:firstLine="708"/>
        <w:jc w:val="both"/>
      </w:pPr>
      <w:r w:rsidRPr="00CA1CD9">
        <w:rPr>
          <w:b/>
          <w:bCs/>
        </w:rPr>
        <w:t>10</w:t>
      </w:r>
      <w:r w:rsidR="009914D9" w:rsidRPr="00CA1CD9">
        <w:rPr>
          <w:b/>
          <w:bCs/>
        </w:rPr>
        <w:t xml:space="preserve">. Дата определения участников аукциона в электронной форме: </w:t>
      </w:r>
      <w:r w:rsidR="00CA1CD9" w:rsidRPr="00CA1CD9">
        <w:t>04 апреля</w:t>
      </w:r>
      <w:r w:rsidR="009914D9" w:rsidRPr="00CA1CD9">
        <w:t xml:space="preserve"> 202</w:t>
      </w:r>
      <w:r w:rsidR="00790CF6" w:rsidRPr="00CA1CD9">
        <w:t>4</w:t>
      </w:r>
      <w:r w:rsidR="009914D9" w:rsidRPr="00CA1CD9">
        <w:t xml:space="preserve"> года в 10-00. </w:t>
      </w:r>
    </w:p>
    <w:p w:rsidR="009914D9" w:rsidRPr="00CA1CD9" w:rsidRDefault="009914D9" w:rsidP="00923DF8">
      <w:pPr>
        <w:pStyle w:val="11"/>
        <w:ind w:firstLine="709"/>
        <w:jc w:val="both"/>
        <w:rPr>
          <w:rFonts w:ascii="Times New Roman" w:hAnsi="Times New Roman"/>
          <w:sz w:val="24"/>
          <w:szCs w:val="24"/>
        </w:rPr>
      </w:pPr>
      <w:r w:rsidRPr="00CA1CD9">
        <w:rPr>
          <w:b/>
          <w:bCs/>
          <w:sz w:val="24"/>
          <w:szCs w:val="24"/>
        </w:rPr>
        <w:t>1</w:t>
      </w:r>
      <w:r w:rsidR="00923DF8" w:rsidRPr="00CA1CD9">
        <w:rPr>
          <w:b/>
          <w:bCs/>
          <w:sz w:val="24"/>
          <w:szCs w:val="24"/>
        </w:rPr>
        <w:t>1</w:t>
      </w:r>
      <w:r w:rsidRPr="00CA1CD9">
        <w:rPr>
          <w:b/>
          <w:bCs/>
          <w:sz w:val="24"/>
          <w:szCs w:val="24"/>
        </w:rPr>
        <w:t xml:space="preserve">. Дата, время и место подведения итогов аукциона в электронной форме (дата проведения аукциона в электронной форме): </w:t>
      </w:r>
      <w:r w:rsidR="00CA1CD9" w:rsidRPr="00CA1CD9">
        <w:rPr>
          <w:sz w:val="24"/>
          <w:szCs w:val="24"/>
        </w:rPr>
        <w:t>08 апреля</w:t>
      </w:r>
      <w:r w:rsidR="00764467" w:rsidRPr="00CA1CD9">
        <w:rPr>
          <w:sz w:val="24"/>
          <w:szCs w:val="24"/>
        </w:rPr>
        <w:t xml:space="preserve"> </w:t>
      </w:r>
      <w:r w:rsidRPr="00CA1CD9">
        <w:rPr>
          <w:sz w:val="24"/>
          <w:szCs w:val="24"/>
        </w:rPr>
        <w:t>202</w:t>
      </w:r>
      <w:r w:rsidR="00790CF6" w:rsidRPr="00CA1CD9">
        <w:rPr>
          <w:sz w:val="24"/>
          <w:szCs w:val="24"/>
        </w:rPr>
        <w:t>4</w:t>
      </w:r>
      <w:r w:rsidRPr="00CA1CD9">
        <w:rPr>
          <w:sz w:val="24"/>
          <w:szCs w:val="24"/>
        </w:rPr>
        <w:t xml:space="preserve"> года в 1</w:t>
      </w:r>
      <w:r w:rsidR="0042498C" w:rsidRPr="00CA1CD9">
        <w:rPr>
          <w:sz w:val="24"/>
          <w:szCs w:val="24"/>
        </w:rPr>
        <w:t>0</w:t>
      </w:r>
      <w:r w:rsidRPr="00CA1CD9">
        <w:rPr>
          <w:sz w:val="24"/>
          <w:szCs w:val="24"/>
        </w:rPr>
        <w:t>.00 на</w:t>
      </w:r>
      <w:r w:rsidRPr="00CA1CD9">
        <w:t xml:space="preserve"> </w:t>
      </w:r>
      <w:r w:rsidR="00923DF8" w:rsidRPr="00CA1CD9">
        <w:rPr>
          <w:rFonts w:ascii="Times New Roman" w:hAnsi="Times New Roman"/>
          <w:bCs/>
          <w:spacing w:val="-6"/>
          <w:sz w:val="24"/>
          <w:szCs w:val="24"/>
        </w:rPr>
        <w:t>электронной площадке</w:t>
      </w:r>
      <w:r w:rsidR="00923DF8" w:rsidRPr="00CA1CD9">
        <w:rPr>
          <w:rFonts w:ascii="Times New Roman" w:hAnsi="Times New Roman"/>
          <w:b/>
          <w:bCs/>
          <w:spacing w:val="-6"/>
          <w:sz w:val="24"/>
          <w:szCs w:val="24"/>
        </w:rPr>
        <w:t xml:space="preserve"> - </w:t>
      </w:r>
      <w:r w:rsidR="00923DF8" w:rsidRPr="00CA1CD9">
        <w:rPr>
          <w:rFonts w:ascii="Times New Roman" w:hAnsi="Times New Roman"/>
          <w:bCs/>
          <w:spacing w:val="-6"/>
          <w:sz w:val="24"/>
          <w:szCs w:val="24"/>
        </w:rPr>
        <w:t xml:space="preserve">универсальной торговой платформе АО «Сбербанк-АСТ» в торговой секции «Приватизация, аренда и продажа прав» </w:t>
      </w:r>
      <w:hyperlink r:id="rId11" w:history="1">
        <w:r w:rsidR="00923DF8" w:rsidRPr="00CA1CD9">
          <w:rPr>
            <w:bCs/>
            <w:sz w:val="24"/>
            <w:szCs w:val="24"/>
          </w:rPr>
          <w:t>http://utp.sberbank-ast.ru</w:t>
        </w:r>
      </w:hyperlink>
      <w:r w:rsidR="00923DF8" w:rsidRPr="00CA1CD9">
        <w:rPr>
          <w:rFonts w:ascii="Times New Roman" w:hAnsi="Times New Roman"/>
          <w:bCs/>
          <w:spacing w:val="-6"/>
          <w:sz w:val="24"/>
          <w:szCs w:val="24"/>
        </w:rPr>
        <w:t xml:space="preserve"> (далее - электронная площадка)</w:t>
      </w:r>
      <w:r w:rsidR="00923DF8" w:rsidRPr="00CA1CD9">
        <w:rPr>
          <w:rFonts w:ascii="Times New Roman" w:hAnsi="Times New Roman"/>
          <w:sz w:val="24"/>
          <w:szCs w:val="24"/>
        </w:rPr>
        <w:t>.</w:t>
      </w:r>
    </w:p>
    <w:p w:rsidR="00F255CC" w:rsidRPr="00F255CC" w:rsidRDefault="00F255CC" w:rsidP="00F255CC">
      <w:pPr>
        <w:pStyle w:val="Default"/>
        <w:ind w:firstLine="708"/>
        <w:jc w:val="both"/>
      </w:pPr>
      <w:r w:rsidRPr="00CA1CD9">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При исчислении сроков, указанных в настоящем информационном сообщении, принимается время сервера электронной площадки – московское.</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E271CC">
      <w:pPr>
        <w:pStyle w:val="Default"/>
        <w:ind w:firstLine="708"/>
        <w:jc w:val="both"/>
      </w:pPr>
      <w:r w:rsidRPr="00F255CC">
        <w:rPr>
          <w:b/>
          <w:bCs/>
        </w:rPr>
        <w:t xml:space="preserve">1. Наименование, состав и характеристика недвижимого имущества, выставляемого на торги. </w:t>
      </w:r>
    </w:p>
    <w:p w:rsidR="00CA1CD9" w:rsidRPr="00CA1CD9" w:rsidRDefault="00CA1CD9" w:rsidP="00CA1CD9">
      <w:pPr>
        <w:pStyle w:val="ConsPlusTitle"/>
        <w:ind w:firstLine="709"/>
        <w:jc w:val="both"/>
        <w:rPr>
          <w:rFonts w:ascii="Times New Roman" w:hAnsi="Times New Roman" w:cs="Times New Roman"/>
          <w:b w:val="0"/>
          <w:sz w:val="24"/>
          <w:szCs w:val="24"/>
        </w:rPr>
      </w:pPr>
      <w:r w:rsidRPr="00CA1CD9">
        <w:rPr>
          <w:rFonts w:ascii="Times New Roman" w:hAnsi="Times New Roman" w:cs="Times New Roman"/>
          <w:b w:val="0"/>
          <w:sz w:val="24"/>
          <w:szCs w:val="24"/>
        </w:rPr>
        <w:t>Российская Федерация, Ивановская область, Приволжский муниципальный район, Приволжское городское поселение, г. Приволжск, пер. Фридриха Энгельса, земельный участок 6м, общей площадью, 500 кв.м., с кадастровым номером 37:13:010411:302, категория земель «земли населенных пунктов», разрешенное использование «склад».</w:t>
      </w:r>
    </w:p>
    <w:p w:rsidR="003C6D50" w:rsidRPr="006C6306" w:rsidRDefault="003C6D50" w:rsidP="006C6306">
      <w:pPr>
        <w:pStyle w:val="ConsPlusTitle"/>
        <w:ind w:firstLine="708"/>
        <w:jc w:val="both"/>
        <w:rPr>
          <w:rFonts w:ascii="Times New Roman" w:hAnsi="Times New Roman" w:cs="Times New Roman"/>
          <w:b w:val="0"/>
          <w:sz w:val="24"/>
          <w:szCs w:val="24"/>
        </w:rPr>
      </w:pPr>
      <w:r w:rsidRPr="006C6306">
        <w:rPr>
          <w:rFonts w:ascii="Times New Roman" w:hAnsi="Times New Roman" w:cs="Times New Roman"/>
          <w:sz w:val="24"/>
          <w:szCs w:val="24"/>
        </w:rPr>
        <w:t>2.Срок аренды земельн</w:t>
      </w:r>
      <w:r w:rsidR="00960AEE" w:rsidRPr="006C6306">
        <w:rPr>
          <w:rFonts w:ascii="Times New Roman" w:hAnsi="Times New Roman" w:cs="Times New Roman"/>
          <w:sz w:val="24"/>
          <w:szCs w:val="24"/>
        </w:rPr>
        <w:t>ого</w:t>
      </w:r>
      <w:r w:rsidRPr="006C6306">
        <w:rPr>
          <w:rFonts w:ascii="Times New Roman" w:hAnsi="Times New Roman" w:cs="Times New Roman"/>
          <w:sz w:val="24"/>
          <w:szCs w:val="24"/>
        </w:rPr>
        <w:t xml:space="preserve"> участк</w:t>
      </w:r>
      <w:r w:rsidR="00960AEE" w:rsidRPr="006C6306">
        <w:rPr>
          <w:rFonts w:ascii="Times New Roman" w:hAnsi="Times New Roman" w:cs="Times New Roman"/>
          <w:sz w:val="24"/>
          <w:szCs w:val="24"/>
        </w:rPr>
        <w:t>а</w:t>
      </w:r>
      <w:r w:rsidRPr="006C6306">
        <w:rPr>
          <w:rFonts w:ascii="Times New Roman" w:hAnsi="Times New Roman" w:cs="Times New Roman"/>
          <w:sz w:val="24"/>
          <w:szCs w:val="24"/>
        </w:rPr>
        <w:t>:</w:t>
      </w:r>
    </w:p>
    <w:p w:rsidR="00276A21" w:rsidRPr="00372043" w:rsidRDefault="003C6D50" w:rsidP="00E76CBC">
      <w:pPr>
        <w:pStyle w:val="ConsPlusTitle"/>
        <w:ind w:firstLine="708"/>
        <w:jc w:val="both"/>
        <w:rPr>
          <w:rFonts w:ascii="Times New Roman" w:hAnsi="Times New Roman" w:cs="Times New Roman"/>
          <w:b w:val="0"/>
          <w:bCs w:val="0"/>
          <w:sz w:val="24"/>
          <w:szCs w:val="24"/>
        </w:rPr>
      </w:pPr>
      <w:r w:rsidRPr="000716EE">
        <w:rPr>
          <w:rFonts w:ascii="Times New Roman" w:hAnsi="Times New Roman" w:cs="Times New Roman"/>
          <w:b w:val="0"/>
          <w:bCs w:val="0"/>
          <w:sz w:val="24"/>
          <w:szCs w:val="24"/>
        </w:rPr>
        <w:t xml:space="preserve">– </w:t>
      </w:r>
      <w:r w:rsidR="00CA1CD9">
        <w:rPr>
          <w:rFonts w:ascii="Times New Roman" w:hAnsi="Times New Roman" w:cs="Times New Roman"/>
          <w:b w:val="0"/>
          <w:bCs w:val="0"/>
          <w:sz w:val="24"/>
          <w:szCs w:val="24"/>
        </w:rPr>
        <w:t xml:space="preserve">3 </w:t>
      </w:r>
      <w:r w:rsidRPr="000716EE">
        <w:rPr>
          <w:rFonts w:ascii="Times New Roman" w:hAnsi="Times New Roman" w:cs="Times New Roman"/>
          <w:b w:val="0"/>
          <w:bCs w:val="0"/>
          <w:sz w:val="24"/>
          <w:szCs w:val="24"/>
        </w:rPr>
        <w:t>(</w:t>
      </w:r>
      <w:r w:rsidR="00CA1CD9">
        <w:rPr>
          <w:rFonts w:ascii="Times New Roman" w:hAnsi="Times New Roman" w:cs="Times New Roman"/>
          <w:b w:val="0"/>
          <w:bCs w:val="0"/>
          <w:sz w:val="24"/>
          <w:szCs w:val="24"/>
        </w:rPr>
        <w:t>три</w:t>
      </w:r>
      <w:r w:rsidRPr="000716EE">
        <w:rPr>
          <w:rFonts w:ascii="Times New Roman" w:hAnsi="Times New Roman" w:cs="Times New Roman"/>
          <w:b w:val="0"/>
          <w:bCs w:val="0"/>
          <w:sz w:val="24"/>
          <w:szCs w:val="24"/>
        </w:rPr>
        <w:t xml:space="preserve">) </w:t>
      </w:r>
      <w:r w:rsidR="00CA1CD9">
        <w:rPr>
          <w:rFonts w:ascii="Times New Roman" w:hAnsi="Times New Roman" w:cs="Times New Roman"/>
          <w:b w:val="0"/>
          <w:bCs w:val="0"/>
          <w:sz w:val="24"/>
          <w:szCs w:val="24"/>
        </w:rPr>
        <w:t>года.</w:t>
      </w:r>
    </w:p>
    <w:p w:rsidR="003C6D50" w:rsidRPr="00DF4874" w:rsidRDefault="0036645B" w:rsidP="00E271CC">
      <w:pPr>
        <w:pStyle w:val="a7"/>
        <w:widowControl w:val="0"/>
        <w:spacing w:after="0"/>
        <w:ind w:firstLine="708"/>
        <w:contextualSpacing/>
        <w:jc w:val="both"/>
        <w:rPr>
          <w:sz w:val="24"/>
          <w:szCs w:val="24"/>
        </w:rPr>
      </w:pPr>
      <w:r>
        <w:rPr>
          <w:rFonts w:eastAsia="MS Mincho"/>
          <w:b/>
          <w:sz w:val="24"/>
          <w:szCs w:val="24"/>
        </w:rPr>
        <w:t>3</w:t>
      </w:r>
      <w:r w:rsidR="005478FE">
        <w:rPr>
          <w:rFonts w:eastAsia="MS Mincho"/>
          <w:b/>
          <w:sz w:val="24"/>
          <w:szCs w:val="24"/>
        </w:rPr>
        <w:t xml:space="preserve">. </w:t>
      </w:r>
      <w:r w:rsidR="003C6D50">
        <w:rPr>
          <w:rFonts w:eastAsia="MS Mincho"/>
          <w:b/>
          <w:sz w:val="24"/>
          <w:szCs w:val="24"/>
        </w:rPr>
        <w:t>Границы земельного</w:t>
      </w:r>
      <w:r w:rsidR="003C6D50" w:rsidRPr="00DF4874">
        <w:rPr>
          <w:rFonts w:eastAsia="MS Mincho"/>
          <w:b/>
          <w:sz w:val="24"/>
          <w:szCs w:val="24"/>
        </w:rPr>
        <w:t xml:space="preserve"> участк</w:t>
      </w:r>
      <w:r w:rsidR="003C6D50">
        <w:rPr>
          <w:rFonts w:eastAsia="MS Mincho"/>
          <w:b/>
          <w:sz w:val="24"/>
          <w:szCs w:val="24"/>
        </w:rPr>
        <w:t>а</w:t>
      </w:r>
      <w:r w:rsidR="003C6D50" w:rsidRPr="00DF4874">
        <w:rPr>
          <w:rFonts w:eastAsia="MS Mincho"/>
          <w:sz w:val="24"/>
          <w:szCs w:val="24"/>
        </w:rPr>
        <w:t xml:space="preserve">: </w:t>
      </w:r>
      <w:r w:rsidR="003C6D50" w:rsidRPr="00DF4874">
        <w:rPr>
          <w:sz w:val="24"/>
          <w:szCs w:val="24"/>
        </w:rPr>
        <w:t>в границах, указанных в</w:t>
      </w:r>
      <w:r w:rsidR="003C6D50">
        <w:rPr>
          <w:sz w:val="24"/>
          <w:szCs w:val="24"/>
        </w:rPr>
        <w:t xml:space="preserve"> </w:t>
      </w:r>
      <w:r w:rsidR="00E271CC">
        <w:rPr>
          <w:sz w:val="24"/>
          <w:szCs w:val="24"/>
        </w:rPr>
        <w:t>Выписке из Единого государственного реестра недвижимости на земельный участок</w:t>
      </w:r>
      <w:r w:rsidR="003C6D50" w:rsidRPr="00DF4874">
        <w:rPr>
          <w:sz w:val="24"/>
          <w:szCs w:val="24"/>
        </w:rPr>
        <w:t>.</w:t>
      </w:r>
    </w:p>
    <w:p w:rsidR="003C6D50" w:rsidRDefault="0036645B" w:rsidP="00E271CC">
      <w:pPr>
        <w:ind w:firstLine="708"/>
        <w:contextualSpacing/>
        <w:jc w:val="both"/>
        <w:rPr>
          <w:sz w:val="24"/>
          <w:szCs w:val="24"/>
        </w:rPr>
      </w:pPr>
      <w:r>
        <w:rPr>
          <w:b/>
          <w:sz w:val="24"/>
          <w:szCs w:val="24"/>
        </w:rPr>
        <w:lastRenderedPageBreak/>
        <w:t>4</w:t>
      </w:r>
      <w:r w:rsidR="005478FE">
        <w:rPr>
          <w:b/>
          <w:sz w:val="24"/>
          <w:szCs w:val="24"/>
        </w:rPr>
        <w:t xml:space="preserve">. </w:t>
      </w:r>
      <w:r w:rsidR="003C6D50" w:rsidRPr="00DF4874">
        <w:rPr>
          <w:b/>
          <w:sz w:val="24"/>
          <w:szCs w:val="24"/>
        </w:rPr>
        <w:t>Форма собственности</w:t>
      </w:r>
      <w:r w:rsidR="003C6D50" w:rsidRPr="00DF4874">
        <w:rPr>
          <w:sz w:val="24"/>
          <w:szCs w:val="24"/>
        </w:rPr>
        <w:t xml:space="preserve">: </w:t>
      </w:r>
      <w:r w:rsidR="003C6D50">
        <w:rPr>
          <w:sz w:val="24"/>
          <w:szCs w:val="24"/>
        </w:rPr>
        <w:t>неразграниченная государственная собственность</w:t>
      </w:r>
      <w:r w:rsidR="003C6D50" w:rsidRPr="00DF4874">
        <w:rPr>
          <w:sz w:val="24"/>
          <w:szCs w:val="24"/>
        </w:rPr>
        <w:t xml:space="preserve">. </w:t>
      </w:r>
    </w:p>
    <w:p w:rsidR="0087367F" w:rsidRDefault="0036645B" w:rsidP="00E271CC">
      <w:pPr>
        <w:pStyle w:val="ConsPlusNormal"/>
        <w:ind w:firstLine="708"/>
        <w:contextualSpacing/>
        <w:jc w:val="both"/>
        <w:rPr>
          <w:rFonts w:ascii="Times New Roman" w:hAnsi="Times New Roman"/>
          <w:b/>
          <w:sz w:val="24"/>
          <w:szCs w:val="24"/>
        </w:rPr>
      </w:pPr>
      <w:r>
        <w:rPr>
          <w:rFonts w:ascii="Times New Roman" w:hAnsi="Times New Roman"/>
          <w:b/>
          <w:sz w:val="24"/>
          <w:szCs w:val="24"/>
        </w:rPr>
        <w:t>5</w:t>
      </w:r>
      <w:r w:rsidR="005478FE">
        <w:rPr>
          <w:rFonts w:ascii="Times New Roman" w:hAnsi="Times New Roman"/>
          <w:b/>
          <w:sz w:val="24"/>
          <w:szCs w:val="24"/>
        </w:rPr>
        <w:t>.</w:t>
      </w:r>
      <w:r w:rsidR="005478FE" w:rsidRPr="00B863C3">
        <w:rPr>
          <w:rFonts w:ascii="Times New Roman" w:hAnsi="Times New Roman"/>
          <w:b/>
          <w:sz w:val="24"/>
          <w:szCs w:val="24"/>
        </w:rPr>
        <w:t>Ограничения, обременения земельн</w:t>
      </w:r>
      <w:r w:rsidR="00960AEE">
        <w:rPr>
          <w:rFonts w:ascii="Times New Roman" w:hAnsi="Times New Roman"/>
          <w:b/>
          <w:sz w:val="24"/>
          <w:szCs w:val="24"/>
        </w:rPr>
        <w:t>ого</w:t>
      </w:r>
      <w:r w:rsidR="005478FE" w:rsidRPr="00B863C3">
        <w:rPr>
          <w:rFonts w:ascii="Times New Roman" w:hAnsi="Times New Roman"/>
          <w:b/>
          <w:sz w:val="24"/>
          <w:szCs w:val="24"/>
        </w:rPr>
        <w:t xml:space="preserve"> участк</w:t>
      </w:r>
      <w:r w:rsidR="00960AEE">
        <w:rPr>
          <w:rFonts w:ascii="Times New Roman" w:hAnsi="Times New Roman"/>
          <w:b/>
          <w:sz w:val="24"/>
          <w:szCs w:val="24"/>
        </w:rPr>
        <w:t>а</w:t>
      </w:r>
      <w:r w:rsidR="0087367F">
        <w:rPr>
          <w:rFonts w:ascii="Times New Roman" w:hAnsi="Times New Roman"/>
          <w:b/>
          <w:sz w:val="24"/>
          <w:szCs w:val="24"/>
        </w:rPr>
        <w:t>:</w:t>
      </w:r>
      <w:r w:rsidR="00DC0C42">
        <w:rPr>
          <w:rFonts w:ascii="Times New Roman" w:hAnsi="Times New Roman"/>
          <w:b/>
          <w:sz w:val="24"/>
          <w:szCs w:val="24"/>
        </w:rPr>
        <w:t xml:space="preserve"> </w:t>
      </w:r>
      <w:r w:rsidR="00DC0C42" w:rsidRPr="00DC0C42">
        <w:rPr>
          <w:rFonts w:ascii="Times New Roman" w:hAnsi="Times New Roman"/>
          <w:bCs/>
          <w:sz w:val="24"/>
          <w:szCs w:val="24"/>
        </w:rPr>
        <w:t>отсутствуют</w:t>
      </w:r>
    </w:p>
    <w:p w:rsidR="00E76CBC" w:rsidRPr="00E76CBC" w:rsidRDefault="0036645B" w:rsidP="00E76CBC">
      <w:pPr>
        <w:ind w:firstLine="708"/>
        <w:contextualSpacing/>
        <w:jc w:val="both"/>
        <w:rPr>
          <w:bCs/>
          <w:sz w:val="24"/>
          <w:szCs w:val="24"/>
        </w:rPr>
      </w:pPr>
      <w:r>
        <w:rPr>
          <w:b/>
          <w:sz w:val="24"/>
          <w:szCs w:val="24"/>
        </w:rPr>
        <w:t>6</w:t>
      </w:r>
      <w:r w:rsidR="005478FE">
        <w:rPr>
          <w:b/>
          <w:sz w:val="24"/>
          <w:szCs w:val="24"/>
        </w:rPr>
        <w:t xml:space="preserve">. </w:t>
      </w:r>
      <w:r w:rsidR="005478FE" w:rsidRPr="006C568F">
        <w:rPr>
          <w:b/>
          <w:sz w:val="24"/>
          <w:szCs w:val="24"/>
        </w:rPr>
        <w:t>Начальный размер годовой арендной платы</w:t>
      </w:r>
      <w:r w:rsidR="005478FE" w:rsidRPr="006C568F">
        <w:rPr>
          <w:sz w:val="24"/>
          <w:szCs w:val="24"/>
        </w:rPr>
        <w:t xml:space="preserve"> </w:t>
      </w:r>
      <w:r w:rsidR="00E76CBC" w:rsidRPr="00E76CBC">
        <w:rPr>
          <w:sz w:val="24"/>
          <w:szCs w:val="24"/>
        </w:rPr>
        <w:t xml:space="preserve">за земельный участок </w:t>
      </w:r>
      <w:r w:rsidR="00E76CBC" w:rsidRPr="00E76CBC">
        <w:rPr>
          <w:bCs/>
          <w:sz w:val="24"/>
          <w:szCs w:val="24"/>
        </w:rPr>
        <w:t xml:space="preserve">в соответствии </w:t>
      </w:r>
      <w:r w:rsidR="00E76CBC" w:rsidRPr="00E76CBC">
        <w:rPr>
          <w:sz w:val="24"/>
          <w:szCs w:val="24"/>
        </w:rPr>
        <w:t>с п.14 ст. 39.11 Земельного кодекса Российской Федерации</w:t>
      </w:r>
      <w:r w:rsidR="00E76CBC" w:rsidRPr="00E76CBC">
        <w:rPr>
          <w:bCs/>
          <w:sz w:val="24"/>
          <w:szCs w:val="24"/>
        </w:rPr>
        <w:t xml:space="preserve"> в размере полутора процентов кадастровой стоимости такого земельного участка:</w:t>
      </w:r>
    </w:p>
    <w:p w:rsidR="00CA1CD9" w:rsidRPr="00CA1CD9" w:rsidRDefault="00E76CBC" w:rsidP="00CA1CD9">
      <w:pPr>
        <w:ind w:firstLine="539"/>
        <w:jc w:val="both"/>
        <w:rPr>
          <w:sz w:val="24"/>
          <w:szCs w:val="24"/>
        </w:rPr>
      </w:pPr>
      <w:r w:rsidRPr="00CA1CD9">
        <w:rPr>
          <w:b/>
          <w:bCs/>
          <w:sz w:val="24"/>
          <w:szCs w:val="24"/>
        </w:rPr>
        <w:t xml:space="preserve">– </w:t>
      </w:r>
      <w:bookmarkStart w:id="0" w:name="_Hlk135814547"/>
      <w:r w:rsidR="00CA1CD9" w:rsidRPr="00CA1CD9">
        <w:rPr>
          <w:b/>
          <w:bCs/>
          <w:sz w:val="24"/>
          <w:szCs w:val="24"/>
          <w:shd w:val="clear" w:color="auto" w:fill="FFFFFF"/>
        </w:rPr>
        <w:t>2 181,08 (Две тысячи сто восемьдесят один рубль 08 копеек).</w:t>
      </w:r>
      <w:bookmarkEnd w:id="0"/>
      <w:r w:rsidR="00CA1CD9" w:rsidRPr="00CA1CD9">
        <w:rPr>
          <w:sz w:val="24"/>
          <w:szCs w:val="24"/>
        </w:rPr>
        <w:t xml:space="preserve"> </w:t>
      </w:r>
      <w:r w:rsidR="00CA1CD9" w:rsidRPr="00CA1CD9">
        <w:rPr>
          <w:bCs/>
          <w:sz w:val="24"/>
          <w:szCs w:val="24"/>
        </w:rPr>
        <w:t xml:space="preserve">Кадастровая стоимость составляет </w:t>
      </w:r>
      <w:bookmarkStart w:id="1" w:name="_Hlk135814557"/>
      <w:r w:rsidR="00CA1CD9" w:rsidRPr="00CA1CD9">
        <w:rPr>
          <w:sz w:val="24"/>
          <w:szCs w:val="24"/>
          <w:shd w:val="clear" w:color="auto" w:fill="F8F8F8"/>
        </w:rPr>
        <w:t>145 405,00</w:t>
      </w:r>
      <w:r w:rsidR="00CA1CD9" w:rsidRPr="00CA1CD9">
        <w:rPr>
          <w:sz w:val="24"/>
          <w:szCs w:val="24"/>
        </w:rPr>
        <w:t xml:space="preserve"> (Сто сорок пять тысяч четыреста пять рублей 00 копеек).</w:t>
      </w:r>
      <w:bookmarkEnd w:id="1"/>
    </w:p>
    <w:p w:rsidR="00C8173F" w:rsidRPr="00CA1CD9" w:rsidRDefault="00C8173F" w:rsidP="00302782">
      <w:pPr>
        <w:ind w:firstLine="708"/>
        <w:jc w:val="both"/>
        <w:rPr>
          <w:color w:val="000000"/>
          <w:sz w:val="24"/>
          <w:szCs w:val="24"/>
          <w:lang w:eastAsia="en-US"/>
        </w:rPr>
      </w:pPr>
      <w:r w:rsidRPr="00302782">
        <w:rPr>
          <w:b/>
          <w:color w:val="000000"/>
          <w:sz w:val="24"/>
          <w:szCs w:val="24"/>
          <w:lang w:eastAsia="en-US"/>
        </w:rPr>
        <w:t>7. Размер задатка</w:t>
      </w:r>
      <w:r w:rsidRPr="00CA1CD9">
        <w:rPr>
          <w:b/>
          <w:color w:val="000000"/>
          <w:sz w:val="24"/>
          <w:szCs w:val="24"/>
          <w:lang w:eastAsia="en-US"/>
        </w:rPr>
        <w:t xml:space="preserve">: </w:t>
      </w:r>
      <w:r w:rsidR="00CA1CD9" w:rsidRPr="00CA1CD9">
        <w:rPr>
          <w:color w:val="000000"/>
          <w:sz w:val="24"/>
          <w:szCs w:val="24"/>
          <w:lang w:eastAsia="en-US"/>
        </w:rPr>
        <w:t>436,22 (четыреста тридцать шесть) рублей 22 копейки.</w:t>
      </w:r>
    </w:p>
    <w:p w:rsidR="0050197C" w:rsidRPr="00372043" w:rsidRDefault="0050197C" w:rsidP="00E271CC">
      <w:pPr>
        <w:ind w:firstLine="708"/>
        <w:jc w:val="both"/>
        <w:rPr>
          <w:color w:val="000000"/>
          <w:sz w:val="24"/>
          <w:szCs w:val="24"/>
          <w:lang w:eastAsia="en-US"/>
        </w:rPr>
      </w:pPr>
      <w:r w:rsidRPr="00CA1CD9">
        <w:rPr>
          <w:b/>
          <w:color w:val="000000"/>
          <w:sz w:val="24"/>
          <w:szCs w:val="24"/>
          <w:lang w:eastAsia="en-US"/>
        </w:rPr>
        <w:t xml:space="preserve">8. Величина повышения начального размера годовой арендной платы за земельный участок ("шаг аукциона"): </w:t>
      </w:r>
      <w:r w:rsidR="00CA1CD9" w:rsidRPr="00CA1CD9">
        <w:rPr>
          <w:color w:val="000000"/>
          <w:sz w:val="24"/>
          <w:szCs w:val="24"/>
          <w:lang w:eastAsia="en-US"/>
        </w:rPr>
        <w:t>65,43 (шестьдесят пять) рублей 43 копейки.</w:t>
      </w:r>
    </w:p>
    <w:p w:rsidR="00BC3464" w:rsidRDefault="0050197C" w:rsidP="00E271CC">
      <w:pPr>
        <w:autoSpaceDE w:val="0"/>
        <w:autoSpaceDN w:val="0"/>
        <w:adjustRightInd w:val="0"/>
        <w:ind w:firstLine="708"/>
        <w:jc w:val="both"/>
        <w:rPr>
          <w:b/>
          <w:sz w:val="24"/>
          <w:szCs w:val="24"/>
          <w:lang w:eastAsia="en-US"/>
        </w:rPr>
      </w:pPr>
      <w:r>
        <w:rPr>
          <w:b/>
          <w:sz w:val="24"/>
          <w:szCs w:val="24"/>
          <w:lang w:eastAsia="en-US"/>
        </w:rPr>
        <w:t>9</w:t>
      </w:r>
      <w:r w:rsidR="0036645B">
        <w:rPr>
          <w:b/>
          <w:sz w:val="24"/>
          <w:szCs w:val="24"/>
          <w:lang w:eastAsia="en-US"/>
        </w:rPr>
        <w:t xml:space="preserve">. </w:t>
      </w:r>
      <w:r w:rsidR="00BC3464" w:rsidRPr="00A46016">
        <w:rPr>
          <w:b/>
          <w:sz w:val="24"/>
          <w:szCs w:val="24"/>
          <w:lang w:eastAsia="en-US"/>
        </w:rPr>
        <w:t>Дата, вр</w:t>
      </w:r>
      <w:r w:rsidR="00BC3464">
        <w:rPr>
          <w:b/>
          <w:sz w:val="24"/>
          <w:szCs w:val="24"/>
          <w:lang w:eastAsia="en-US"/>
        </w:rPr>
        <w:t>емя и порядок осмотра земельного участка</w:t>
      </w:r>
      <w:r w:rsidR="00BC3464" w:rsidRPr="00A46016">
        <w:rPr>
          <w:b/>
          <w:sz w:val="24"/>
          <w:szCs w:val="24"/>
          <w:lang w:eastAsia="en-US"/>
        </w:rPr>
        <w:t xml:space="preserve"> на местности:</w:t>
      </w:r>
    </w:p>
    <w:p w:rsidR="00BC3464" w:rsidRDefault="00BC3464" w:rsidP="00E271CC">
      <w:pPr>
        <w:pStyle w:val="a7"/>
        <w:widowControl w:val="0"/>
        <w:spacing w:after="0"/>
        <w:ind w:firstLine="708"/>
        <w:contextualSpacing/>
        <w:jc w:val="both"/>
        <w:rPr>
          <w:sz w:val="24"/>
          <w:szCs w:val="24"/>
        </w:rPr>
      </w:pPr>
      <w:r w:rsidRPr="003C6D50">
        <w:rPr>
          <w:sz w:val="24"/>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 (номер телефона представителя 8(49339) 4-23-26.</w:t>
      </w:r>
    </w:p>
    <w:p w:rsidR="00B10ADD" w:rsidRPr="00B10ADD" w:rsidRDefault="0050197C" w:rsidP="00B10ADD">
      <w:pPr>
        <w:tabs>
          <w:tab w:val="left" w:pos="709"/>
        </w:tabs>
        <w:autoSpaceDE w:val="0"/>
        <w:autoSpaceDN w:val="0"/>
        <w:adjustRightInd w:val="0"/>
        <w:ind w:firstLine="709"/>
        <w:jc w:val="both"/>
        <w:rPr>
          <w:rFonts w:eastAsia="Calibri"/>
          <w:b/>
          <w:color w:val="000000" w:themeColor="text1"/>
          <w:sz w:val="24"/>
          <w:szCs w:val="24"/>
        </w:rPr>
      </w:pPr>
      <w:r w:rsidRPr="00B10ADD">
        <w:rPr>
          <w:b/>
          <w:bCs/>
          <w:color w:val="000000" w:themeColor="text1"/>
          <w:sz w:val="24"/>
          <w:szCs w:val="24"/>
        </w:rPr>
        <w:t>10</w:t>
      </w:r>
      <w:r w:rsidR="0036645B" w:rsidRPr="00B10ADD">
        <w:rPr>
          <w:b/>
          <w:bCs/>
          <w:color w:val="000000" w:themeColor="text1"/>
          <w:sz w:val="24"/>
          <w:szCs w:val="24"/>
        </w:rPr>
        <w:t xml:space="preserve">. </w:t>
      </w:r>
      <w:r w:rsidR="00F255CC" w:rsidRPr="00B10ADD">
        <w:rPr>
          <w:b/>
          <w:bCs/>
          <w:color w:val="000000" w:themeColor="text1"/>
          <w:sz w:val="24"/>
          <w:szCs w:val="24"/>
        </w:rPr>
        <w:t xml:space="preserve">Порядок ознакомления </w:t>
      </w:r>
      <w:r w:rsidR="00BC3464" w:rsidRPr="00B10ADD">
        <w:rPr>
          <w:b/>
          <w:bCs/>
          <w:color w:val="000000" w:themeColor="text1"/>
          <w:sz w:val="24"/>
          <w:szCs w:val="24"/>
        </w:rPr>
        <w:t>Претендентами</w:t>
      </w:r>
      <w:r w:rsidR="00F255CC" w:rsidRPr="00B10ADD">
        <w:rPr>
          <w:b/>
          <w:bCs/>
          <w:color w:val="000000" w:themeColor="text1"/>
          <w:sz w:val="24"/>
          <w:szCs w:val="24"/>
        </w:rPr>
        <w:t xml:space="preserve"> с иной информацией, условиями договора </w:t>
      </w:r>
      <w:r w:rsidR="00BC3464" w:rsidRPr="00B10ADD">
        <w:rPr>
          <w:b/>
          <w:bCs/>
          <w:color w:val="000000" w:themeColor="text1"/>
          <w:sz w:val="24"/>
          <w:szCs w:val="24"/>
        </w:rPr>
        <w:t>аренды</w:t>
      </w:r>
      <w:r w:rsidR="00F255CC" w:rsidRPr="00B10ADD">
        <w:rPr>
          <w:b/>
          <w:bCs/>
          <w:color w:val="000000" w:themeColor="text1"/>
          <w:sz w:val="24"/>
          <w:szCs w:val="24"/>
        </w:rPr>
        <w:t>:</w:t>
      </w:r>
      <w:r w:rsidR="00B10ADD" w:rsidRPr="00B10ADD">
        <w:rPr>
          <w:b/>
          <w:bCs/>
          <w:color w:val="000000" w:themeColor="text1"/>
          <w:sz w:val="24"/>
          <w:szCs w:val="24"/>
        </w:rPr>
        <w:t xml:space="preserve"> </w:t>
      </w:r>
      <w:r w:rsidR="00B10ADD" w:rsidRPr="00B10ADD">
        <w:rPr>
          <w:rFonts w:eastAsia="Calibri"/>
          <w:b/>
          <w:bCs/>
          <w:color w:val="000000" w:themeColor="text1"/>
          <w:sz w:val="24"/>
          <w:szCs w:val="24"/>
        </w:rPr>
        <w:t>с аукционной документацией, информацией, касающейся земельного участка, выставленного на аукцион, проектом договора аренды</w:t>
      </w:r>
      <w:r w:rsidR="00B10ADD" w:rsidRPr="00B10ADD">
        <w:rPr>
          <w:rFonts w:eastAsia="Calibri"/>
          <w:color w:val="000000" w:themeColor="text1"/>
          <w:sz w:val="24"/>
          <w:szCs w:val="24"/>
        </w:rPr>
        <w:t xml:space="preserve"> </w:t>
      </w:r>
      <w:r w:rsidR="00B10ADD" w:rsidRPr="00B10ADD">
        <w:rPr>
          <w:rFonts w:eastAsia="Calibri"/>
          <w:b/>
          <w:bCs/>
          <w:color w:val="000000" w:themeColor="text1"/>
          <w:sz w:val="24"/>
          <w:szCs w:val="24"/>
        </w:rPr>
        <w:t>можно ознакомиться</w:t>
      </w:r>
      <w:r w:rsidR="00B10ADD" w:rsidRPr="00B10ADD">
        <w:rPr>
          <w:rFonts w:eastAsia="Calibri"/>
          <w:color w:val="000000" w:themeColor="text1"/>
          <w:sz w:val="24"/>
          <w:szCs w:val="24"/>
        </w:rPr>
        <w:t xml:space="preserve"> </w:t>
      </w:r>
      <w:r w:rsidR="00B10ADD" w:rsidRPr="00B10ADD">
        <w:rPr>
          <w:color w:val="000000" w:themeColor="text1"/>
          <w:sz w:val="24"/>
          <w:szCs w:val="24"/>
        </w:rPr>
        <w:t xml:space="preserve">на </w:t>
      </w:r>
      <w:r w:rsidR="00B10ADD" w:rsidRPr="00B10ADD">
        <w:rPr>
          <w:rFonts w:ascii="Times New Roman CYR" w:hAnsi="Times New Roman CYR"/>
          <w:color w:val="000000" w:themeColor="text1"/>
          <w:spacing w:val="-4"/>
          <w:kern w:val="24"/>
          <w:sz w:val="24"/>
          <w:szCs w:val="24"/>
        </w:rPr>
        <w:t xml:space="preserve">официальном сайте Российской Федерации для размещения информации о проведении торгов </w:t>
      </w:r>
      <w:hyperlink r:id="rId12" w:history="1">
        <w:r w:rsidR="00B10ADD" w:rsidRPr="00B10ADD">
          <w:rPr>
            <w:rStyle w:val="af4"/>
            <w:color w:val="000000" w:themeColor="text1"/>
            <w:sz w:val="24"/>
            <w:szCs w:val="24"/>
          </w:rPr>
          <w:t>https://torgi.gov.ru/new/</w:t>
        </w:r>
      </w:hyperlink>
      <w:r w:rsidR="00B10ADD" w:rsidRPr="00B10ADD">
        <w:rPr>
          <w:rStyle w:val="af4"/>
          <w:color w:val="000000" w:themeColor="text1"/>
          <w:sz w:val="24"/>
          <w:szCs w:val="24"/>
        </w:rPr>
        <w:t xml:space="preserve">, </w:t>
      </w:r>
      <w:r w:rsidR="00B10ADD" w:rsidRPr="00B10ADD">
        <w:rPr>
          <w:rFonts w:ascii="Times New Roman CYR" w:hAnsi="Times New Roman CYR"/>
          <w:color w:val="000000" w:themeColor="text1"/>
          <w:spacing w:val="-4"/>
          <w:kern w:val="24"/>
          <w:sz w:val="24"/>
          <w:szCs w:val="24"/>
        </w:rPr>
        <w:t xml:space="preserve">официальном сайте продавца в лице Администрации Приволжского муниципального района </w:t>
      </w:r>
      <w:r w:rsidR="00B10ADD" w:rsidRPr="00B10ADD">
        <w:rPr>
          <w:color w:val="000000" w:themeColor="text1"/>
          <w:sz w:val="24"/>
          <w:szCs w:val="24"/>
          <w:u w:val="single"/>
          <w:lang w:val="en-US"/>
        </w:rPr>
        <w:t>https://privolzhskij-r24.gosweb.gosuslugi.ru/</w:t>
      </w:r>
      <w:r w:rsidR="00B10ADD" w:rsidRPr="00B10ADD">
        <w:rPr>
          <w:color w:val="000000" w:themeColor="text1"/>
          <w:sz w:val="24"/>
          <w:szCs w:val="24"/>
          <w:u w:val="single"/>
        </w:rPr>
        <w:t xml:space="preserve"> </w:t>
      </w:r>
      <w:r w:rsidR="00B10ADD" w:rsidRPr="00B10ADD">
        <w:rPr>
          <w:color w:val="000000" w:themeColor="text1"/>
          <w:spacing w:val="-4"/>
          <w:kern w:val="24"/>
          <w:sz w:val="24"/>
          <w:szCs w:val="24"/>
        </w:rPr>
        <w:t xml:space="preserve">и на электронной площадке </w:t>
      </w:r>
      <w:r w:rsidR="00B10ADD" w:rsidRPr="00B10ADD">
        <w:rPr>
          <w:rStyle w:val="af4"/>
          <w:color w:val="000000" w:themeColor="text1"/>
          <w:sz w:val="24"/>
          <w:szCs w:val="24"/>
        </w:rPr>
        <w:t>http://utp.sberbank-ast.ru</w:t>
      </w:r>
      <w:r w:rsidR="00B10ADD" w:rsidRPr="00B10ADD">
        <w:rPr>
          <w:rStyle w:val="af4"/>
          <w:rFonts w:cs="Times New Roman CYR"/>
          <w:color w:val="000000" w:themeColor="text1"/>
          <w:sz w:val="24"/>
          <w:szCs w:val="24"/>
        </w:rPr>
        <w:t>,</w:t>
      </w:r>
      <w:r w:rsidR="00B10ADD" w:rsidRPr="00B10ADD">
        <w:rPr>
          <w:rFonts w:ascii="Times New Roman CYR" w:hAnsi="Times New Roman CYR"/>
          <w:color w:val="000000" w:themeColor="text1"/>
          <w:spacing w:val="-4"/>
          <w:kern w:val="24"/>
          <w:sz w:val="24"/>
          <w:szCs w:val="24"/>
        </w:rPr>
        <w:t xml:space="preserve"> а также </w:t>
      </w:r>
      <w:r w:rsidR="00B10ADD" w:rsidRPr="00B10ADD">
        <w:rPr>
          <w:rFonts w:eastAsia="Calibri"/>
          <w:color w:val="000000" w:themeColor="text1"/>
          <w:sz w:val="24"/>
          <w:szCs w:val="24"/>
        </w:rPr>
        <w:t>по рабочим дням с 9 час. 00 мин.</w:t>
      </w:r>
      <w:r w:rsidR="00B10ADD">
        <w:rPr>
          <w:rFonts w:eastAsia="Calibri"/>
          <w:color w:val="000000" w:themeColor="text1"/>
          <w:sz w:val="24"/>
          <w:szCs w:val="24"/>
        </w:rPr>
        <w:t xml:space="preserve"> </w:t>
      </w:r>
      <w:r w:rsidR="00B10ADD" w:rsidRPr="00B10ADD">
        <w:rPr>
          <w:rFonts w:eastAsia="Calibri"/>
          <w:color w:val="000000" w:themeColor="text1"/>
          <w:sz w:val="24"/>
          <w:szCs w:val="24"/>
        </w:rPr>
        <w:t xml:space="preserve">до17 час. 00 мин. (по московскому времени) по адресу: </w:t>
      </w:r>
      <w:r w:rsidR="00B10ADD" w:rsidRPr="00B10ADD">
        <w:rPr>
          <w:color w:val="000000" w:themeColor="text1"/>
          <w:sz w:val="24"/>
          <w:szCs w:val="24"/>
        </w:rPr>
        <w:t>Ивановская область, г. Приволжск, ул. Революционная, д.63, 1 этаж, кабинет №13, контактное лицо Яблокова Ольга Александровна</w:t>
      </w:r>
      <w:r w:rsidR="00B10ADD" w:rsidRPr="00B10ADD">
        <w:rPr>
          <w:rFonts w:cs="Times New Roman CYR"/>
          <w:color w:val="000000" w:themeColor="text1"/>
          <w:spacing w:val="-4"/>
          <w:sz w:val="24"/>
          <w:szCs w:val="24"/>
        </w:rPr>
        <w:t xml:space="preserve">, </w:t>
      </w:r>
      <w:r w:rsidR="00B10ADD" w:rsidRPr="00B10ADD">
        <w:rPr>
          <w:rFonts w:cs="Times New Roman CYR"/>
          <w:b/>
          <w:color w:val="000000" w:themeColor="text1"/>
          <w:spacing w:val="-4"/>
          <w:sz w:val="24"/>
          <w:szCs w:val="24"/>
        </w:rPr>
        <w:t>телефон: 8 (49339)4-23-26</w:t>
      </w:r>
      <w:r w:rsidR="00B10ADD" w:rsidRPr="00B10ADD">
        <w:rPr>
          <w:rFonts w:eastAsia="Calibri"/>
          <w:b/>
          <w:color w:val="000000" w:themeColor="text1"/>
          <w:sz w:val="24"/>
          <w:szCs w:val="24"/>
        </w:rPr>
        <w:t>.</w:t>
      </w:r>
      <w:r w:rsidR="00B10ADD" w:rsidRPr="00B10ADD">
        <w:rPr>
          <w:rFonts w:eastAsia="Calibri"/>
          <w:color w:val="000000" w:themeColor="text1"/>
          <w:sz w:val="24"/>
          <w:szCs w:val="24"/>
        </w:rPr>
        <w:t xml:space="preserve"> Любое заинтересованное лицо вправе осмотреть выставленный на аукцион земельный участок в период приема заявок на участие в аукционе, предварительно согласовав время и дату осмотра по телефону</w:t>
      </w:r>
      <w:r w:rsidR="00B10ADD" w:rsidRPr="00B10ADD">
        <w:rPr>
          <w:rFonts w:cs="Times New Roman CYR"/>
          <w:b/>
          <w:color w:val="000000" w:themeColor="text1"/>
          <w:spacing w:val="-4"/>
          <w:sz w:val="24"/>
          <w:szCs w:val="24"/>
        </w:rPr>
        <w:t>: 8 (49339)4-23-26</w:t>
      </w:r>
      <w:r w:rsidR="00B10ADD" w:rsidRPr="00B10ADD">
        <w:rPr>
          <w:rFonts w:eastAsia="Calibri"/>
          <w:b/>
          <w:color w:val="000000" w:themeColor="text1"/>
          <w:sz w:val="24"/>
          <w:szCs w:val="24"/>
        </w:rPr>
        <w:t>.</w:t>
      </w:r>
    </w:p>
    <w:p w:rsidR="00F255CC" w:rsidRPr="00F255CC" w:rsidRDefault="00F255CC" w:rsidP="00F255CC">
      <w:pPr>
        <w:pStyle w:val="Default"/>
        <w:ind w:firstLine="708"/>
        <w:jc w:val="both"/>
      </w:pPr>
      <w:r w:rsidRPr="00F255CC">
        <w:t xml:space="preserve">Форма заявки, проект договора </w:t>
      </w:r>
      <w:r w:rsidR="005A12D1">
        <w:t>аренды земельного участка (далее -Договор)</w:t>
      </w:r>
      <w:r w:rsidRPr="00F255CC">
        <w:t xml:space="preserve"> прилагаются к настоящему информационному сообщению (Приложения №1, Приложение №2). </w:t>
      </w:r>
    </w:p>
    <w:p w:rsidR="00E5561C" w:rsidRDefault="00E5561C" w:rsidP="00C8173F">
      <w:pPr>
        <w:pStyle w:val="Default"/>
        <w:rPr>
          <w:b/>
          <w:bCs/>
        </w:rPr>
      </w:pPr>
    </w:p>
    <w:p w:rsidR="00F255CC" w:rsidRDefault="00F255CC" w:rsidP="00F255CC">
      <w:pPr>
        <w:pStyle w:val="Default"/>
        <w:jc w:val="center"/>
        <w:rPr>
          <w:b/>
          <w:bCs/>
        </w:rPr>
      </w:pPr>
      <w:r w:rsidRPr="00F255CC">
        <w:rPr>
          <w:b/>
          <w:bCs/>
        </w:rPr>
        <w:t>III. Условия участия в аукционе в электронной форме</w:t>
      </w:r>
    </w:p>
    <w:p w:rsidR="00F255CC" w:rsidRDefault="00F255CC" w:rsidP="00F255CC">
      <w:pPr>
        <w:pStyle w:val="Default"/>
        <w:jc w:val="center"/>
      </w:pPr>
    </w:p>
    <w:p w:rsidR="005E2EB3" w:rsidRPr="005E2EB3" w:rsidRDefault="005E2EB3" w:rsidP="005E2EB3">
      <w:pPr>
        <w:pStyle w:val="a6"/>
        <w:numPr>
          <w:ilvl w:val="0"/>
          <w:numId w:val="8"/>
        </w:numPr>
        <w:tabs>
          <w:tab w:val="left" w:pos="0"/>
          <w:tab w:val="left" w:pos="709"/>
          <w:tab w:val="left" w:pos="851"/>
        </w:tabs>
        <w:ind w:left="0" w:firstLine="709"/>
        <w:jc w:val="both"/>
        <w:rPr>
          <w:rFonts w:eastAsia="Calibri"/>
          <w:b/>
          <w:sz w:val="24"/>
          <w:szCs w:val="24"/>
        </w:rPr>
      </w:pPr>
      <w:r w:rsidRPr="005E2EB3">
        <w:rPr>
          <w:spacing w:val="-6"/>
          <w:sz w:val="24"/>
          <w:szCs w:val="24"/>
        </w:rPr>
        <w:t xml:space="preserve">Лицо, желающее принять участие в аукционе, (далее - претендент), </w:t>
      </w:r>
      <w:r w:rsidRPr="005E2EB3">
        <w:rPr>
          <w:rFonts w:eastAsia="Calibri"/>
          <w:b/>
          <w:sz w:val="24"/>
          <w:szCs w:val="24"/>
        </w:rPr>
        <w:t xml:space="preserve">обязано осуществить следующие действия: </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spacing w:val="-6"/>
          <w:sz w:val="24"/>
          <w:szCs w:val="24"/>
        </w:rPr>
        <w:t>внести задаток на счет оператора электронной площадки в указанном в настоящем извещении порядке;</w:t>
      </w:r>
    </w:p>
    <w:p w:rsidR="005E2EB3" w:rsidRPr="005E2EB3" w:rsidRDefault="005E2EB3" w:rsidP="005E2EB3">
      <w:pPr>
        <w:widowControl w:val="0"/>
        <w:tabs>
          <w:tab w:val="left" w:pos="0"/>
          <w:tab w:val="left" w:pos="709"/>
          <w:tab w:val="left" w:pos="851"/>
        </w:tabs>
        <w:ind w:firstLine="709"/>
        <w:jc w:val="both"/>
        <w:rPr>
          <w:spacing w:val="-6"/>
          <w:sz w:val="24"/>
          <w:szCs w:val="24"/>
        </w:rPr>
      </w:pPr>
      <w:r w:rsidRPr="005E2EB3">
        <w:rPr>
          <w:rFonts w:eastAsia="Calibri"/>
          <w:sz w:val="24"/>
          <w:szCs w:val="24"/>
        </w:rPr>
        <w:t xml:space="preserve">заполнить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извещении, </w:t>
      </w:r>
      <w:r w:rsidRPr="005E2EB3">
        <w:rPr>
          <w:spacing w:val="-6"/>
          <w:sz w:val="24"/>
          <w:szCs w:val="24"/>
        </w:rPr>
        <w:t>в порядке, установленном в настоящем извещении;</w:t>
      </w:r>
    </w:p>
    <w:p w:rsidR="005E2EB3" w:rsidRPr="005E2EB3" w:rsidRDefault="005E2EB3" w:rsidP="005E2EB3">
      <w:pPr>
        <w:ind w:firstLine="709"/>
        <w:jc w:val="both"/>
        <w:rPr>
          <w:sz w:val="24"/>
          <w:szCs w:val="24"/>
        </w:rPr>
      </w:pPr>
      <w:r w:rsidRPr="005E2EB3">
        <w:rPr>
          <w:sz w:val="24"/>
          <w:szCs w:val="24"/>
        </w:rPr>
        <w:t xml:space="preserve">К участию в аукционе допускаются заявители, которые могут быть признаны участниками аукциона в соответствии с законодательством Российской Федерации, своевременно подавшие заявку на участие в аукционе, с приложением необходимых документов, и внесшие задаток для участия в аукционе. </w:t>
      </w:r>
    </w:p>
    <w:p w:rsidR="005E2EB3" w:rsidRPr="005E2EB3" w:rsidRDefault="005E2EB3" w:rsidP="005E2EB3">
      <w:pPr>
        <w:ind w:firstLine="709"/>
        <w:jc w:val="both"/>
        <w:rPr>
          <w:sz w:val="24"/>
          <w:szCs w:val="24"/>
        </w:rPr>
      </w:pPr>
      <w:r w:rsidRPr="005E2EB3">
        <w:rPr>
          <w:sz w:val="24"/>
          <w:szCs w:val="24"/>
        </w:rPr>
        <w:t xml:space="preserve">Плата оператору электронной площадки за участие в аукционе, взимаемая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 электронной площадке </w:t>
      </w:r>
      <w:r w:rsidRPr="005E2EB3">
        <w:rPr>
          <w:bCs/>
          <w:spacing w:val="-6"/>
          <w:sz w:val="24"/>
          <w:szCs w:val="24"/>
        </w:rPr>
        <w:t xml:space="preserve">АО «Сбербанк-АСТ» </w:t>
      </w:r>
      <w:r w:rsidRPr="005E2EB3">
        <w:rPr>
          <w:sz w:val="24"/>
          <w:szCs w:val="24"/>
        </w:rPr>
        <w:t xml:space="preserve">не установлена.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B10ADD" w:rsidRPr="00B10ADD" w:rsidRDefault="00B10ADD" w:rsidP="00B10ADD">
      <w:pPr>
        <w:tabs>
          <w:tab w:val="left" w:pos="0"/>
          <w:tab w:val="left" w:pos="709"/>
        </w:tabs>
        <w:jc w:val="both"/>
        <w:rPr>
          <w:color w:val="000000" w:themeColor="text1"/>
          <w:spacing w:val="-6"/>
          <w:sz w:val="24"/>
          <w:szCs w:val="24"/>
          <w:highlight w:val="yellow"/>
        </w:rPr>
      </w:pPr>
      <w:r>
        <w:rPr>
          <w:spacing w:val="-6"/>
        </w:rPr>
        <w:tab/>
      </w:r>
      <w:r w:rsidRPr="00B10ADD">
        <w:rPr>
          <w:color w:val="000000" w:themeColor="text1"/>
          <w:spacing w:val="-6"/>
          <w:sz w:val="24"/>
          <w:szCs w:val="24"/>
        </w:rPr>
        <w:t xml:space="preserve">Для обеспечения доступа к участию в электронном аукционе претендентам, ранее не зарегистрированным или срок действия регистрации которых истек, необходимо пройти процедуру регистрации на универсальной торговой платформе АО «Сбербанк-АСТ» в торговой секции «Приватизация, аренда и продажа прав» </w:t>
      </w:r>
      <w:hyperlink r:id="rId13" w:history="1">
        <w:r w:rsidRPr="00B10ADD">
          <w:rPr>
            <w:rStyle w:val="af4"/>
            <w:color w:val="000000" w:themeColor="text1"/>
            <w:spacing w:val="-6"/>
            <w:sz w:val="24"/>
            <w:szCs w:val="24"/>
          </w:rPr>
          <w:t>http://utp.sberbank-ast.ru</w:t>
        </w:r>
      </w:hyperlink>
      <w:r w:rsidRPr="00B10ADD">
        <w:rPr>
          <w:rStyle w:val="af0"/>
          <w:color w:val="000000" w:themeColor="text1"/>
          <w:spacing w:val="-6"/>
          <w:sz w:val="24"/>
          <w:szCs w:val="24"/>
        </w:rPr>
        <w:footnoteReference w:id="1"/>
      </w:r>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sidRPr="00B10ADD">
        <w:rPr>
          <w:color w:val="000000" w:themeColor="text1"/>
          <w:spacing w:val="-6"/>
          <w:sz w:val="24"/>
          <w:szCs w:val="24"/>
        </w:rPr>
        <w:lastRenderedPageBreak/>
        <w:t xml:space="preserve"> </w:t>
      </w:r>
      <w:r>
        <w:rPr>
          <w:color w:val="000000" w:themeColor="text1"/>
          <w:spacing w:val="-6"/>
          <w:sz w:val="24"/>
          <w:szCs w:val="24"/>
        </w:rPr>
        <w:tab/>
      </w:r>
      <w:r w:rsidRPr="00B10ADD">
        <w:rPr>
          <w:color w:val="000000" w:themeColor="text1"/>
          <w:spacing w:val="-6"/>
          <w:sz w:val="24"/>
          <w:szCs w:val="24"/>
        </w:rPr>
        <w:t>Регистрация на электронной площадке осуществляется без взимания платы.</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Регистрация на электронной площадке претендентов осуществляется </w:t>
      </w:r>
      <w:r w:rsidRPr="00B10ADD">
        <w:rPr>
          <w:color w:val="000000" w:themeColor="text1"/>
          <w:spacing w:val="-6"/>
          <w:sz w:val="24"/>
          <w:szCs w:val="24"/>
        </w:rPr>
        <w:br/>
        <w:t>в соответствии с регламентом электронной площадки размещенном по адресу</w:t>
      </w:r>
      <w:r w:rsidRPr="00B10ADD">
        <w:rPr>
          <w:color w:val="000000" w:themeColor="text1"/>
          <w:spacing w:val="-6"/>
          <w:sz w:val="24"/>
          <w:szCs w:val="24"/>
        </w:rPr>
        <w:br/>
      </w:r>
      <w:hyperlink r:id="rId14" w:history="1">
        <w:r w:rsidRPr="00B10ADD">
          <w:rPr>
            <w:rStyle w:val="af4"/>
            <w:color w:val="000000" w:themeColor="text1"/>
            <w:spacing w:val="-6"/>
            <w:sz w:val="24"/>
            <w:szCs w:val="24"/>
          </w:rPr>
          <w:t>http://utp.sberbank-ast.ru/AP/Notice/1027/Instructions</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Необходимым условием участия в аукционе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5" w:history="1">
        <w:r w:rsidRPr="00B10ADD">
          <w:rPr>
            <w:rStyle w:val="af4"/>
            <w:color w:val="000000" w:themeColor="text1"/>
            <w:spacing w:val="-6"/>
            <w:sz w:val="24"/>
            <w:szCs w:val="24"/>
          </w:rPr>
          <w:t>http://www.sberbank-ast.ru/SBCAAuthorizeList.aspx</w:t>
        </w:r>
      </w:hyperlink>
      <w:r w:rsidRPr="00B10ADD">
        <w:rPr>
          <w:color w:val="000000" w:themeColor="text1"/>
          <w:spacing w:val="-6"/>
          <w:sz w:val="24"/>
          <w:szCs w:val="24"/>
        </w:rPr>
        <w:t>.</w:t>
      </w:r>
    </w:p>
    <w:p w:rsidR="00B10ADD" w:rsidRPr="00B10ADD" w:rsidRDefault="00B10ADD" w:rsidP="00B10ADD">
      <w:pPr>
        <w:tabs>
          <w:tab w:val="left" w:pos="0"/>
        </w:tabs>
        <w:jc w:val="both"/>
        <w:rPr>
          <w:color w:val="000000" w:themeColor="text1"/>
          <w:spacing w:val="-6"/>
          <w:sz w:val="24"/>
          <w:szCs w:val="24"/>
        </w:rPr>
      </w:pPr>
      <w:r>
        <w:rPr>
          <w:color w:val="000000" w:themeColor="text1"/>
          <w:spacing w:val="-6"/>
          <w:sz w:val="24"/>
          <w:szCs w:val="24"/>
        </w:rPr>
        <w:tab/>
      </w:r>
      <w:r w:rsidRPr="00B10ADD">
        <w:rPr>
          <w:color w:val="000000" w:themeColor="text1"/>
          <w:spacing w:val="-6"/>
          <w:sz w:val="24"/>
          <w:szCs w:val="24"/>
        </w:rPr>
        <w:t xml:space="preserve">Инструкции по работе в торговой секции «Приватизация, аренда и продажа прав» универсальной торговой платформы АО «Сбербанк-АСТ» размещены по адресу: </w:t>
      </w:r>
      <w:hyperlink r:id="rId16" w:history="1">
        <w:r w:rsidRPr="00B10ADD">
          <w:rPr>
            <w:rStyle w:val="af4"/>
            <w:color w:val="000000" w:themeColor="text1"/>
            <w:spacing w:val="-6"/>
            <w:sz w:val="24"/>
            <w:szCs w:val="24"/>
          </w:rPr>
          <w:t>http://utp.sberbank-ast.ru/AP/Notice/652/Instructions</w:t>
        </w:r>
      </w:hyperlink>
      <w:r w:rsidRPr="00B10ADD">
        <w:rPr>
          <w:color w:val="000000" w:themeColor="text1"/>
          <w:spacing w:val="-6"/>
          <w:sz w:val="24"/>
          <w:szCs w:val="24"/>
        </w:rPr>
        <w:t>.</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B10ADD" w:rsidRPr="00B10ADD" w:rsidRDefault="00B10ADD" w:rsidP="00B10ADD">
      <w:pPr>
        <w:tabs>
          <w:tab w:val="left" w:pos="709"/>
        </w:tabs>
        <w:autoSpaceDE w:val="0"/>
        <w:autoSpaceDN w:val="0"/>
        <w:adjustRightInd w:val="0"/>
        <w:jc w:val="both"/>
        <w:rPr>
          <w:sz w:val="24"/>
          <w:szCs w:val="24"/>
        </w:rPr>
      </w:pPr>
      <w:r>
        <w:rPr>
          <w:b/>
          <w:spacing w:val="-4"/>
        </w:rPr>
        <w:tab/>
      </w:r>
      <w:r w:rsidRPr="00B10ADD">
        <w:rPr>
          <w:sz w:val="24"/>
          <w:szCs w:val="24"/>
        </w:rPr>
        <w:t xml:space="preserve">1. Для участия в аукционе претенденты перечисляют задаток в размере </w:t>
      </w:r>
      <w:r w:rsidRPr="00621A05">
        <w:rPr>
          <w:color w:val="000000" w:themeColor="text1"/>
          <w:sz w:val="24"/>
          <w:szCs w:val="24"/>
        </w:rPr>
        <w:t>20 процентов</w:t>
      </w:r>
      <w:r w:rsidRPr="00B10ADD">
        <w:rPr>
          <w:sz w:val="24"/>
          <w:szCs w:val="24"/>
        </w:rPr>
        <w:t xml:space="preserve"> от начальной цены предмета аукциона.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 xml:space="preserve">Банковские реквизиты счета оператора электронной площадки для перечисления задатка (в соответствии с регламентом электронной площадки):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w:t>
      </w:r>
      <w:r>
        <w:rPr>
          <w:rFonts w:eastAsia="Times New Roman"/>
          <w:b w:val="0"/>
          <w:bCs w:val="0"/>
          <w:sz w:val="24"/>
          <w:szCs w:val="24"/>
        </w:rPr>
        <w:t xml:space="preserve"> </w:t>
      </w:r>
      <w:hyperlink r:id="rId17" w:history="1">
        <w:r w:rsidRPr="0037737C">
          <w:rPr>
            <w:rStyle w:val="af4"/>
            <w:b w:val="0"/>
            <w:bCs w:val="0"/>
            <w:sz w:val="24"/>
            <w:szCs w:val="24"/>
          </w:rPr>
          <w:t>http://utp.sberbank-ast.ru/AP/Notice/653/Requisites</w:t>
        </w:r>
      </w:hyperlink>
      <w:r w:rsidRPr="00B10ADD">
        <w:rPr>
          <w:rFonts w:eastAsia="Times New Roman"/>
          <w:b w:val="0"/>
          <w:bCs w:val="0"/>
          <w:sz w:val="24"/>
          <w:szCs w:val="24"/>
        </w:rPr>
        <w:t>.</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При заполнении платежного поручения на перечисление задатка</w:t>
      </w:r>
      <w:r>
        <w:rPr>
          <w:rFonts w:eastAsia="Times New Roman"/>
          <w:b w:val="0"/>
          <w:bCs w:val="0"/>
          <w:sz w:val="24"/>
          <w:szCs w:val="24"/>
        </w:rPr>
        <w:t xml:space="preserve"> </w:t>
      </w:r>
      <w:r w:rsidRPr="00B10ADD">
        <w:rPr>
          <w:rFonts w:eastAsia="Times New Roman"/>
          <w:b w:val="0"/>
          <w:bCs w:val="0"/>
          <w:sz w:val="24"/>
          <w:szCs w:val="24"/>
        </w:rPr>
        <w:t>в назначении платежа указывается: Задаток для проведения операций</w:t>
      </w:r>
      <w:r>
        <w:rPr>
          <w:rFonts w:eastAsia="Times New Roman"/>
          <w:b w:val="0"/>
          <w:bCs w:val="0"/>
          <w:sz w:val="24"/>
          <w:szCs w:val="24"/>
        </w:rPr>
        <w:t xml:space="preserve"> </w:t>
      </w:r>
      <w:r w:rsidRPr="00B10ADD">
        <w:rPr>
          <w:rFonts w:eastAsia="Times New Roman"/>
          <w:b w:val="0"/>
          <w:bCs w:val="0"/>
          <w:sz w:val="24"/>
          <w:szCs w:val="24"/>
        </w:rPr>
        <w:t>по обеспечению участия в процедурах в электронной форме. НДС не облагается. ИНН ____________ (плательщика).</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Поступившие на счет платежи разносятся по лицевым счетам претендентов (участников) оператором электронной площадки. Срок зачисления денежных средств на лицевой счет претендента (участника) на УТП - от 1 до 3 рабочих дней.</w:t>
      </w:r>
    </w:p>
    <w:p w:rsidR="00B10ADD" w:rsidRPr="00B10ADD" w:rsidRDefault="00B10ADD" w:rsidP="00B10ADD">
      <w:pPr>
        <w:tabs>
          <w:tab w:val="left" w:pos="709"/>
        </w:tabs>
        <w:autoSpaceDE w:val="0"/>
        <w:autoSpaceDN w:val="0"/>
        <w:adjustRightInd w:val="0"/>
        <w:jc w:val="both"/>
        <w:rPr>
          <w:sz w:val="24"/>
          <w:szCs w:val="24"/>
        </w:rPr>
      </w:pPr>
      <w:r>
        <w:rPr>
          <w:sz w:val="24"/>
          <w:szCs w:val="24"/>
        </w:rPr>
        <w:tab/>
        <w:t>З</w:t>
      </w:r>
      <w:r w:rsidRPr="00B10ADD">
        <w:rPr>
          <w:sz w:val="24"/>
          <w:szCs w:val="24"/>
        </w:rPr>
        <w:t>адаток служит обеспечением исполнения обязательства победителя либо лица, с которым договор аренды земельного участка заключается в соответствии с пунктами 13, 14 или 20 статьи 39.12 Земельного кодекса Российской Федерации, по заключению договора аренды земельного участка.</w:t>
      </w:r>
    </w:p>
    <w:p w:rsidR="00B10ADD" w:rsidRPr="00B10ADD" w:rsidRDefault="00B10ADD" w:rsidP="00B10ADD">
      <w:pPr>
        <w:tabs>
          <w:tab w:val="left" w:pos="709"/>
        </w:tabs>
        <w:autoSpaceDE w:val="0"/>
        <w:autoSpaceDN w:val="0"/>
        <w:adjustRightInd w:val="0"/>
        <w:jc w:val="both"/>
        <w:rPr>
          <w:sz w:val="24"/>
          <w:szCs w:val="24"/>
        </w:rPr>
      </w:pPr>
      <w:r>
        <w:rPr>
          <w:sz w:val="24"/>
          <w:szCs w:val="24"/>
        </w:rPr>
        <w:tab/>
      </w:r>
      <w:r w:rsidRPr="00B10ADD">
        <w:rPr>
          <w:sz w:val="24"/>
          <w:szCs w:val="24"/>
        </w:rPr>
        <w:t>Основанием для блокирования денежных средств на лицевом счете претендента является заявка на участие в аукционе, направленная им Оператору электронной площадки. Заблокированные на лицевом счете заявителя денежные средства являются задатком. Подача Заявки и блокирование задатка является заключением Соглашения о задатке.</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r w:rsidRPr="00B10ADD">
        <w:rPr>
          <w:rFonts w:eastAsia="Times New Roman"/>
          <w:b w:val="0"/>
          <w:bCs w:val="0"/>
          <w:sz w:val="24"/>
          <w:szCs w:val="24"/>
        </w:rPr>
        <w:t>2. Зачисление, блокирование, прекращение блокирования и возврат денежных средств, перечисляемых претендентами в качестве задатка</w:t>
      </w:r>
      <w:r w:rsidR="00621A05">
        <w:rPr>
          <w:rFonts w:eastAsia="Times New Roman"/>
          <w:b w:val="0"/>
          <w:bCs w:val="0"/>
          <w:sz w:val="24"/>
          <w:szCs w:val="24"/>
          <w:lang w:val="en-US"/>
        </w:rPr>
        <w:t>.</w:t>
      </w:r>
      <w:r w:rsidRPr="00B10ADD">
        <w:rPr>
          <w:rFonts w:eastAsia="Times New Roman"/>
          <w:b w:val="0"/>
          <w:bCs w:val="0"/>
          <w:sz w:val="24"/>
          <w:szCs w:val="24"/>
        </w:rPr>
        <w:t xml:space="preserve"> осуществляется в соответствии с регламентами оператора электронной площадки: Регламентом ТС и Регламентом УТП, размещенными по адресам: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8" w:history="1">
        <w:r w:rsidRPr="0037737C">
          <w:rPr>
            <w:rStyle w:val="af4"/>
            <w:b w:val="0"/>
            <w:bCs w:val="0"/>
            <w:sz w:val="24"/>
            <w:szCs w:val="24"/>
          </w:rPr>
          <w:t>http://utp.sberbank-ast.ru/Main/Notice/988/Reglament</w:t>
        </w:r>
      </w:hyperlink>
      <w:r w:rsidRPr="00B10ADD">
        <w:rPr>
          <w:rFonts w:eastAsia="Times New Roman"/>
          <w:b w:val="0"/>
          <w:bCs w:val="0"/>
          <w:sz w:val="24"/>
          <w:szCs w:val="24"/>
        </w:rPr>
        <w:t xml:space="preserve">; </w:t>
      </w:r>
    </w:p>
    <w:p w:rsidR="00B10ADD" w:rsidRPr="00B10ADD" w:rsidRDefault="00B10ADD" w:rsidP="00B10ADD">
      <w:pPr>
        <w:pStyle w:val="TextBoldCenter"/>
        <w:tabs>
          <w:tab w:val="left" w:pos="0"/>
          <w:tab w:val="left" w:pos="709"/>
        </w:tabs>
        <w:spacing w:before="0"/>
        <w:jc w:val="both"/>
        <w:outlineLvl w:val="0"/>
        <w:rPr>
          <w:rFonts w:eastAsia="Times New Roman"/>
          <w:b w:val="0"/>
          <w:bCs w:val="0"/>
          <w:sz w:val="24"/>
          <w:szCs w:val="24"/>
        </w:rPr>
      </w:pPr>
      <w:r>
        <w:rPr>
          <w:rFonts w:eastAsia="Times New Roman"/>
          <w:b w:val="0"/>
          <w:bCs w:val="0"/>
          <w:sz w:val="24"/>
          <w:szCs w:val="24"/>
        </w:rPr>
        <w:tab/>
      </w:r>
      <w:hyperlink r:id="rId19" w:history="1">
        <w:r w:rsidRPr="0037737C">
          <w:rPr>
            <w:rStyle w:val="af4"/>
            <w:b w:val="0"/>
            <w:bCs w:val="0"/>
            <w:sz w:val="24"/>
            <w:szCs w:val="24"/>
          </w:rPr>
          <w:t>http://utp.sberbank-ast.ru/AP/Notice/1027/Instructions</w:t>
        </w:r>
      </w:hyperlink>
      <w:r w:rsidRPr="00B10ADD">
        <w:rPr>
          <w:rFonts w:eastAsia="Times New Roman"/>
          <w:b w:val="0"/>
          <w:bCs w:val="0"/>
          <w:sz w:val="24"/>
          <w:szCs w:val="24"/>
        </w:rPr>
        <w:t>.</w:t>
      </w:r>
    </w:p>
    <w:p w:rsid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3.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w:t>
      </w:r>
      <w:r w:rsidR="00CA1CD9" w:rsidRPr="00CA1CD9">
        <w:rPr>
          <w:color w:val="0000FF"/>
          <w:sz w:val="24"/>
          <w:szCs w:val="24"/>
        </w:rPr>
        <w:t>04 апреля 2024</w:t>
      </w:r>
      <w:r w:rsidRPr="00CA1CD9">
        <w:rPr>
          <w:color w:val="0000FF"/>
          <w:sz w:val="24"/>
          <w:szCs w:val="24"/>
        </w:rPr>
        <w:t xml:space="preserve"> г.</w:t>
      </w:r>
    </w:p>
    <w:p w:rsidR="00B10ADD" w:rsidRPr="00B10ADD" w:rsidRDefault="00B10ADD" w:rsidP="00B10ADD">
      <w:pPr>
        <w:pStyle w:val="a9"/>
        <w:tabs>
          <w:tab w:val="left" w:pos="709"/>
          <w:tab w:val="right" w:pos="8789"/>
        </w:tabs>
        <w:spacing w:after="0"/>
        <w:ind w:left="0"/>
        <w:jc w:val="both"/>
        <w:rPr>
          <w:color w:val="0000FF"/>
          <w:sz w:val="24"/>
          <w:szCs w:val="24"/>
        </w:rPr>
      </w:pPr>
      <w:r>
        <w:rPr>
          <w:sz w:val="24"/>
          <w:szCs w:val="24"/>
        </w:rPr>
        <w:tab/>
      </w:r>
      <w:r w:rsidRPr="00B10ADD">
        <w:rPr>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B10ADD">
        <w:rPr>
          <w:sz w:val="24"/>
          <w:szCs w:val="24"/>
        </w:rPr>
        <w:t>непоступлении</w:t>
      </w:r>
      <w:proofErr w:type="spellEnd"/>
      <w:r w:rsidRPr="00B10ADD">
        <w:rPr>
          <w:sz w:val="24"/>
          <w:szCs w:val="24"/>
        </w:rPr>
        <w:t xml:space="preserve"> Оператору задатка от такого претендента.</w:t>
      </w:r>
    </w:p>
    <w:p w:rsidR="00B10ADD" w:rsidRPr="00B10ADD" w:rsidRDefault="00B10ADD" w:rsidP="00B10ADD">
      <w:pPr>
        <w:tabs>
          <w:tab w:val="left" w:pos="567"/>
        </w:tabs>
        <w:autoSpaceDE w:val="0"/>
        <w:autoSpaceDN w:val="0"/>
        <w:adjustRightInd w:val="0"/>
        <w:jc w:val="both"/>
        <w:rPr>
          <w:sz w:val="24"/>
          <w:szCs w:val="24"/>
          <w:lang w:val="x-none" w:eastAsia="x-none"/>
        </w:rPr>
      </w:pPr>
      <w:r>
        <w:rPr>
          <w:sz w:val="24"/>
          <w:szCs w:val="24"/>
          <w:lang w:eastAsia="x-none"/>
        </w:rPr>
        <w:tab/>
      </w:r>
      <w:r w:rsidRPr="00B10ADD">
        <w:rPr>
          <w:sz w:val="24"/>
          <w:szCs w:val="24"/>
          <w:lang w:val="x-none" w:eastAsia="x-none"/>
        </w:rPr>
        <w:t>4. Прекращение блокирования задатка</w:t>
      </w:r>
      <w:r w:rsidRPr="00B10ADD">
        <w:rPr>
          <w:sz w:val="24"/>
          <w:szCs w:val="24"/>
          <w:lang w:eastAsia="x-none"/>
        </w:rPr>
        <w:t xml:space="preserve"> </w:t>
      </w:r>
      <w:r w:rsidRPr="00B10ADD">
        <w:rPr>
          <w:sz w:val="24"/>
          <w:szCs w:val="24"/>
          <w:lang w:val="x-none" w:eastAsia="x-none"/>
        </w:rPr>
        <w:t>производится Оператором электронной площадки в следующем порядке: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lang w:eastAsia="x-none"/>
        </w:rPr>
        <w:lastRenderedPageBreak/>
        <w:tab/>
      </w:r>
      <w:r w:rsidRPr="00B10ADD">
        <w:rPr>
          <w:sz w:val="24"/>
          <w:szCs w:val="24"/>
          <w:lang w:val="x-none" w:eastAsia="x-none"/>
        </w:rPr>
        <w:t>а) участникам аукциона (заявителям) при принятии организатором</w:t>
      </w:r>
      <w:r w:rsidRPr="00B10ADD">
        <w:rPr>
          <w:sz w:val="24"/>
          <w:szCs w:val="24"/>
        </w:rPr>
        <w:t xml:space="preserve"> аукциона решения об отказе в проведении аукциона - в течение одного часа с момента отмены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б) заявителю в случае отзыва им заявки на участие в аукционе до дня окончания срока приема заявок - в течение одного часа со дня поступления уведомления </w:t>
      </w:r>
      <w:r w:rsidRPr="00B10ADD">
        <w:rPr>
          <w:sz w:val="24"/>
          <w:szCs w:val="24"/>
        </w:rPr>
        <w:br/>
        <w:t>об отзыве заявки;</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в) заявителю, не допущенному к участию в аукционе - в течение одного дня, следующего за днем размещения протокола рассмотрения заявок на участие</w:t>
      </w:r>
      <w:r w:rsidRPr="00B10ADD">
        <w:rPr>
          <w:sz w:val="24"/>
          <w:szCs w:val="24"/>
        </w:rPr>
        <w:br/>
        <w:t>в аукционе;</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 xml:space="preserve">г) заявителю в случае отзыва им заявки на участие в аукционе позднее дня окончания срока приема заявок (до формирования протокола рассмотрения заявок </w:t>
      </w:r>
      <w:r w:rsidRPr="00B10ADD">
        <w:rPr>
          <w:sz w:val="24"/>
          <w:szCs w:val="24"/>
        </w:rPr>
        <w:br/>
        <w:t>на участие в аукционе) - в течение одного дня, следующего за днем размещения протокола рассмотрения заявок на участие в аукционе.</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 xml:space="preserve">д) участникам аукциона - в течение одного часа со времени подписания организатором аукциона протокола о результатах электронного аукциона </w:t>
      </w:r>
      <w:r w:rsidRPr="00B10ADD">
        <w:rPr>
          <w:sz w:val="24"/>
          <w:szCs w:val="24"/>
        </w:rPr>
        <w:br/>
        <w:t>(за исключением победителя аукциона или единственного участника аукциона).</w:t>
      </w:r>
    </w:p>
    <w:p w:rsidR="00B10ADD" w:rsidRPr="00B10ADD" w:rsidRDefault="00B10ADD" w:rsidP="00B10ADD">
      <w:pPr>
        <w:tabs>
          <w:tab w:val="left" w:pos="567"/>
        </w:tabs>
        <w:autoSpaceDE w:val="0"/>
        <w:autoSpaceDN w:val="0"/>
        <w:adjustRightInd w:val="0"/>
        <w:jc w:val="both"/>
        <w:rPr>
          <w:sz w:val="24"/>
          <w:szCs w:val="24"/>
        </w:rPr>
      </w:pPr>
      <w:r>
        <w:rPr>
          <w:sz w:val="24"/>
          <w:szCs w:val="24"/>
        </w:rPr>
        <w:tab/>
      </w:r>
      <w:r w:rsidRPr="00B10ADD">
        <w:rPr>
          <w:sz w:val="24"/>
          <w:szCs w:val="24"/>
        </w:rPr>
        <w:t>5. Задаток, внесенный лицом, признанным победителем аукциона,</w:t>
      </w:r>
      <w:r w:rsidRPr="00B10ADD">
        <w:rPr>
          <w:sz w:val="24"/>
          <w:szCs w:val="24"/>
        </w:rPr>
        <w:br/>
        <w:t>а также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B10ADD" w:rsidRPr="00B10ADD" w:rsidRDefault="00B10ADD" w:rsidP="00B10ADD">
      <w:pPr>
        <w:tabs>
          <w:tab w:val="left" w:pos="567"/>
          <w:tab w:val="left" w:pos="709"/>
        </w:tabs>
        <w:autoSpaceDE w:val="0"/>
        <w:autoSpaceDN w:val="0"/>
        <w:adjustRightInd w:val="0"/>
        <w:jc w:val="both"/>
        <w:rPr>
          <w:sz w:val="24"/>
          <w:szCs w:val="24"/>
        </w:rPr>
      </w:pPr>
      <w:r>
        <w:rPr>
          <w:sz w:val="24"/>
          <w:szCs w:val="24"/>
        </w:rPr>
        <w:tab/>
      </w:r>
      <w:r w:rsidRPr="00B10ADD">
        <w:rPr>
          <w:sz w:val="24"/>
          <w:szCs w:val="24"/>
        </w:rPr>
        <w:t>6. Оператор электронной площадки осуществляет возврат свободных (незаблокированных) или по которым снято блокирование денежных средств</w:t>
      </w:r>
      <w:r w:rsidR="005E2EB3">
        <w:rPr>
          <w:sz w:val="24"/>
          <w:szCs w:val="24"/>
        </w:rPr>
        <w:t xml:space="preserve"> </w:t>
      </w:r>
      <w:r w:rsidRPr="00B10ADD">
        <w:rPr>
          <w:sz w:val="24"/>
          <w:szCs w:val="24"/>
        </w:rPr>
        <w:t>с лицевого счета претендента (участника) на основание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DC0C42" w:rsidRDefault="00DC0C42" w:rsidP="001B2A67">
      <w:pPr>
        <w:pStyle w:val="Default"/>
        <w:ind w:firstLine="708"/>
        <w:jc w:val="both"/>
        <w:rPr>
          <w:b/>
          <w:bCs/>
          <w:color w:val="auto"/>
        </w:rPr>
      </w:pPr>
    </w:p>
    <w:p w:rsidR="001B2A67" w:rsidRDefault="00621A05" w:rsidP="00621A05">
      <w:pPr>
        <w:pStyle w:val="Default"/>
        <w:ind w:firstLine="708"/>
        <w:jc w:val="center"/>
        <w:rPr>
          <w:b/>
          <w:bCs/>
          <w:color w:val="auto"/>
        </w:rPr>
      </w:pPr>
      <w:r>
        <w:rPr>
          <w:b/>
          <w:bCs/>
          <w:color w:val="auto"/>
          <w:lang w:val="en-US"/>
        </w:rPr>
        <w:t>IV</w:t>
      </w:r>
      <w:r w:rsidR="001B2A67" w:rsidRPr="00F255CC">
        <w:rPr>
          <w:b/>
          <w:bCs/>
          <w:color w:val="auto"/>
        </w:rPr>
        <w:t xml:space="preserve">. Порядок подачи заявок на участие в аукционе в электронной форме </w:t>
      </w:r>
      <w:r w:rsidR="005E2EB3">
        <w:rPr>
          <w:b/>
          <w:bCs/>
          <w:color w:val="auto"/>
        </w:rPr>
        <w:t>и определение участников</w:t>
      </w:r>
    </w:p>
    <w:p w:rsidR="00621A05" w:rsidRPr="00F255CC" w:rsidRDefault="00621A05" w:rsidP="001B2A67">
      <w:pPr>
        <w:pStyle w:val="Default"/>
        <w:ind w:firstLine="708"/>
        <w:jc w:val="both"/>
        <w:rPr>
          <w:color w:val="auto"/>
        </w:rPr>
      </w:pPr>
    </w:p>
    <w:p w:rsidR="005E2EB3" w:rsidRPr="005E2EB3" w:rsidRDefault="005E2EB3" w:rsidP="005E2EB3">
      <w:pPr>
        <w:pStyle w:val="11"/>
        <w:ind w:firstLine="709"/>
        <w:jc w:val="both"/>
        <w:rPr>
          <w:rFonts w:ascii="Times New Roman" w:hAnsi="Times New Roman"/>
          <w:spacing w:val="-4"/>
          <w:sz w:val="24"/>
          <w:szCs w:val="24"/>
        </w:rPr>
      </w:pPr>
      <w:r w:rsidRPr="005E2EB3">
        <w:rPr>
          <w:rFonts w:ascii="Times New Roman" w:hAnsi="Times New Roman"/>
          <w:spacing w:val="-4"/>
          <w:sz w:val="24"/>
          <w:szCs w:val="24"/>
        </w:rPr>
        <w:t xml:space="preserve">1. </w:t>
      </w:r>
      <w:r w:rsidRPr="005E2EB3">
        <w:rPr>
          <w:rFonts w:ascii="Times New Roman" w:hAnsi="Times New Roman"/>
          <w:sz w:val="24"/>
          <w:szCs w:val="24"/>
        </w:rPr>
        <w:t>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5E2EB3" w:rsidRPr="005E2EB3" w:rsidRDefault="00621A05" w:rsidP="005E2EB3">
      <w:pPr>
        <w:pStyle w:val="11"/>
        <w:ind w:firstLine="709"/>
        <w:jc w:val="both"/>
        <w:rPr>
          <w:rFonts w:ascii="Times New Roman" w:hAnsi="Times New Roman"/>
          <w:sz w:val="24"/>
          <w:szCs w:val="24"/>
        </w:rPr>
      </w:pPr>
      <w:r>
        <w:rPr>
          <w:rFonts w:ascii="Times New Roman" w:hAnsi="Times New Roman"/>
          <w:sz w:val="24"/>
          <w:szCs w:val="24"/>
          <w:lang w:val="en-US"/>
        </w:rPr>
        <w:t xml:space="preserve">- </w:t>
      </w:r>
      <w:r w:rsidR="005E2EB3" w:rsidRPr="005E2EB3">
        <w:rPr>
          <w:rFonts w:ascii="Times New Roman" w:hAnsi="Times New Roman"/>
          <w:sz w:val="24"/>
          <w:szCs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E2EB3" w:rsidRPr="005E2EB3" w:rsidRDefault="00621A05" w:rsidP="005E2EB3">
      <w:pPr>
        <w:autoSpaceDE w:val="0"/>
        <w:autoSpaceDN w:val="0"/>
        <w:adjustRightInd w:val="0"/>
        <w:ind w:firstLine="709"/>
        <w:jc w:val="both"/>
        <w:rPr>
          <w:sz w:val="24"/>
          <w:szCs w:val="24"/>
        </w:rPr>
      </w:pPr>
      <w:r>
        <w:rPr>
          <w:sz w:val="24"/>
          <w:szCs w:val="24"/>
          <w:lang w:val="en-US"/>
        </w:rPr>
        <w:t xml:space="preserve">- </w:t>
      </w:r>
      <w:r w:rsidR="005E2EB3" w:rsidRPr="005E2EB3">
        <w:rPr>
          <w:sz w:val="24"/>
          <w:szCs w:val="24"/>
        </w:rPr>
        <w:t xml:space="preserve">копии документов, удостоверяющих личность заявителя </w:t>
      </w:r>
      <w:r w:rsidR="005E2EB3" w:rsidRPr="005E2EB3">
        <w:rPr>
          <w:b/>
          <w:bCs/>
          <w:sz w:val="24"/>
          <w:szCs w:val="24"/>
          <w:u w:val="single"/>
        </w:rPr>
        <w:t>(для граждан)</w:t>
      </w:r>
      <w:r w:rsidR="005E2EB3" w:rsidRPr="005E2EB3">
        <w:rPr>
          <w:sz w:val="24"/>
          <w:szCs w:val="24"/>
        </w:rPr>
        <w:t>;</w:t>
      </w:r>
    </w:p>
    <w:p w:rsidR="005E2EB3" w:rsidRPr="005E2EB3" w:rsidRDefault="00621A05" w:rsidP="005E2E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надлежащим образом заверенный перевод на русский язык документов</w:t>
      </w: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о государственной регистрации юридического лица в соответствии</w:t>
      </w:r>
      <w:r>
        <w:rPr>
          <w:rFonts w:ascii="Times New Roman" w:hAnsi="Times New Roman" w:cs="Times New Roman"/>
          <w:sz w:val="24"/>
          <w:szCs w:val="24"/>
          <w:lang w:val="en-US"/>
        </w:rPr>
        <w:t xml:space="preserve"> </w:t>
      </w:r>
      <w:r w:rsidR="005E2EB3" w:rsidRPr="005E2EB3">
        <w:rPr>
          <w:rFonts w:ascii="Times New Roman" w:hAnsi="Times New Roman" w:cs="Times New Roman"/>
          <w:sz w:val="24"/>
          <w:szCs w:val="24"/>
        </w:rPr>
        <w:t xml:space="preserve">с законодательством иностранного государства </w:t>
      </w:r>
      <w:r w:rsidR="005E2EB3" w:rsidRPr="005E2EB3">
        <w:rPr>
          <w:rFonts w:ascii="Times New Roman" w:hAnsi="Times New Roman" w:cs="Times New Roman"/>
          <w:b/>
          <w:bCs/>
          <w:sz w:val="24"/>
          <w:szCs w:val="24"/>
          <w:u w:val="single"/>
        </w:rPr>
        <w:t>в случае, если заявителем является иностранное юридическое лицо</w:t>
      </w:r>
      <w:r w:rsidR="005E2EB3" w:rsidRPr="005E2EB3">
        <w:rPr>
          <w:rFonts w:ascii="Times New Roman" w:hAnsi="Times New Roman" w:cs="Times New Roman"/>
          <w:sz w:val="24"/>
          <w:szCs w:val="24"/>
        </w:rPr>
        <w:t>;</w:t>
      </w:r>
    </w:p>
    <w:p w:rsidR="005E2EB3" w:rsidRPr="005E2EB3" w:rsidRDefault="00621A05" w:rsidP="005E2EB3">
      <w:pPr>
        <w:autoSpaceDE w:val="0"/>
        <w:autoSpaceDN w:val="0"/>
        <w:adjustRightInd w:val="0"/>
        <w:ind w:firstLine="720"/>
        <w:jc w:val="both"/>
        <w:rPr>
          <w:b/>
          <w:bCs/>
          <w:sz w:val="24"/>
          <w:szCs w:val="24"/>
          <w:u w:val="single"/>
        </w:rPr>
      </w:pPr>
      <w:r>
        <w:rPr>
          <w:sz w:val="24"/>
          <w:szCs w:val="24"/>
          <w:lang w:val="en-US"/>
        </w:rPr>
        <w:t xml:space="preserve">- </w:t>
      </w:r>
      <w:r w:rsidR="005E2EB3" w:rsidRPr="005E2EB3">
        <w:rPr>
          <w:sz w:val="24"/>
          <w:szCs w:val="24"/>
        </w:rPr>
        <w:t xml:space="preserve">документы, подтверждающие внесение задатка на участие в аукционе </w:t>
      </w:r>
      <w:r w:rsidR="005E2EB3" w:rsidRPr="005E2EB3">
        <w:rPr>
          <w:b/>
          <w:bCs/>
          <w:sz w:val="24"/>
          <w:szCs w:val="24"/>
          <w:u w:val="single"/>
        </w:rPr>
        <w:t>(для всех заявителей).</w:t>
      </w:r>
    </w:p>
    <w:p w:rsidR="005E2EB3" w:rsidRPr="005E2EB3" w:rsidRDefault="005E2EB3" w:rsidP="005E2EB3">
      <w:pPr>
        <w:pStyle w:val="11"/>
        <w:ind w:firstLine="709"/>
        <w:jc w:val="both"/>
        <w:rPr>
          <w:rFonts w:ascii="Times New Roman" w:hAnsi="Times New Roman"/>
          <w:color w:val="FF0000"/>
          <w:sz w:val="24"/>
          <w:szCs w:val="24"/>
        </w:rPr>
      </w:pPr>
      <w:r w:rsidRPr="005E2EB3">
        <w:rPr>
          <w:rFonts w:ascii="Times New Roman" w:hAnsi="Times New Roman"/>
          <w:sz w:val="24"/>
          <w:szCs w:val="24"/>
        </w:rPr>
        <w:t>Организатор аукциона не вправе требовать представления иных документов</w:t>
      </w:r>
      <w:r w:rsidRPr="005E2EB3">
        <w:rPr>
          <w:rFonts w:ascii="Times New Roman" w:hAnsi="Times New Roman"/>
          <w:color w:val="FF0000"/>
          <w:sz w:val="24"/>
          <w:szCs w:val="24"/>
        </w:rPr>
        <w:t>.</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2. Организатор аукциона в отношении заявителей - юридических лиц</w:t>
      </w:r>
      <w:r>
        <w:rPr>
          <w:rFonts w:ascii="Times New Roman" w:hAnsi="Times New Roman"/>
          <w:sz w:val="24"/>
          <w:szCs w:val="24"/>
        </w:rPr>
        <w:t xml:space="preserve"> </w:t>
      </w:r>
      <w:r w:rsidRPr="005E2EB3">
        <w:rPr>
          <w:rFonts w:ascii="Times New Roman" w:hAnsi="Times New Roman"/>
          <w:sz w:val="24"/>
          <w:szCs w:val="24"/>
        </w:rPr>
        <w:t>и индивидуальных предпринимателей запрашивает сведения о заявителе, содержащиеся соответственно в едином государственном реестре юридических лиц</w:t>
      </w:r>
      <w:r>
        <w:rPr>
          <w:rFonts w:ascii="Times New Roman" w:hAnsi="Times New Roman"/>
          <w:sz w:val="24"/>
          <w:szCs w:val="24"/>
        </w:rPr>
        <w:t xml:space="preserve"> </w:t>
      </w:r>
      <w:r w:rsidRPr="005E2EB3">
        <w:rPr>
          <w:rFonts w:ascii="Times New Roman" w:hAnsi="Times New Roman"/>
          <w:sz w:val="24"/>
          <w:szCs w:val="24"/>
        </w:rPr>
        <w:t>и едином государственном реестре индивидуальных предпринимателей,</w:t>
      </w:r>
      <w:r>
        <w:rPr>
          <w:rFonts w:ascii="Times New Roman" w:hAnsi="Times New Roman"/>
          <w:sz w:val="24"/>
          <w:szCs w:val="24"/>
        </w:rPr>
        <w:t xml:space="preserve"> </w:t>
      </w:r>
      <w:r w:rsidRPr="005E2EB3">
        <w:rPr>
          <w:rFonts w:ascii="Times New Roman" w:hAnsi="Times New Roman"/>
          <w:sz w:val="24"/>
          <w:szCs w:val="24"/>
        </w:rPr>
        <w:t xml:space="preserve">с использованием единой системы межведомственного электронного </w:t>
      </w:r>
      <w:r w:rsidRPr="005E2EB3">
        <w:rPr>
          <w:rFonts w:ascii="Times New Roman" w:hAnsi="Times New Roman"/>
          <w:sz w:val="24"/>
          <w:szCs w:val="24"/>
        </w:rPr>
        <w:lastRenderedPageBreak/>
        <w:t>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3. Один заявитель вправе подать только одну заявку на участие в аукционе в отношении каждого лота.</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4. Заявки с прилагаемыми к ним документами подаются в сроки, установленные настоящим извещением. Указанные заявки, поданные с нарушением установленного срока, на электронной площадке не регистрируются программно-аппаратными средствами.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5.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E2EB3" w:rsidRPr="005E2EB3" w:rsidRDefault="005E2EB3" w:rsidP="005E2EB3">
      <w:pPr>
        <w:pStyle w:val="11"/>
        <w:widowControl w:val="0"/>
        <w:ind w:firstLine="709"/>
        <w:jc w:val="both"/>
        <w:rPr>
          <w:rFonts w:ascii="Times New Roman" w:hAnsi="Times New Roman"/>
          <w:sz w:val="24"/>
          <w:szCs w:val="24"/>
        </w:rPr>
      </w:pPr>
      <w:r w:rsidRPr="005E2EB3">
        <w:rPr>
          <w:rFonts w:ascii="Times New Roman" w:hAnsi="Times New Roman"/>
          <w:sz w:val="24"/>
          <w:szCs w:val="24"/>
        </w:rPr>
        <w:t>6. Заявитель имеет право отозвать принятую Оператором заявку</w:t>
      </w:r>
      <w:r>
        <w:rPr>
          <w:rFonts w:ascii="Times New Roman" w:hAnsi="Times New Roman"/>
          <w:sz w:val="24"/>
          <w:szCs w:val="24"/>
        </w:rPr>
        <w:t xml:space="preserve"> </w:t>
      </w:r>
      <w:r w:rsidRPr="005E2EB3">
        <w:rPr>
          <w:rFonts w:ascii="Times New Roman" w:hAnsi="Times New Roman"/>
          <w:sz w:val="24"/>
          <w:szCs w:val="24"/>
        </w:rPr>
        <w:t>на участие в аукционе. Отзыв заявки осуществляется Претендентом из Личного кабинета посредством штатного интерфейса ТС.</w:t>
      </w:r>
    </w:p>
    <w:p w:rsidR="005E2EB3" w:rsidRPr="005E2EB3" w:rsidRDefault="005E2EB3" w:rsidP="005E2EB3">
      <w:pPr>
        <w:ind w:firstLine="709"/>
        <w:jc w:val="both"/>
        <w:rPr>
          <w:sz w:val="24"/>
          <w:szCs w:val="24"/>
        </w:rPr>
      </w:pPr>
      <w:r w:rsidRPr="005E2EB3">
        <w:rPr>
          <w:sz w:val="24"/>
          <w:szCs w:val="24"/>
        </w:rPr>
        <w:t>7. Документооборот между претендентами,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организатора аукциона, претендента или участника либо лица, имеющего право действовать от имени соответственно организатора аукциона, претендента или участника.</w:t>
      </w:r>
    </w:p>
    <w:p w:rsidR="005E2EB3" w:rsidRPr="005E2EB3" w:rsidRDefault="005E2EB3" w:rsidP="005E2EB3">
      <w:pPr>
        <w:pStyle w:val="11"/>
        <w:ind w:firstLine="709"/>
        <w:jc w:val="both"/>
        <w:rPr>
          <w:rFonts w:ascii="Times New Roman" w:hAnsi="Times New Roman"/>
          <w:sz w:val="24"/>
          <w:szCs w:val="24"/>
        </w:rPr>
      </w:pPr>
      <w:r w:rsidRPr="005E2EB3">
        <w:rPr>
          <w:rFonts w:ascii="Times New Roman" w:hAnsi="Times New Roman"/>
          <w:sz w:val="24"/>
          <w:szCs w:val="24"/>
        </w:rPr>
        <w:t>8. Заявитель не допускается к участию в аукционе в следующих случаях:</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proofErr w:type="spellStart"/>
      <w:r w:rsidRPr="005E2EB3">
        <w:rPr>
          <w:rFonts w:ascii="Times New Roman" w:hAnsi="Times New Roman"/>
          <w:sz w:val="24"/>
          <w:szCs w:val="24"/>
        </w:rPr>
        <w:t>непоступление</w:t>
      </w:r>
      <w:proofErr w:type="spellEnd"/>
      <w:r w:rsidRPr="005E2EB3">
        <w:rPr>
          <w:rFonts w:ascii="Times New Roman" w:hAnsi="Times New Roman"/>
          <w:sz w:val="24"/>
          <w:szCs w:val="24"/>
        </w:rPr>
        <w:t xml:space="preserve"> задатка на счет оператора электронной площадки, указанный в настоящем извещении о проведении аукциона, на дату рассмотрения заявок на участие в аукционе;</w:t>
      </w:r>
    </w:p>
    <w:p w:rsidR="005E2EB3" w:rsidRPr="005E2EB3" w:rsidRDefault="005E2EB3" w:rsidP="005E2EB3">
      <w:pPr>
        <w:pStyle w:val="11"/>
        <w:ind w:firstLine="709"/>
        <w:jc w:val="both"/>
        <w:rPr>
          <w:rFonts w:ascii="Times New Roman" w:hAnsi="Times New Roman"/>
          <w:sz w:val="24"/>
          <w:szCs w:val="24"/>
        </w:rPr>
      </w:pPr>
      <w:r>
        <w:rPr>
          <w:rFonts w:ascii="Times New Roman" w:hAnsi="Times New Roman"/>
          <w:sz w:val="24"/>
          <w:szCs w:val="24"/>
        </w:rPr>
        <w:t xml:space="preserve">- </w:t>
      </w:r>
      <w:r w:rsidRPr="005E2EB3">
        <w:rPr>
          <w:rFonts w:ascii="Times New Roman" w:hAnsi="Times New Roman"/>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E2EB3" w:rsidRPr="005E2EB3" w:rsidRDefault="005E2EB3" w:rsidP="005E2E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2EB3">
        <w:rPr>
          <w:rFonts w:ascii="Times New Roman"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5E2EB3" w:rsidRP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9. Протокол рассмотрения заявок на участие в</w:t>
      </w:r>
      <w:bookmarkStart w:id="2" w:name="Par0"/>
      <w:bookmarkEnd w:id="2"/>
      <w:r w:rsidRPr="005E2EB3">
        <w:rPr>
          <w:rFonts w:ascii="Times New Roman" w:hAnsi="Times New Roman" w:cs="Times New Roman"/>
          <w:sz w:val="24"/>
          <w:szCs w:val="24"/>
        </w:rPr>
        <w:t xml:space="preserve">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(torgi.gov.ru/</w:t>
      </w:r>
      <w:proofErr w:type="spellStart"/>
      <w:r w:rsidRPr="005E2EB3">
        <w:rPr>
          <w:rFonts w:ascii="Times New Roman" w:hAnsi="Times New Roman" w:cs="Times New Roman"/>
          <w:sz w:val="24"/>
          <w:szCs w:val="24"/>
        </w:rPr>
        <w:t>new</w:t>
      </w:r>
      <w:proofErr w:type="spellEnd"/>
      <w:r w:rsidRPr="005E2EB3">
        <w:rPr>
          <w:rFonts w:ascii="Times New Roman" w:hAnsi="Times New Roman" w:cs="Times New Roman"/>
          <w:sz w:val="24"/>
          <w:szCs w:val="24"/>
        </w:rPr>
        <w:t>).</w:t>
      </w:r>
    </w:p>
    <w:p w:rsidR="005E2EB3" w:rsidRDefault="005E2EB3" w:rsidP="005E2EB3">
      <w:pPr>
        <w:pStyle w:val="ConsPlusNormal"/>
        <w:jc w:val="both"/>
        <w:rPr>
          <w:rFonts w:ascii="Times New Roman" w:hAnsi="Times New Roman" w:cs="Times New Roman"/>
          <w:sz w:val="24"/>
          <w:szCs w:val="24"/>
        </w:rPr>
      </w:pPr>
      <w:r w:rsidRPr="005E2EB3">
        <w:rPr>
          <w:rFonts w:ascii="Times New Roman" w:hAnsi="Times New Roman" w:cs="Times New Roman"/>
          <w:sz w:val="24"/>
          <w:szCs w:val="24"/>
        </w:rPr>
        <w:t>10.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них решениях не позднее дня, следующего после дня подписания протокола рассмотрения заявок на участие в электронном аукционе.</w:t>
      </w:r>
    </w:p>
    <w:p w:rsidR="005E2EB3" w:rsidRDefault="005E2EB3" w:rsidP="005E2EB3">
      <w:pPr>
        <w:pStyle w:val="ConsPlusNormal"/>
        <w:jc w:val="both"/>
        <w:rPr>
          <w:rFonts w:ascii="Times New Roman" w:hAnsi="Times New Roman" w:cs="Times New Roman"/>
          <w:sz w:val="24"/>
          <w:szCs w:val="24"/>
        </w:rPr>
      </w:pPr>
    </w:p>
    <w:p w:rsidR="005E2EB3" w:rsidRPr="005E2EB3" w:rsidRDefault="005E2EB3" w:rsidP="00621A05">
      <w:pPr>
        <w:pStyle w:val="11"/>
        <w:numPr>
          <w:ilvl w:val="0"/>
          <w:numId w:val="10"/>
        </w:numPr>
        <w:jc w:val="center"/>
        <w:rPr>
          <w:rFonts w:ascii="Times New Roman" w:hAnsi="Times New Roman"/>
          <w:b/>
          <w:sz w:val="24"/>
          <w:szCs w:val="24"/>
        </w:rPr>
      </w:pPr>
      <w:r w:rsidRPr="001D0C81">
        <w:rPr>
          <w:rFonts w:ascii="Times New Roman" w:hAnsi="Times New Roman"/>
          <w:b/>
          <w:sz w:val="24"/>
          <w:szCs w:val="24"/>
        </w:rPr>
        <w:t>Порядок проведения аукциона</w:t>
      </w:r>
    </w:p>
    <w:p w:rsidR="005E2EB3" w:rsidRPr="005E2EB3" w:rsidRDefault="005E2EB3" w:rsidP="005E2EB3">
      <w:pPr>
        <w:pStyle w:val="ConsPlusNormal"/>
        <w:ind w:firstLine="540"/>
        <w:jc w:val="both"/>
        <w:rPr>
          <w:rFonts w:ascii="Times New Roman" w:hAnsi="Times New Roman" w:cs="Times New Roman"/>
          <w:color w:val="FF0000"/>
          <w:sz w:val="24"/>
          <w:szCs w:val="24"/>
        </w:rPr>
      </w:pPr>
    </w:p>
    <w:p w:rsidR="005E2EB3" w:rsidRPr="005E2EB3" w:rsidRDefault="005E2EB3" w:rsidP="005E2EB3">
      <w:pPr>
        <w:tabs>
          <w:tab w:val="left" w:pos="709"/>
        </w:tabs>
        <w:jc w:val="both"/>
        <w:rPr>
          <w:sz w:val="24"/>
          <w:szCs w:val="24"/>
        </w:rPr>
      </w:pPr>
      <w:r>
        <w:tab/>
      </w:r>
      <w:r w:rsidRPr="005E2EB3">
        <w:rPr>
          <w:sz w:val="24"/>
          <w:szCs w:val="24"/>
        </w:rPr>
        <w:t>Проведение аукциона в электронной форме осуществляется в торговой секции «Приватизация, аренда и продажа прав» (далее - ТС) универсальной торговой платформы АО «Сбербанк-АСТ» (далее - УТП) в соответствии с порядком, определенным Земельным кодексом Российской Федерации.</w:t>
      </w:r>
    </w:p>
    <w:p w:rsidR="005E2EB3" w:rsidRPr="005E2EB3" w:rsidRDefault="005E2EB3" w:rsidP="005E2EB3">
      <w:pPr>
        <w:ind w:firstLine="708"/>
        <w:jc w:val="both"/>
        <w:rPr>
          <w:sz w:val="24"/>
          <w:szCs w:val="24"/>
        </w:rPr>
      </w:pPr>
      <w:r>
        <w:rPr>
          <w:sz w:val="24"/>
          <w:szCs w:val="24"/>
        </w:rPr>
        <w:lastRenderedPageBreak/>
        <w:t>П</w:t>
      </w:r>
      <w:r w:rsidRPr="005E2EB3">
        <w:rPr>
          <w:sz w:val="24"/>
          <w:szCs w:val="24"/>
        </w:rPr>
        <w:t>роведение аукциона в установленном порядке обеспечивается Оператором электронной площадки в соответствии с Регламентом ТС.</w:t>
      </w:r>
    </w:p>
    <w:p w:rsidR="005E2EB3" w:rsidRPr="005E2EB3" w:rsidRDefault="005E2EB3" w:rsidP="005E2EB3">
      <w:pPr>
        <w:ind w:firstLine="708"/>
        <w:jc w:val="both"/>
        <w:rPr>
          <w:sz w:val="24"/>
          <w:szCs w:val="24"/>
        </w:rPr>
      </w:pPr>
      <w:r w:rsidRPr="005E2EB3">
        <w:rPr>
          <w:sz w:val="24"/>
          <w:szCs w:val="24"/>
        </w:rPr>
        <w:t>Торговая сессия проводится путем последовательного повышения участниками аукциона начальной цены предмета аукциона на величину, равную величине «шага аукциона».</w:t>
      </w:r>
    </w:p>
    <w:p w:rsidR="005E2EB3" w:rsidRPr="005E2EB3" w:rsidRDefault="005E2EB3" w:rsidP="005E2EB3">
      <w:pPr>
        <w:ind w:firstLine="708"/>
        <w:jc w:val="both"/>
        <w:rPr>
          <w:sz w:val="24"/>
          <w:szCs w:val="24"/>
        </w:rPr>
      </w:pPr>
      <w:r w:rsidRPr="005E2EB3">
        <w:rPr>
          <w:sz w:val="24"/>
          <w:szCs w:val="24"/>
        </w:rPr>
        <w:t xml:space="preserve"> «Шаг аукциона» устанавливается в фиксированной сумме и не изменяется в течение всего времени подачи предложений о цене.</w:t>
      </w:r>
    </w:p>
    <w:p w:rsidR="005E2EB3" w:rsidRPr="005E2EB3" w:rsidRDefault="005E2EB3" w:rsidP="005E2EB3">
      <w:pPr>
        <w:ind w:firstLine="708"/>
        <w:jc w:val="both"/>
        <w:rPr>
          <w:sz w:val="24"/>
          <w:szCs w:val="24"/>
        </w:rPr>
      </w:pPr>
      <w:r w:rsidRPr="005E2EB3">
        <w:rPr>
          <w:sz w:val="24"/>
          <w:szCs w:val="24"/>
        </w:rPr>
        <w:t>Время на подачу первого предложения о цене и следующих ставок в ходе торговой сессии установлено по 10 минут.</w:t>
      </w:r>
    </w:p>
    <w:p w:rsidR="005E2EB3" w:rsidRPr="005E2EB3" w:rsidRDefault="005E2EB3" w:rsidP="005E2EB3">
      <w:pPr>
        <w:tabs>
          <w:tab w:val="left" w:pos="709"/>
        </w:tabs>
        <w:jc w:val="both"/>
        <w:rPr>
          <w:sz w:val="24"/>
          <w:szCs w:val="24"/>
        </w:rPr>
      </w:pPr>
      <w:r>
        <w:rPr>
          <w:sz w:val="24"/>
          <w:szCs w:val="24"/>
        </w:rPr>
        <w:tab/>
      </w:r>
      <w:r w:rsidRPr="005E2EB3">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E2EB3" w:rsidRPr="005E2EB3" w:rsidRDefault="005E2EB3" w:rsidP="005E2EB3">
      <w:pPr>
        <w:autoSpaceDE w:val="0"/>
        <w:autoSpaceDN w:val="0"/>
        <w:adjustRightInd w:val="0"/>
        <w:ind w:firstLine="708"/>
        <w:jc w:val="both"/>
        <w:rPr>
          <w:sz w:val="24"/>
          <w:szCs w:val="24"/>
        </w:rPr>
      </w:pPr>
      <w:r>
        <w:rPr>
          <w:sz w:val="24"/>
          <w:szCs w:val="24"/>
        </w:rPr>
        <w:t xml:space="preserve">- </w:t>
      </w:r>
      <w:r w:rsidRPr="005E2EB3">
        <w:rPr>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E2EB3" w:rsidRPr="005E2EB3" w:rsidRDefault="005E2EB3" w:rsidP="005E2EB3">
      <w:pPr>
        <w:autoSpaceDE w:val="0"/>
        <w:autoSpaceDN w:val="0"/>
        <w:adjustRightInd w:val="0"/>
        <w:ind w:firstLine="708"/>
        <w:jc w:val="both"/>
        <w:rPr>
          <w:sz w:val="24"/>
          <w:szCs w:val="24"/>
        </w:rPr>
      </w:pPr>
      <w:r w:rsidRPr="005E2EB3">
        <w:rPr>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Победителем аукциона признается участник аукциона, предложивший наибольшую цену предмета аукциона.</w:t>
      </w:r>
    </w:p>
    <w:p w:rsidR="005E2EB3" w:rsidRPr="005E2EB3" w:rsidRDefault="005E2EB3" w:rsidP="005E2EB3">
      <w:pPr>
        <w:autoSpaceDE w:val="0"/>
        <w:autoSpaceDN w:val="0"/>
        <w:adjustRightInd w:val="0"/>
        <w:ind w:firstLine="708"/>
        <w:jc w:val="both"/>
        <w:rPr>
          <w:color w:val="000000"/>
          <w:sz w:val="24"/>
          <w:szCs w:val="24"/>
        </w:rPr>
      </w:pPr>
      <w:r w:rsidRPr="005E2EB3">
        <w:rPr>
          <w:color w:val="000000"/>
          <w:sz w:val="24"/>
          <w:szCs w:val="24"/>
        </w:rPr>
        <w:t>Результаты аукциона оформляются протоколом о результатах электронного аукциона. Протокол о результатах электронного аукциона составляется в двух экземплярах, один из которых передается победителю аукциона.</w:t>
      </w:r>
    </w:p>
    <w:p w:rsidR="005E2EB3" w:rsidRPr="005E2EB3" w:rsidRDefault="005E2EB3" w:rsidP="005E2EB3">
      <w:pPr>
        <w:pStyle w:val="western"/>
        <w:tabs>
          <w:tab w:val="left" w:pos="709"/>
        </w:tabs>
        <w:spacing w:before="0" w:beforeAutospacing="0"/>
        <w:rPr>
          <w:sz w:val="24"/>
          <w:szCs w:val="24"/>
        </w:rPr>
      </w:pPr>
      <w:r>
        <w:rPr>
          <w:sz w:val="24"/>
          <w:szCs w:val="24"/>
        </w:rPr>
        <w:tab/>
      </w:r>
      <w:r w:rsidRPr="005E2EB3">
        <w:rPr>
          <w:sz w:val="24"/>
          <w:szCs w:val="24"/>
        </w:rPr>
        <w:t>Протокол о результатах электронного аукциона является документом, удостоверяющим право победителя на заключение договора аренды земельного участка.</w:t>
      </w:r>
    </w:p>
    <w:p w:rsidR="005E2EB3" w:rsidRPr="005E2EB3" w:rsidRDefault="005E2EB3" w:rsidP="005E2EB3">
      <w:pPr>
        <w:pStyle w:val="a9"/>
        <w:suppressAutoHyphens/>
        <w:spacing w:after="0"/>
        <w:ind w:left="0" w:firstLine="708"/>
        <w:jc w:val="both"/>
        <w:rPr>
          <w:sz w:val="24"/>
          <w:szCs w:val="24"/>
        </w:rPr>
      </w:pPr>
      <w:r w:rsidRPr="005E2EB3">
        <w:rPr>
          <w:sz w:val="24"/>
          <w:szCs w:val="24"/>
        </w:rPr>
        <w:t>В протоколе о результатах электронного аукциона указываются:</w:t>
      </w:r>
    </w:p>
    <w:p w:rsidR="005E2EB3" w:rsidRPr="005E2EB3" w:rsidRDefault="00621A05" w:rsidP="005E2EB3">
      <w:pPr>
        <w:pStyle w:val="western"/>
        <w:spacing w:before="0" w:beforeAutospacing="0"/>
        <w:ind w:firstLine="708"/>
        <w:rPr>
          <w:sz w:val="24"/>
          <w:szCs w:val="24"/>
        </w:rPr>
      </w:pPr>
      <w:r>
        <w:rPr>
          <w:sz w:val="24"/>
          <w:szCs w:val="24"/>
        </w:rPr>
        <w:t xml:space="preserve">- </w:t>
      </w:r>
      <w:r w:rsidR="005E2EB3" w:rsidRPr="005E2EB3">
        <w:rPr>
          <w:sz w:val="24"/>
          <w:szCs w:val="24"/>
        </w:rPr>
        <w:t>сведения о месте, дате и времени проведения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предмет аукциона, в том числе сведения о местоположении и площади земельного участка;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E2EB3" w:rsidRPr="005E2EB3" w:rsidRDefault="00621A05" w:rsidP="00621A05">
      <w:pPr>
        <w:pStyle w:val="western"/>
        <w:spacing w:before="0" w:beforeAutospacing="0"/>
        <w:ind w:firstLine="708"/>
        <w:rPr>
          <w:sz w:val="24"/>
          <w:szCs w:val="24"/>
        </w:rPr>
      </w:pPr>
      <w:r>
        <w:rPr>
          <w:sz w:val="24"/>
          <w:szCs w:val="24"/>
        </w:rPr>
        <w:t xml:space="preserve">- </w:t>
      </w:r>
      <w:r w:rsidR="005E2EB3" w:rsidRPr="005E2EB3">
        <w:rPr>
          <w:sz w:val="24"/>
          <w:szCs w:val="24"/>
        </w:rPr>
        <w:t>сведения о последнем предложении о цене предмета аукциона (размер ежегодной арендной платы).</w:t>
      </w:r>
    </w:p>
    <w:p w:rsidR="005E2EB3" w:rsidRPr="005E2EB3" w:rsidRDefault="00621A05" w:rsidP="005E2EB3">
      <w:pPr>
        <w:pStyle w:val="western"/>
        <w:tabs>
          <w:tab w:val="left" w:pos="709"/>
        </w:tabs>
        <w:spacing w:before="0" w:beforeAutospacing="0"/>
        <w:rPr>
          <w:sz w:val="24"/>
          <w:szCs w:val="24"/>
        </w:rPr>
      </w:pPr>
      <w:r>
        <w:rPr>
          <w:sz w:val="24"/>
          <w:szCs w:val="24"/>
        </w:rPr>
        <w:tab/>
      </w:r>
      <w:r w:rsidR="005E2EB3" w:rsidRPr="005E2EB3">
        <w:rPr>
          <w:sz w:val="24"/>
          <w:szCs w:val="24"/>
        </w:rPr>
        <w:t>В день проведения электронного аукциона организатор электронного аукциона обеспечивает подготовку протокола о результатах электронного аукциона, подписание данного протокола усиленной квалификационной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После его размещения на электронной площадке указанный протокол в автоматическом режиме направляется оператором электронной площадки для размещения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5E2EB3" w:rsidP="005E2EB3">
      <w:pPr>
        <w:tabs>
          <w:tab w:val="left" w:pos="567"/>
          <w:tab w:val="left" w:pos="709"/>
        </w:tabs>
        <w:jc w:val="both"/>
        <w:rPr>
          <w:sz w:val="24"/>
          <w:szCs w:val="24"/>
        </w:rPr>
      </w:pPr>
    </w:p>
    <w:p w:rsidR="005E2EB3" w:rsidRPr="005E2EB3" w:rsidRDefault="00621A05" w:rsidP="00621A05">
      <w:pPr>
        <w:pStyle w:val="11"/>
        <w:jc w:val="center"/>
        <w:rPr>
          <w:rFonts w:ascii="Times New Roman" w:hAnsi="Times New Roman"/>
          <w:b/>
          <w:sz w:val="24"/>
          <w:szCs w:val="24"/>
        </w:rPr>
      </w:pPr>
      <w:r>
        <w:rPr>
          <w:rFonts w:ascii="Times New Roman" w:hAnsi="Times New Roman"/>
          <w:b/>
          <w:sz w:val="24"/>
          <w:szCs w:val="24"/>
          <w:lang w:val="en-US"/>
        </w:rPr>
        <w:t xml:space="preserve">VI. </w:t>
      </w:r>
      <w:r w:rsidR="005E2EB3" w:rsidRPr="005E2EB3">
        <w:rPr>
          <w:rFonts w:ascii="Times New Roman" w:hAnsi="Times New Roman"/>
          <w:b/>
          <w:sz w:val="24"/>
          <w:szCs w:val="24"/>
        </w:rPr>
        <w:t>Порядок заключения договора аренды земельного участка</w:t>
      </w:r>
    </w:p>
    <w:p w:rsidR="005E2EB3" w:rsidRPr="005E2EB3" w:rsidRDefault="005E2EB3" w:rsidP="005E2EB3">
      <w:pPr>
        <w:pStyle w:val="11"/>
        <w:rPr>
          <w:rFonts w:ascii="Times New Roman" w:hAnsi="Times New Roman"/>
          <w:b/>
          <w:sz w:val="24"/>
          <w:szCs w:val="24"/>
        </w:rPr>
      </w:pPr>
    </w:p>
    <w:p w:rsidR="005E2EB3" w:rsidRPr="005E2EB3" w:rsidRDefault="005E2EB3" w:rsidP="00621A05">
      <w:pPr>
        <w:pStyle w:val="11"/>
        <w:ind w:firstLine="708"/>
        <w:jc w:val="both"/>
        <w:rPr>
          <w:rFonts w:ascii="Times New Roman" w:hAnsi="Times New Roman"/>
          <w:bCs/>
          <w:sz w:val="24"/>
          <w:szCs w:val="24"/>
        </w:rPr>
      </w:pPr>
      <w:r w:rsidRPr="005E2EB3">
        <w:rPr>
          <w:rFonts w:ascii="Times New Roman" w:hAnsi="Times New Roman"/>
          <w:bCs/>
          <w:sz w:val="24"/>
          <w:szCs w:val="24"/>
        </w:rPr>
        <w:t>Порядок заключения договора аренды земельного участка регулируется гражданским и земельным законодательством Российской Федерации.</w:t>
      </w:r>
    </w:p>
    <w:p w:rsidR="005E2EB3" w:rsidRPr="005E2EB3" w:rsidRDefault="00621A05" w:rsidP="005E2EB3">
      <w:pPr>
        <w:pStyle w:val="11"/>
        <w:tabs>
          <w:tab w:val="left" w:pos="709"/>
        </w:tabs>
        <w:jc w:val="both"/>
        <w:rPr>
          <w:rFonts w:ascii="Times New Roman" w:hAnsi="Times New Roman"/>
          <w:bCs/>
          <w:sz w:val="24"/>
          <w:szCs w:val="24"/>
        </w:rPr>
      </w:pPr>
      <w:r>
        <w:rPr>
          <w:rFonts w:ascii="Times New Roman" w:hAnsi="Times New Roman"/>
          <w:bCs/>
          <w:sz w:val="24"/>
          <w:szCs w:val="24"/>
        </w:rPr>
        <w:tab/>
      </w:r>
      <w:r w:rsidR="005E2EB3" w:rsidRPr="005E2EB3">
        <w:rPr>
          <w:rFonts w:ascii="Times New Roman" w:hAnsi="Times New Roman"/>
          <w:bCs/>
          <w:sz w:val="24"/>
          <w:szCs w:val="24"/>
        </w:rPr>
        <w:t>По результатам проведения аукциона договор аренды земельного участка заключается в электронной форме и подписывается усиленной квалификационной электронной подписью сторон договора.</w:t>
      </w:r>
    </w:p>
    <w:p w:rsidR="005E2EB3" w:rsidRPr="005E2EB3" w:rsidRDefault="005E2EB3" w:rsidP="00621A05">
      <w:pPr>
        <w:autoSpaceDE w:val="0"/>
        <w:autoSpaceDN w:val="0"/>
        <w:adjustRightInd w:val="0"/>
        <w:ind w:firstLine="708"/>
        <w:jc w:val="both"/>
        <w:rPr>
          <w:sz w:val="24"/>
          <w:szCs w:val="24"/>
        </w:rPr>
      </w:pPr>
      <w:r w:rsidRPr="005E2EB3">
        <w:rPr>
          <w:bCs/>
          <w:sz w:val="24"/>
          <w:szCs w:val="24"/>
        </w:rPr>
        <w:t>Не допускается заключение договора</w:t>
      </w:r>
      <w:r w:rsidRPr="005E2EB3">
        <w:rPr>
          <w:sz w:val="24"/>
          <w:szCs w:val="24"/>
        </w:rPr>
        <w:t xml:space="preserve">,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Pr="005E2EB3">
        <w:rPr>
          <w:sz w:val="24"/>
          <w:szCs w:val="24"/>
        </w:rPr>
        <w:t>аукционе, в случае, если</w:t>
      </w:r>
      <w:proofErr w:type="gramEnd"/>
      <w:r w:rsidRPr="005E2EB3">
        <w:rPr>
          <w:sz w:val="24"/>
          <w:szCs w:val="24"/>
        </w:rPr>
        <w:t xml:space="preserve"> аукцион признан несостоявшимся, или в протоколе о результатах электронного аукциона.</w:t>
      </w:r>
    </w:p>
    <w:p w:rsidR="005E2EB3" w:rsidRPr="005E2EB3" w:rsidRDefault="00621A05" w:rsidP="005E2EB3">
      <w:pPr>
        <w:tabs>
          <w:tab w:val="left" w:pos="709"/>
        </w:tabs>
        <w:autoSpaceDE w:val="0"/>
        <w:autoSpaceDN w:val="0"/>
        <w:adjustRightInd w:val="0"/>
        <w:jc w:val="both"/>
        <w:rPr>
          <w:sz w:val="24"/>
          <w:szCs w:val="24"/>
        </w:rPr>
      </w:pPr>
      <w:r>
        <w:rPr>
          <w:sz w:val="24"/>
          <w:szCs w:val="24"/>
        </w:rPr>
        <w:lastRenderedPageBreak/>
        <w:tab/>
      </w:r>
      <w:r w:rsidR="005E2EB3" w:rsidRPr="005E2EB3">
        <w:rPr>
          <w:sz w:val="24"/>
          <w:szCs w:val="24"/>
        </w:rPr>
        <w:t>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либо иного протокола организатора аукциона, составленного в ходе аукциона, на официальном сайте (torgi.gov.ru/</w:t>
      </w:r>
      <w:proofErr w:type="spellStart"/>
      <w:r w:rsidR="005E2EB3" w:rsidRPr="005E2EB3">
        <w:rPr>
          <w:sz w:val="24"/>
          <w:szCs w:val="24"/>
        </w:rPr>
        <w:t>new</w:t>
      </w:r>
      <w:proofErr w:type="spellEnd"/>
      <w:r w:rsidR="005E2EB3" w:rsidRPr="005E2EB3">
        <w:rPr>
          <w:sz w:val="24"/>
          <w:szCs w:val="24"/>
        </w:rPr>
        <w:t>).</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 xml:space="preserve">Организатор аукциона обязан в течение пяти дней со дня истечения срока, предусмотренного абзацем четвертым настоящего пункта, направить победителю электронного аукциона или иным лицам, с которыми в соответствии с </w:t>
      </w:r>
      <w:hyperlink r:id="rId20" w:history="1">
        <w:r w:rsidR="005E2EB3" w:rsidRPr="005E2EB3">
          <w:rPr>
            <w:sz w:val="24"/>
            <w:szCs w:val="24"/>
          </w:rPr>
          <w:t>пунктами 13</w:t>
        </w:r>
      </w:hyperlink>
      <w:r w:rsidR="005E2EB3" w:rsidRPr="005E2EB3">
        <w:rPr>
          <w:sz w:val="24"/>
          <w:szCs w:val="24"/>
        </w:rPr>
        <w:t xml:space="preserve">, </w:t>
      </w:r>
      <w:hyperlink r:id="rId21" w:history="1">
        <w:r w:rsidR="005E2EB3" w:rsidRPr="005E2EB3">
          <w:rPr>
            <w:sz w:val="24"/>
            <w:szCs w:val="24"/>
          </w:rPr>
          <w:t>14</w:t>
        </w:r>
      </w:hyperlink>
      <w:r w:rsidR="005E2EB3" w:rsidRPr="005E2EB3">
        <w:rPr>
          <w:sz w:val="24"/>
          <w:szCs w:val="24"/>
        </w:rPr>
        <w:t xml:space="preserve">, </w:t>
      </w:r>
      <w:hyperlink r:id="rId22" w:history="1">
        <w:r w:rsidR="005E2EB3" w:rsidRPr="005E2EB3">
          <w:rPr>
            <w:sz w:val="24"/>
            <w:szCs w:val="24"/>
          </w:rPr>
          <w:t>20</w:t>
        </w:r>
      </w:hyperlink>
      <w:r w:rsidR="005E2EB3" w:rsidRPr="005E2EB3">
        <w:rPr>
          <w:sz w:val="24"/>
          <w:szCs w:val="24"/>
        </w:rPr>
        <w:t xml:space="preserve"> и </w:t>
      </w:r>
      <w:hyperlink r:id="rId23" w:history="1">
        <w:r w:rsidR="005E2EB3" w:rsidRPr="005E2EB3">
          <w:rPr>
            <w:sz w:val="24"/>
            <w:szCs w:val="24"/>
          </w:rPr>
          <w:t>25 статьи 39.12</w:t>
        </w:r>
      </w:hyperlink>
      <w:r w:rsidR="005E2EB3" w:rsidRPr="005E2EB3">
        <w:rPr>
          <w:sz w:val="24"/>
          <w:szCs w:val="24"/>
        </w:rPr>
        <w:t xml:space="preserve"> 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5E2EB3" w:rsidRPr="005E2EB3" w:rsidRDefault="00621A05" w:rsidP="005E2EB3">
      <w:pPr>
        <w:tabs>
          <w:tab w:val="left" w:pos="709"/>
        </w:tabs>
        <w:autoSpaceDE w:val="0"/>
        <w:autoSpaceDN w:val="0"/>
        <w:adjustRightInd w:val="0"/>
        <w:jc w:val="both"/>
        <w:rPr>
          <w:sz w:val="24"/>
          <w:szCs w:val="24"/>
        </w:rPr>
      </w:pPr>
      <w:r>
        <w:rPr>
          <w:sz w:val="24"/>
          <w:szCs w:val="24"/>
        </w:rPr>
        <w:tab/>
      </w:r>
      <w:r w:rsidR="005E2EB3" w:rsidRPr="005E2EB3">
        <w:rPr>
          <w:sz w:val="24"/>
          <w:szCs w:val="24"/>
        </w:rPr>
        <w:t>Срок для заключения договора аренды - в течение тридцати дней со дня направления организатором аукциона проекта договора аренды указанным выше лицам.</w:t>
      </w:r>
    </w:p>
    <w:p w:rsidR="005E2EB3" w:rsidRPr="005E2EB3" w:rsidRDefault="00621A05" w:rsidP="005E2EB3">
      <w:pPr>
        <w:tabs>
          <w:tab w:val="left" w:pos="709"/>
        </w:tabs>
        <w:autoSpaceDE w:val="0"/>
        <w:autoSpaceDN w:val="0"/>
        <w:adjustRightInd w:val="0"/>
        <w:ind w:firstLine="539"/>
        <w:jc w:val="both"/>
        <w:rPr>
          <w:sz w:val="24"/>
          <w:szCs w:val="24"/>
        </w:rPr>
      </w:pPr>
      <w:r>
        <w:rPr>
          <w:sz w:val="24"/>
          <w:szCs w:val="24"/>
        </w:rPr>
        <w:tab/>
      </w:r>
      <w:r w:rsidR="005E2EB3" w:rsidRPr="005E2EB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E2EB3" w:rsidRPr="005E2EB3" w:rsidRDefault="005E2EB3" w:rsidP="00621A05">
      <w:pPr>
        <w:autoSpaceDE w:val="0"/>
        <w:autoSpaceDN w:val="0"/>
        <w:adjustRightInd w:val="0"/>
        <w:ind w:firstLine="540"/>
        <w:jc w:val="both"/>
        <w:rPr>
          <w:sz w:val="24"/>
          <w:szCs w:val="24"/>
        </w:rPr>
      </w:pPr>
      <w:r w:rsidRPr="005E2EB3">
        <w:rPr>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E2EB3" w:rsidRPr="005E2EB3" w:rsidRDefault="005E2EB3" w:rsidP="00621A05">
      <w:pPr>
        <w:autoSpaceDE w:val="0"/>
        <w:autoSpaceDN w:val="0"/>
        <w:adjustRightInd w:val="0"/>
        <w:ind w:firstLine="708"/>
        <w:jc w:val="both"/>
        <w:rPr>
          <w:sz w:val="24"/>
          <w:szCs w:val="24"/>
        </w:rPr>
      </w:pPr>
      <w:r w:rsidRPr="005E2EB3">
        <w:rPr>
          <w:sz w:val="24"/>
          <w:szCs w:val="24"/>
        </w:rPr>
        <w:t xml:space="preserve">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24" w:history="1">
        <w:r w:rsidRPr="005E2EB3">
          <w:rPr>
            <w:sz w:val="24"/>
            <w:szCs w:val="24"/>
          </w:rPr>
          <w:t>пунктом 13</w:t>
        </w:r>
      </w:hyperlink>
      <w:r w:rsidRPr="005E2EB3">
        <w:rPr>
          <w:sz w:val="24"/>
          <w:szCs w:val="24"/>
        </w:rPr>
        <w:t xml:space="preserve">, </w:t>
      </w:r>
      <w:hyperlink r:id="rId25" w:history="1">
        <w:r w:rsidRPr="005E2EB3">
          <w:rPr>
            <w:sz w:val="24"/>
            <w:szCs w:val="24"/>
          </w:rPr>
          <w:t>14</w:t>
        </w:r>
      </w:hyperlink>
      <w:r w:rsidRPr="005E2EB3">
        <w:rPr>
          <w:sz w:val="24"/>
          <w:szCs w:val="24"/>
        </w:rPr>
        <w:t xml:space="preserve"> или </w:t>
      </w:r>
      <w:hyperlink r:id="rId26" w:history="1">
        <w:r w:rsidRPr="005E2EB3">
          <w:rPr>
            <w:sz w:val="24"/>
            <w:szCs w:val="24"/>
          </w:rPr>
          <w:t>20</w:t>
        </w:r>
      </w:hyperlink>
      <w:r w:rsidRPr="005E2EB3">
        <w:rPr>
          <w:sz w:val="24"/>
          <w:szCs w:val="24"/>
        </w:rPr>
        <w:t xml:space="preserve"> статьи 39.12 Земельного кодекса Российской федерации и которые уклонились от его заключения, включаются в реестр недобросовестных участников аукциона.</w:t>
      </w:r>
    </w:p>
    <w:p w:rsidR="00621A05" w:rsidRDefault="00621A05" w:rsidP="00621A05">
      <w:pPr>
        <w:pStyle w:val="TextBasTxt"/>
        <w:tabs>
          <w:tab w:val="left" w:pos="0"/>
          <w:tab w:val="left" w:pos="709"/>
        </w:tabs>
        <w:ind w:firstLine="0"/>
        <w:rPr>
          <w:rFonts w:eastAsia="Times New Roman"/>
        </w:rPr>
      </w:pPr>
    </w:p>
    <w:p w:rsidR="005E2EB3" w:rsidRPr="005E2EB3" w:rsidRDefault="005E2EB3" w:rsidP="00621A05">
      <w:pPr>
        <w:pStyle w:val="TextBasTxt"/>
        <w:numPr>
          <w:ilvl w:val="0"/>
          <w:numId w:val="11"/>
        </w:numPr>
        <w:tabs>
          <w:tab w:val="left" w:pos="0"/>
          <w:tab w:val="left" w:pos="709"/>
        </w:tabs>
        <w:jc w:val="center"/>
        <w:rPr>
          <w:b/>
          <w:spacing w:val="-6"/>
        </w:rPr>
      </w:pPr>
      <w:r w:rsidRPr="005E2EB3">
        <w:rPr>
          <w:b/>
          <w:spacing w:val="-6"/>
        </w:rPr>
        <w:t>Заключительные положения</w:t>
      </w:r>
    </w:p>
    <w:p w:rsidR="005E2EB3" w:rsidRPr="005E2EB3" w:rsidRDefault="005E2EB3" w:rsidP="005E2EB3">
      <w:pPr>
        <w:pStyle w:val="TextBasTxt"/>
        <w:tabs>
          <w:tab w:val="left" w:pos="0"/>
          <w:tab w:val="left" w:pos="709"/>
        </w:tabs>
        <w:ind w:firstLine="0"/>
        <w:rPr>
          <w:b/>
          <w:spacing w:val="-6"/>
        </w:rPr>
      </w:pPr>
    </w:p>
    <w:p w:rsidR="005E2EB3" w:rsidRPr="005E2EB3" w:rsidRDefault="005E2EB3" w:rsidP="005E2EB3">
      <w:pPr>
        <w:ind w:firstLine="720"/>
        <w:jc w:val="both"/>
        <w:rPr>
          <w:sz w:val="24"/>
          <w:szCs w:val="24"/>
        </w:rPr>
      </w:pPr>
      <w:r w:rsidRPr="005E2EB3">
        <w:rPr>
          <w:sz w:val="24"/>
          <w:szCs w:val="24"/>
        </w:rPr>
        <w:t>Информация о вносимых изменениях либо об отказе от проведения аукциона размещается на информационных ресурсах, на которых, было размещено извещение о проведении аукциона, в соответствии с законодательством Российской Федерации.</w:t>
      </w:r>
    </w:p>
    <w:p w:rsidR="005E2EB3" w:rsidRPr="005E2EB3" w:rsidRDefault="005E2EB3" w:rsidP="005E2EB3">
      <w:pPr>
        <w:ind w:firstLine="720"/>
        <w:jc w:val="both"/>
        <w:rPr>
          <w:sz w:val="24"/>
          <w:szCs w:val="24"/>
        </w:rPr>
      </w:pPr>
      <w:r w:rsidRPr="005E2EB3">
        <w:rPr>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50197C" w:rsidRDefault="0050197C" w:rsidP="00960AEE">
      <w:pPr>
        <w:pStyle w:val="Default"/>
        <w:rPr>
          <w:b/>
          <w:bCs/>
          <w:color w:val="auto"/>
        </w:rPr>
      </w:pPr>
    </w:p>
    <w:p w:rsidR="00F255CC" w:rsidRDefault="00695C7F" w:rsidP="00712BB8">
      <w:pPr>
        <w:pStyle w:val="Default"/>
        <w:ind w:firstLine="708"/>
        <w:jc w:val="center"/>
        <w:rPr>
          <w:b/>
          <w:bCs/>
          <w:color w:val="auto"/>
        </w:rPr>
      </w:pPr>
      <w:r w:rsidRPr="00F255CC">
        <w:rPr>
          <w:b/>
          <w:bCs/>
          <w:color w:val="auto"/>
        </w:rPr>
        <w:t>VIII.</w:t>
      </w:r>
      <w:r w:rsidR="00F255CC" w:rsidRPr="00F255CC">
        <w:rPr>
          <w:b/>
          <w:bCs/>
          <w:color w:val="auto"/>
        </w:rPr>
        <w:t xml:space="preserve"> Перечень приложений</w:t>
      </w:r>
    </w:p>
    <w:p w:rsidR="00712BB8" w:rsidRPr="00F255CC" w:rsidRDefault="00712BB8" w:rsidP="00712BB8">
      <w:pPr>
        <w:pStyle w:val="Default"/>
        <w:ind w:firstLine="708"/>
        <w:jc w:val="center"/>
        <w:rPr>
          <w:color w:val="auto"/>
        </w:rPr>
      </w:pPr>
    </w:p>
    <w:p w:rsidR="00F255CC" w:rsidRPr="00F255CC" w:rsidRDefault="00F255CC" w:rsidP="00712BB8">
      <w:pPr>
        <w:pStyle w:val="Default"/>
        <w:ind w:firstLine="708"/>
        <w:jc w:val="both"/>
        <w:rPr>
          <w:color w:val="auto"/>
        </w:rPr>
      </w:pPr>
      <w:r w:rsidRPr="00F255CC">
        <w:rPr>
          <w:color w:val="auto"/>
        </w:rPr>
        <w:t xml:space="preserve">Приложение №1. Форма заявки на участие в аукционе в электронной форме.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w:t>
      </w:r>
      <w:r w:rsidR="00695C7F">
        <w:rPr>
          <w:color w:val="auto"/>
        </w:rPr>
        <w:t>аренды земельного участка</w:t>
      </w:r>
      <w:r w:rsidRPr="00F255CC">
        <w:rPr>
          <w:color w:val="auto"/>
        </w:rPr>
        <w:t xml:space="preserve">.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695C7F" w:rsidP="00AC368A">
      <w:pPr>
        <w:pStyle w:val="Default"/>
        <w:jc w:val="right"/>
        <w:rPr>
          <w:color w:val="auto"/>
        </w:rPr>
      </w:pPr>
      <w:bookmarkStart w:id="3" w:name="_Hlk112234288"/>
      <w:bookmarkStart w:id="4" w:name="_Hlk121473591"/>
      <w:bookmarkStart w:id="5" w:name="_Hlk109893283"/>
      <w:r>
        <w:rPr>
          <w:color w:val="auto"/>
        </w:rPr>
        <w:t>Организатору</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255CC" w:rsidRDefault="00F255CC" w:rsidP="00AC368A">
      <w:pPr>
        <w:pStyle w:val="Default"/>
        <w:jc w:val="center"/>
        <w:rPr>
          <w:b/>
          <w:bCs/>
          <w:color w:val="auto"/>
        </w:rPr>
      </w:pPr>
      <w:r w:rsidRPr="00AC368A">
        <w:rPr>
          <w:b/>
          <w:bCs/>
          <w:color w:val="auto"/>
        </w:rPr>
        <w:t>ЗАЯВКА НА УЧАСТИЕ В АУКЦИОНЕ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Default="00AC368A" w:rsidP="00AC368A">
      <w:pPr>
        <w:pStyle w:val="Default"/>
        <w:jc w:val="both"/>
        <w:rPr>
          <w:color w:val="auto"/>
          <w:sz w:val="20"/>
          <w:szCs w:val="20"/>
        </w:rPr>
      </w:pPr>
      <w:r w:rsidRPr="00AC368A">
        <w:rPr>
          <w:color w:val="auto"/>
          <w:sz w:val="20"/>
          <w:szCs w:val="20"/>
        </w:rPr>
        <w:t xml:space="preserve">(кем выдан) </w:t>
      </w:r>
    </w:p>
    <w:p w:rsidR="00E76CBC" w:rsidRDefault="00E76CBC" w:rsidP="00AC368A">
      <w:pPr>
        <w:pStyle w:val="Default"/>
        <w:jc w:val="both"/>
        <w:rPr>
          <w:color w:val="auto"/>
          <w:sz w:val="20"/>
          <w:szCs w:val="20"/>
        </w:rPr>
      </w:pPr>
    </w:p>
    <w:p w:rsidR="00E76CBC" w:rsidRPr="00E76CBC" w:rsidRDefault="00E76CBC" w:rsidP="00AC368A">
      <w:pPr>
        <w:pStyle w:val="Default"/>
        <w:jc w:val="both"/>
        <w:rPr>
          <w:color w:val="auto"/>
        </w:rPr>
      </w:pPr>
      <w:r w:rsidRPr="00E76CBC">
        <w:rPr>
          <w:color w:val="auto"/>
        </w:rPr>
        <w:t>СНИЛС ________________________</w:t>
      </w:r>
    </w:p>
    <w:p w:rsidR="00AC368A" w:rsidRPr="00F255CC"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302782">
      <w:pPr>
        <w:pStyle w:val="Default"/>
        <w:jc w:val="center"/>
        <w:rPr>
          <w:color w:val="auto"/>
          <w:sz w:val="20"/>
          <w:szCs w:val="20"/>
        </w:rPr>
      </w:pPr>
      <w:r w:rsidRPr="00D46F34">
        <w:rPr>
          <w:color w:val="auto"/>
          <w:sz w:val="20"/>
          <w:szCs w:val="20"/>
        </w:rPr>
        <w:t>(наименование, дата и номер уполномочивающего документа)</w:t>
      </w:r>
    </w:p>
    <w:p w:rsidR="00D46F34" w:rsidRPr="00D46F34" w:rsidRDefault="00D46F34" w:rsidP="00F255CC">
      <w:pPr>
        <w:pStyle w:val="Default"/>
        <w:jc w:val="both"/>
        <w:rPr>
          <w:color w:val="auto"/>
          <w:sz w:val="20"/>
          <w:szCs w:val="20"/>
        </w:rPr>
      </w:pPr>
    </w:p>
    <w:p w:rsidR="00276A21" w:rsidRDefault="00F255CC" w:rsidP="00276A21">
      <w:pPr>
        <w:pStyle w:val="ConsPlusTitle"/>
        <w:ind w:firstLine="709"/>
        <w:jc w:val="both"/>
        <w:rPr>
          <w:rFonts w:ascii="Times New Roman" w:hAnsi="Times New Roman" w:cs="Times New Roman"/>
          <w:b w:val="0"/>
          <w:bCs w:val="0"/>
          <w:sz w:val="24"/>
          <w:szCs w:val="24"/>
          <w:lang w:eastAsia="en-US"/>
        </w:rPr>
      </w:pPr>
      <w:r w:rsidRPr="00761DF5">
        <w:rPr>
          <w:rFonts w:ascii="Times New Roman" w:hAnsi="Times New Roman" w:cs="Times New Roman"/>
          <w:b w:val="0"/>
          <w:bCs w:val="0"/>
          <w:sz w:val="24"/>
          <w:szCs w:val="24"/>
        </w:rPr>
        <w:t xml:space="preserve">заявляет о своем согласии принять участие в аукционе в электронной форме по продаже </w:t>
      </w:r>
      <w:r w:rsidR="00A24505" w:rsidRPr="00761DF5">
        <w:rPr>
          <w:rFonts w:ascii="Times New Roman" w:hAnsi="Times New Roman" w:cs="Times New Roman"/>
          <w:b w:val="0"/>
          <w:bCs w:val="0"/>
          <w:sz w:val="24"/>
          <w:szCs w:val="24"/>
        </w:rPr>
        <w:t>права на заключение договора аренды земельного участка</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iCs/>
          <w:sz w:val="24"/>
          <w:szCs w:val="24"/>
        </w:rPr>
        <w:t>расположенного</w:t>
      </w:r>
      <w:r w:rsidR="00761DF5" w:rsidRPr="00761DF5">
        <w:rPr>
          <w:rFonts w:ascii="Times New Roman" w:hAnsi="Times New Roman" w:cs="Times New Roman"/>
          <w:b w:val="0"/>
          <w:bCs w:val="0"/>
          <w:i/>
          <w:sz w:val="24"/>
          <w:szCs w:val="24"/>
        </w:rPr>
        <w:t xml:space="preserve"> </w:t>
      </w:r>
      <w:r w:rsidR="00761DF5" w:rsidRPr="00761DF5">
        <w:rPr>
          <w:rFonts w:ascii="Times New Roman" w:hAnsi="Times New Roman" w:cs="Times New Roman"/>
          <w:b w:val="0"/>
          <w:bCs w:val="0"/>
          <w:sz w:val="24"/>
          <w:szCs w:val="24"/>
          <w:lang w:eastAsia="en-US"/>
        </w:rPr>
        <w:t xml:space="preserve">по адресу: </w:t>
      </w:r>
    </w:p>
    <w:p w:rsidR="00276A21" w:rsidRDefault="00276A21" w:rsidP="00276A21">
      <w:pPr>
        <w:pStyle w:val="ConsPlusTitle"/>
        <w:ind w:firstLine="709"/>
        <w:jc w:val="both"/>
        <w:rPr>
          <w:rFonts w:ascii="Times New Roman" w:hAnsi="Times New Roman" w:cs="Times New Roman"/>
          <w:b w:val="0"/>
          <w:bCs w:val="0"/>
          <w:sz w:val="24"/>
          <w:szCs w:val="24"/>
          <w:lang w:eastAsia="en-US"/>
        </w:rPr>
      </w:pPr>
    </w:p>
    <w:p w:rsidR="00CA1CD9" w:rsidRPr="00CA1CD9" w:rsidRDefault="00CA1CD9" w:rsidP="00CA1CD9">
      <w:pPr>
        <w:pStyle w:val="ConsPlusTitle"/>
        <w:ind w:firstLine="709"/>
        <w:jc w:val="both"/>
        <w:rPr>
          <w:rFonts w:ascii="Times New Roman" w:hAnsi="Times New Roman" w:cs="Times New Roman"/>
          <w:i/>
          <w:sz w:val="24"/>
          <w:szCs w:val="24"/>
          <w:u w:val="single"/>
        </w:rPr>
      </w:pPr>
      <w:r w:rsidRPr="00CA1CD9">
        <w:rPr>
          <w:rFonts w:ascii="Times New Roman" w:hAnsi="Times New Roman" w:cs="Times New Roman"/>
          <w:i/>
          <w:sz w:val="24"/>
          <w:szCs w:val="24"/>
          <w:u w:val="single"/>
        </w:rPr>
        <w:t>Российская Федерация, Ивановская область, Приволжский муниципальный район, Приволжское городское поселение, г. Приволжск, пер. Фридриха Энгельса, земельный участок 6м, общей площадью, 500 кв.м., с кадастровым номером 37:13:010411:302, категория земель «земли населенных пунктов», разрешенное использование «склад».</w:t>
      </w:r>
    </w:p>
    <w:p w:rsidR="00276A21" w:rsidRPr="00276A21" w:rsidRDefault="00276A21" w:rsidP="00276A21">
      <w:pPr>
        <w:pStyle w:val="ConsPlusTitle"/>
        <w:ind w:firstLine="709"/>
        <w:jc w:val="both"/>
        <w:rPr>
          <w:rFonts w:ascii="Times New Roman" w:hAnsi="Times New Roman" w:cs="Times New Roman"/>
          <w:sz w:val="24"/>
          <w:szCs w:val="24"/>
          <w:u w:val="single"/>
        </w:rPr>
      </w:pPr>
    </w:p>
    <w:p w:rsidR="00F255CC" w:rsidRPr="00F255CC" w:rsidRDefault="00F255CC" w:rsidP="00F255CC">
      <w:pPr>
        <w:pStyle w:val="Default"/>
        <w:jc w:val="both"/>
        <w:rPr>
          <w:color w:val="auto"/>
        </w:rPr>
      </w:pPr>
      <w:r w:rsidRPr="00F255CC">
        <w:rPr>
          <w:color w:val="auto"/>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в электронной форме. </w:t>
      </w:r>
    </w:p>
    <w:p w:rsidR="00BC3464" w:rsidRPr="00BC3464" w:rsidRDefault="00F255CC" w:rsidP="00BC3464">
      <w:pPr>
        <w:ind w:firstLine="708"/>
        <w:rPr>
          <w:sz w:val="24"/>
          <w:szCs w:val="24"/>
        </w:rPr>
      </w:pPr>
      <w:r w:rsidRPr="00BC3464">
        <w:rPr>
          <w:sz w:val="24"/>
          <w:szCs w:val="24"/>
        </w:rPr>
        <w:t>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w:t>
      </w:r>
      <w:r w:rsidRPr="00BC3464">
        <w:rPr>
          <w:sz w:val="24"/>
          <w:szCs w:val="24"/>
        </w:rPr>
        <w:lastRenderedPageBreak/>
        <w:t xml:space="preserve">ФЗ "О персональных данных" </w:t>
      </w:r>
      <w:r w:rsidR="00BC3464" w:rsidRPr="00BC3464">
        <w:rPr>
          <w:sz w:val="24"/>
          <w:szCs w:val="24"/>
        </w:rPr>
        <w:t>в целях, определённых пунктами 9, 15 статьи 39.12 Земельного кодекса Российской Федерации.</w:t>
      </w:r>
    </w:p>
    <w:p w:rsidR="00761DF5" w:rsidRDefault="00761DF5" w:rsidP="00BC3464">
      <w:pPr>
        <w:ind w:firstLine="708"/>
        <w:rPr>
          <w:b/>
          <w:bCs/>
          <w:sz w:val="24"/>
          <w:szCs w:val="24"/>
        </w:rPr>
      </w:pPr>
    </w:p>
    <w:p w:rsidR="00F255CC" w:rsidRPr="00BC3464" w:rsidRDefault="00F255CC" w:rsidP="00BC3464">
      <w:pPr>
        <w:ind w:firstLine="708"/>
        <w:rPr>
          <w:b/>
          <w:bCs/>
          <w:sz w:val="24"/>
          <w:szCs w:val="24"/>
        </w:rPr>
      </w:pPr>
      <w:r w:rsidRPr="00BC3464">
        <w:rPr>
          <w:b/>
          <w:bCs/>
          <w:sz w:val="24"/>
          <w:szCs w:val="24"/>
        </w:rPr>
        <w:t xml:space="preserve">Претендент обязуется: </w:t>
      </w:r>
    </w:p>
    <w:p w:rsidR="00F255CC" w:rsidRPr="00F255CC" w:rsidRDefault="00F255CC" w:rsidP="00D46F34">
      <w:pPr>
        <w:pStyle w:val="Default"/>
        <w:ind w:firstLine="708"/>
        <w:jc w:val="both"/>
        <w:rPr>
          <w:color w:val="auto"/>
        </w:rPr>
      </w:pPr>
      <w:r w:rsidRPr="00F255CC">
        <w:rPr>
          <w:color w:val="auto"/>
        </w:rPr>
        <w:t xml:space="preserve">1) соблюдать условия аукциона в электронной форме, содержащиеся в информационном сообщении, порядок проведения аукциона в электронной форме, предусмотренный действующим законодательством, а также условия настоящей заявки; </w:t>
      </w:r>
    </w:p>
    <w:p w:rsidR="00F255CC" w:rsidRPr="00F255CC" w:rsidRDefault="00F255CC" w:rsidP="00D46F34">
      <w:pPr>
        <w:pStyle w:val="Default"/>
        <w:ind w:firstLine="708"/>
        <w:jc w:val="both"/>
        <w:rPr>
          <w:color w:val="auto"/>
        </w:rPr>
      </w:pPr>
      <w:r w:rsidRPr="00F255CC">
        <w:rPr>
          <w:color w:val="auto"/>
        </w:rPr>
        <w:t xml:space="preserve">2) в случае признания победителем аукциона в электронной форме заключить с </w:t>
      </w:r>
      <w:r w:rsidR="00BC3464">
        <w:rPr>
          <w:color w:val="auto"/>
        </w:rPr>
        <w:t>Организатором</w:t>
      </w:r>
      <w:r w:rsidRPr="00F255CC">
        <w:rPr>
          <w:color w:val="auto"/>
        </w:rPr>
        <w:t xml:space="preserve"> </w:t>
      </w:r>
      <w:r w:rsidR="00A24505">
        <w:rPr>
          <w:color w:val="auto"/>
        </w:rPr>
        <w:t>Д</w:t>
      </w:r>
      <w:r w:rsidRPr="00F255CC">
        <w:rPr>
          <w:color w:val="auto"/>
        </w:rPr>
        <w:t xml:space="preserve">оговор в сроки, указанные в информационном сообщении, и произвести оплату </w:t>
      </w:r>
      <w:r w:rsidR="00695C7F">
        <w:rPr>
          <w:color w:val="auto"/>
        </w:rPr>
        <w:t>аренды</w:t>
      </w:r>
      <w:r w:rsidRPr="00F255CC">
        <w:rPr>
          <w:color w:val="auto"/>
        </w:rPr>
        <w:t xml:space="preserve">, определенную по результатам аукциона, в порядке и в сроки, установленные действующим законодательством, информационным сообщением о проведении аукциона и договором </w:t>
      </w:r>
      <w:r w:rsidR="00695C7F">
        <w:rPr>
          <w:color w:val="auto"/>
        </w:rPr>
        <w:t>аренды земельного участка</w:t>
      </w:r>
      <w:r w:rsidRPr="00F255CC">
        <w:rPr>
          <w:color w:val="auto"/>
        </w:rPr>
        <w:t xml:space="preserve">. </w:t>
      </w:r>
    </w:p>
    <w:p w:rsidR="00F255CC" w:rsidRPr="00F255CC" w:rsidRDefault="00F255CC" w:rsidP="00D46F34">
      <w:pPr>
        <w:pStyle w:val="Default"/>
        <w:ind w:firstLine="708"/>
        <w:jc w:val="both"/>
        <w:rPr>
          <w:color w:val="auto"/>
        </w:rPr>
      </w:pPr>
      <w:r w:rsidRPr="00F255CC">
        <w:rPr>
          <w:color w:val="auto"/>
        </w:rPr>
        <w:t xml:space="preserve">Настоящей заявкой подтверждается, что: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255CC" w:rsidRPr="00F255CC" w:rsidRDefault="00F255CC" w:rsidP="00D46F34">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255CC" w:rsidRPr="00F255CC" w:rsidRDefault="00F255CC" w:rsidP="00D46F34">
      <w:pPr>
        <w:pStyle w:val="Default"/>
        <w:ind w:firstLine="708"/>
        <w:jc w:val="both"/>
        <w:rPr>
          <w:color w:val="auto"/>
        </w:rPr>
      </w:pPr>
      <w:r w:rsidRPr="00F255CC">
        <w:rPr>
          <w:color w:val="auto"/>
        </w:rPr>
        <w:t xml:space="preserve">– деятельность Претендента не приостановлена. </w:t>
      </w:r>
    </w:p>
    <w:p w:rsidR="00F255CC" w:rsidRPr="00F255CC" w:rsidRDefault="00F255CC" w:rsidP="00D46F34">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255CC" w:rsidRPr="00F255CC" w:rsidRDefault="00F255CC" w:rsidP="00D46F34">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255CC" w:rsidRPr="00F255CC" w:rsidRDefault="00F255CC" w:rsidP="00D46F34">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w:t>
      </w:r>
      <w:proofErr w:type="gramStart"/>
      <w:r w:rsidR="00D46F34">
        <w:rPr>
          <w:color w:val="auto"/>
          <w:sz w:val="20"/>
          <w:szCs w:val="20"/>
        </w:rPr>
        <w:t xml:space="preserve">подпись)   </w:t>
      </w:r>
      <w:proofErr w:type="gramEnd"/>
      <w:r w:rsidR="00D46F34">
        <w:rPr>
          <w:color w:val="auto"/>
          <w:sz w:val="20"/>
          <w:szCs w:val="20"/>
        </w:rPr>
        <w:t xml:space="preserve">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bookmarkEnd w:id="3"/>
    <w:p w:rsidR="001F2892" w:rsidRDefault="001F2892" w:rsidP="00F255CC">
      <w:pPr>
        <w:jc w:val="both"/>
        <w:rPr>
          <w:sz w:val="24"/>
          <w:szCs w:val="24"/>
        </w:rPr>
      </w:pPr>
    </w:p>
    <w:bookmarkEnd w:id="4"/>
    <w:p w:rsidR="00E271CC" w:rsidRDefault="00E271CC" w:rsidP="00F255CC">
      <w:pPr>
        <w:jc w:val="both"/>
        <w:rPr>
          <w:sz w:val="24"/>
          <w:szCs w:val="24"/>
        </w:rPr>
        <w:sectPr w:rsidR="00E271CC" w:rsidSect="00621A05">
          <w:pgSz w:w="11906" w:h="16838"/>
          <w:pgMar w:top="851" w:right="850" w:bottom="709" w:left="1134" w:header="708" w:footer="708" w:gutter="0"/>
          <w:cols w:space="708"/>
          <w:docGrid w:linePitch="360"/>
        </w:sectPr>
      </w:pPr>
    </w:p>
    <w:bookmarkEnd w:id="5"/>
    <w:p w:rsidR="00695C7F" w:rsidRDefault="00695C7F" w:rsidP="00F255CC">
      <w:pPr>
        <w:jc w:val="both"/>
        <w:rPr>
          <w:sz w:val="24"/>
          <w:szCs w:val="24"/>
        </w:rPr>
      </w:pPr>
    </w:p>
    <w:p w:rsidR="00695C7F" w:rsidRPr="00984A43" w:rsidRDefault="00695C7F" w:rsidP="00695C7F">
      <w:pPr>
        <w:widowControl w:val="0"/>
        <w:jc w:val="right"/>
        <w:rPr>
          <w:b/>
          <w:sz w:val="24"/>
          <w:szCs w:val="24"/>
        </w:rPr>
      </w:pPr>
      <w:r>
        <w:rPr>
          <w:b/>
          <w:sz w:val="24"/>
          <w:szCs w:val="24"/>
        </w:rPr>
        <w:t>Приложение №2</w:t>
      </w:r>
    </w:p>
    <w:p w:rsidR="00695C7F" w:rsidRPr="00984A43" w:rsidRDefault="00695C7F" w:rsidP="00695C7F">
      <w:pPr>
        <w:widowControl w:val="0"/>
        <w:jc w:val="right"/>
        <w:rPr>
          <w:b/>
          <w:sz w:val="24"/>
          <w:szCs w:val="24"/>
        </w:rPr>
      </w:pPr>
      <w:r w:rsidRPr="00984A43">
        <w:rPr>
          <w:b/>
          <w:sz w:val="24"/>
          <w:szCs w:val="24"/>
        </w:rPr>
        <w:t xml:space="preserve">к </w:t>
      </w:r>
      <w:r>
        <w:rPr>
          <w:b/>
          <w:sz w:val="24"/>
          <w:szCs w:val="24"/>
        </w:rPr>
        <w:t>информационному сообщению</w:t>
      </w:r>
    </w:p>
    <w:p w:rsidR="00695C7F" w:rsidRPr="00984A43" w:rsidRDefault="00695C7F" w:rsidP="00695C7F">
      <w:pPr>
        <w:widowControl w:val="0"/>
        <w:jc w:val="right"/>
        <w:rPr>
          <w:b/>
          <w:sz w:val="24"/>
          <w:szCs w:val="24"/>
        </w:rPr>
      </w:pPr>
    </w:p>
    <w:p w:rsidR="00695C7F" w:rsidRPr="00984A43" w:rsidRDefault="00695C7F" w:rsidP="00695C7F">
      <w:pPr>
        <w:widowControl w:val="0"/>
        <w:jc w:val="right"/>
        <w:rPr>
          <w:sz w:val="24"/>
          <w:szCs w:val="24"/>
        </w:rPr>
      </w:pPr>
      <w:bookmarkStart w:id="6" w:name="_Hlk109893317"/>
      <w:r w:rsidRPr="00984A43">
        <w:rPr>
          <w:sz w:val="24"/>
          <w:szCs w:val="24"/>
        </w:rPr>
        <w:t>ПРОЕКТ</w:t>
      </w:r>
    </w:p>
    <w:p w:rsidR="00695C7F" w:rsidRPr="00984A43" w:rsidRDefault="00695C7F" w:rsidP="00695C7F">
      <w:pPr>
        <w:jc w:val="center"/>
        <w:rPr>
          <w:b/>
          <w:sz w:val="24"/>
          <w:szCs w:val="24"/>
        </w:rPr>
      </w:pPr>
      <w:bookmarkStart w:id="7" w:name="_Hlk121473552"/>
      <w:r w:rsidRPr="00984A43">
        <w:rPr>
          <w:b/>
          <w:sz w:val="24"/>
          <w:szCs w:val="24"/>
        </w:rPr>
        <w:t>ДОГОВОР АРЕНДЫ№_______</w:t>
      </w:r>
    </w:p>
    <w:p w:rsidR="00695C7F" w:rsidRDefault="00695C7F" w:rsidP="00695C7F">
      <w:pPr>
        <w:jc w:val="center"/>
        <w:rPr>
          <w:b/>
          <w:sz w:val="24"/>
          <w:szCs w:val="24"/>
        </w:rPr>
      </w:pPr>
      <w:r w:rsidRPr="00984A43">
        <w:rPr>
          <w:b/>
          <w:sz w:val="24"/>
          <w:szCs w:val="24"/>
        </w:rPr>
        <w:t>земельного участка</w:t>
      </w:r>
    </w:p>
    <w:p w:rsidR="00695C7F" w:rsidRPr="00984A43" w:rsidRDefault="00695C7F" w:rsidP="00695C7F">
      <w:pPr>
        <w:jc w:val="center"/>
        <w:rPr>
          <w:sz w:val="24"/>
          <w:szCs w:val="24"/>
        </w:rPr>
      </w:pPr>
    </w:p>
    <w:p w:rsidR="00695C7F" w:rsidRPr="00DB4126" w:rsidRDefault="00695C7F" w:rsidP="00695C7F">
      <w:pPr>
        <w:rPr>
          <w:sz w:val="24"/>
          <w:szCs w:val="24"/>
        </w:rPr>
      </w:pPr>
    </w:p>
    <w:p w:rsidR="00695C7F" w:rsidRPr="00DB4126" w:rsidRDefault="00695C7F" w:rsidP="00695C7F">
      <w:pPr>
        <w:pStyle w:val="1"/>
        <w:spacing w:before="0" w:after="0" w:line="240" w:lineRule="auto"/>
        <w:ind w:right="15"/>
        <w:rPr>
          <w:rFonts w:ascii="Times New Roman" w:hAnsi="Times New Roman"/>
          <w:b w:val="0"/>
          <w:sz w:val="24"/>
          <w:szCs w:val="24"/>
        </w:rPr>
      </w:pPr>
      <w:r w:rsidRPr="00DB4126">
        <w:rPr>
          <w:rFonts w:ascii="Times New Roman" w:hAnsi="Times New Roman"/>
          <w:sz w:val="24"/>
          <w:szCs w:val="24"/>
        </w:rPr>
        <w:t xml:space="preserve">г.Приволжск                                                                                                   </w:t>
      </w:r>
      <w:r>
        <w:rPr>
          <w:rFonts w:ascii="Times New Roman" w:hAnsi="Times New Roman"/>
          <w:sz w:val="24"/>
          <w:szCs w:val="24"/>
        </w:rPr>
        <w:t xml:space="preserve">  </w:t>
      </w:r>
      <w:r w:rsidRPr="00DB4126">
        <w:rPr>
          <w:rFonts w:ascii="Times New Roman" w:hAnsi="Times New Roman"/>
          <w:sz w:val="24"/>
          <w:szCs w:val="24"/>
        </w:rPr>
        <w:t xml:space="preserve"> </w:t>
      </w:r>
      <w:r>
        <w:rPr>
          <w:rFonts w:ascii="Times New Roman" w:hAnsi="Times New Roman"/>
          <w:sz w:val="24"/>
          <w:szCs w:val="24"/>
        </w:rPr>
        <w:t>_____________</w:t>
      </w:r>
      <w:r w:rsidRPr="00DB4126">
        <w:rPr>
          <w:rFonts w:ascii="Times New Roman" w:hAnsi="Times New Roman"/>
          <w:sz w:val="24"/>
          <w:szCs w:val="24"/>
        </w:rPr>
        <w:t xml:space="preserve"> 20</w:t>
      </w:r>
      <w:r>
        <w:rPr>
          <w:rFonts w:ascii="Times New Roman" w:hAnsi="Times New Roman"/>
          <w:sz w:val="24"/>
          <w:szCs w:val="24"/>
        </w:rPr>
        <w:t>__</w:t>
      </w:r>
      <w:r w:rsidRPr="00DB4126">
        <w:rPr>
          <w:rFonts w:ascii="Times New Roman" w:hAnsi="Times New Roman"/>
          <w:sz w:val="24"/>
          <w:szCs w:val="24"/>
        </w:rPr>
        <w:t xml:space="preserve"> г</w:t>
      </w:r>
      <w:r>
        <w:rPr>
          <w:rFonts w:ascii="Times New Roman" w:hAnsi="Times New Roman"/>
          <w:sz w:val="24"/>
          <w:szCs w:val="24"/>
        </w:rPr>
        <w:t>.</w:t>
      </w:r>
    </w:p>
    <w:p w:rsidR="00695C7F" w:rsidRPr="00DB4126" w:rsidRDefault="00695C7F" w:rsidP="00695C7F">
      <w:pPr>
        <w:rPr>
          <w:sz w:val="24"/>
          <w:szCs w:val="24"/>
        </w:rPr>
      </w:pPr>
    </w:p>
    <w:p w:rsidR="00695C7F" w:rsidRDefault="00695C7F" w:rsidP="00695C7F">
      <w:pPr>
        <w:shd w:val="clear" w:color="auto" w:fill="FFFFFF"/>
        <w:ind w:right="11" w:firstLine="720"/>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именуемая в дальнейшем «Арендодатель», в лице </w:t>
      </w:r>
      <w:r>
        <w:rPr>
          <w:sz w:val="24"/>
          <w:szCs w:val="24"/>
        </w:rPr>
        <w:t>______________________________, действующий (-</w:t>
      </w:r>
      <w:proofErr w:type="spellStart"/>
      <w:r>
        <w:rPr>
          <w:sz w:val="24"/>
          <w:szCs w:val="24"/>
        </w:rPr>
        <w:t>ая</w:t>
      </w:r>
      <w:proofErr w:type="spellEnd"/>
      <w:r>
        <w:rPr>
          <w:sz w:val="24"/>
          <w:szCs w:val="24"/>
        </w:rPr>
        <w:t>)</w:t>
      </w:r>
      <w:r w:rsidRPr="00DB4126">
        <w:rPr>
          <w:sz w:val="24"/>
          <w:szCs w:val="24"/>
        </w:rPr>
        <w:t xml:space="preserve"> </w:t>
      </w:r>
      <w:r>
        <w:rPr>
          <w:sz w:val="24"/>
          <w:szCs w:val="24"/>
        </w:rPr>
        <w:t>___________________________</w:t>
      </w:r>
      <w:proofErr w:type="gramStart"/>
      <w:r>
        <w:rPr>
          <w:sz w:val="24"/>
          <w:szCs w:val="24"/>
        </w:rPr>
        <w:t>_</w:t>
      </w:r>
      <w:r w:rsidRPr="00DB4126">
        <w:rPr>
          <w:sz w:val="24"/>
          <w:szCs w:val="24"/>
        </w:rPr>
        <w:t xml:space="preserve"> с одной стороны</w:t>
      </w:r>
      <w:proofErr w:type="gramEnd"/>
      <w:r>
        <w:rPr>
          <w:sz w:val="24"/>
          <w:szCs w:val="24"/>
        </w:rPr>
        <w:t>,</w:t>
      </w:r>
      <w:r w:rsidRPr="00DB4126">
        <w:rPr>
          <w:sz w:val="24"/>
          <w:szCs w:val="24"/>
        </w:rPr>
        <w:t xml:space="preserve"> и </w:t>
      </w:r>
      <w:bookmarkStart w:id="8" w:name="OLE_LINK7"/>
      <w:bookmarkStart w:id="9" w:name="OLE_LINK8"/>
      <w:bookmarkStart w:id="10" w:name="OLE_LINK9"/>
      <w:bookmarkStart w:id="11" w:name="OLE_LINK13"/>
    </w:p>
    <w:p w:rsidR="00695C7F" w:rsidRPr="00DB4126" w:rsidRDefault="00695C7F" w:rsidP="00695C7F">
      <w:pPr>
        <w:shd w:val="clear" w:color="auto" w:fill="FFFFFF"/>
        <w:ind w:right="11" w:firstLine="720"/>
        <w:jc w:val="both"/>
        <w:rPr>
          <w:sz w:val="24"/>
          <w:szCs w:val="24"/>
        </w:rPr>
      </w:pPr>
      <w:r>
        <w:rPr>
          <w:b/>
          <w:sz w:val="24"/>
          <w:szCs w:val="24"/>
        </w:rPr>
        <w:t xml:space="preserve">___________________________________________, </w:t>
      </w:r>
      <w:r w:rsidRPr="00DB4126">
        <w:rPr>
          <w:sz w:val="24"/>
          <w:szCs w:val="24"/>
        </w:rPr>
        <w:t>действующий (-</w:t>
      </w:r>
      <w:proofErr w:type="spellStart"/>
      <w:r w:rsidRPr="00DB4126">
        <w:rPr>
          <w:sz w:val="24"/>
          <w:szCs w:val="24"/>
        </w:rPr>
        <w:t>ая</w:t>
      </w:r>
      <w:proofErr w:type="spellEnd"/>
      <w:r w:rsidRPr="00DB4126">
        <w:rPr>
          <w:sz w:val="24"/>
          <w:szCs w:val="24"/>
        </w:rPr>
        <w:t>) на основании</w:t>
      </w:r>
      <w:r>
        <w:rPr>
          <w:b/>
          <w:sz w:val="24"/>
          <w:szCs w:val="24"/>
        </w:rPr>
        <w:t xml:space="preserve"> ____________________________________</w:t>
      </w:r>
      <w:r w:rsidRPr="00DB4126">
        <w:rPr>
          <w:sz w:val="24"/>
          <w:szCs w:val="24"/>
        </w:rPr>
        <w:t>, зарегистрированн</w:t>
      </w:r>
      <w:r>
        <w:rPr>
          <w:sz w:val="24"/>
          <w:szCs w:val="24"/>
        </w:rPr>
        <w:t>ый (-</w:t>
      </w:r>
      <w:proofErr w:type="spellStart"/>
      <w:r>
        <w:rPr>
          <w:sz w:val="24"/>
          <w:szCs w:val="24"/>
        </w:rPr>
        <w:t>ая</w:t>
      </w:r>
      <w:proofErr w:type="spellEnd"/>
      <w:r>
        <w:rPr>
          <w:sz w:val="24"/>
          <w:szCs w:val="24"/>
        </w:rPr>
        <w:t>)</w:t>
      </w:r>
      <w:r w:rsidRPr="00DB4126">
        <w:rPr>
          <w:sz w:val="24"/>
          <w:szCs w:val="24"/>
        </w:rPr>
        <w:t xml:space="preserve"> по адресу: </w:t>
      </w:r>
      <w:bookmarkEnd w:id="8"/>
      <w:bookmarkEnd w:id="9"/>
      <w:bookmarkEnd w:id="10"/>
      <w:bookmarkEnd w:id="11"/>
      <w:r>
        <w:rPr>
          <w:sz w:val="24"/>
          <w:szCs w:val="24"/>
        </w:rPr>
        <w:t>_____________________________________</w:t>
      </w:r>
      <w:r w:rsidRPr="00DB4126">
        <w:rPr>
          <w:sz w:val="24"/>
          <w:szCs w:val="24"/>
        </w:rPr>
        <w:t>, именуем</w:t>
      </w:r>
      <w:r>
        <w:rPr>
          <w:sz w:val="24"/>
          <w:szCs w:val="24"/>
        </w:rPr>
        <w:t>ый (-</w:t>
      </w:r>
      <w:proofErr w:type="spellStart"/>
      <w:r w:rsidRPr="00DB4126">
        <w:rPr>
          <w:sz w:val="24"/>
          <w:szCs w:val="24"/>
        </w:rPr>
        <w:t>ая</w:t>
      </w:r>
      <w:proofErr w:type="spellEnd"/>
      <w:r>
        <w:rPr>
          <w:sz w:val="24"/>
          <w:szCs w:val="24"/>
        </w:rPr>
        <w:t>)</w:t>
      </w:r>
      <w:r w:rsidRPr="00DB4126">
        <w:rPr>
          <w:sz w:val="24"/>
          <w:szCs w:val="24"/>
        </w:rPr>
        <w:t xml:space="preserve"> в дальнейшем «Арендатор»</w:t>
      </w:r>
      <w:r w:rsidRPr="00DB4126">
        <w:rPr>
          <w:b/>
          <w:sz w:val="24"/>
          <w:szCs w:val="24"/>
        </w:rPr>
        <w:t xml:space="preserve"> </w:t>
      </w:r>
      <w:r w:rsidRPr="00DB4126">
        <w:rPr>
          <w:sz w:val="24"/>
          <w:szCs w:val="24"/>
        </w:rPr>
        <w:t>с другой стороны,</w:t>
      </w:r>
      <w:r>
        <w:rPr>
          <w:sz w:val="24"/>
          <w:szCs w:val="24"/>
        </w:rPr>
        <w:t xml:space="preserve"> а</w:t>
      </w:r>
    </w:p>
    <w:p w:rsidR="00695C7F" w:rsidRPr="00DB4126" w:rsidRDefault="00695C7F" w:rsidP="00695C7F">
      <w:pPr>
        <w:shd w:val="clear" w:color="auto" w:fill="FFFFFF"/>
        <w:ind w:firstLine="708"/>
        <w:jc w:val="both"/>
        <w:rPr>
          <w:sz w:val="24"/>
          <w:szCs w:val="24"/>
        </w:rPr>
      </w:pPr>
      <w:r w:rsidRPr="00DB4126">
        <w:rPr>
          <w:sz w:val="24"/>
          <w:szCs w:val="24"/>
        </w:rPr>
        <w:t xml:space="preserve">совместно именуемые в дальнейшем «Стороны», в соответствии </w:t>
      </w:r>
      <w:r>
        <w:rPr>
          <w:sz w:val="24"/>
          <w:szCs w:val="24"/>
        </w:rPr>
        <w:t>с протоколом от __________ 20____ г. № ______</w:t>
      </w:r>
      <w:r w:rsidRPr="00DB4126">
        <w:rPr>
          <w:sz w:val="24"/>
          <w:szCs w:val="24"/>
        </w:rPr>
        <w:t>, заключили настоящий договор (далее – Договор) о нижеследующем:</w:t>
      </w:r>
    </w:p>
    <w:p w:rsidR="00695C7F" w:rsidRPr="00DB4126" w:rsidRDefault="00695C7F" w:rsidP="00695C7F">
      <w:pPr>
        <w:shd w:val="clear" w:color="auto" w:fill="FFFFFF"/>
        <w:ind w:firstLine="708"/>
        <w:jc w:val="both"/>
        <w:rPr>
          <w:sz w:val="24"/>
          <w:szCs w:val="24"/>
        </w:rPr>
      </w:pPr>
    </w:p>
    <w:p w:rsidR="00695C7F" w:rsidRPr="00695C7F" w:rsidRDefault="00695C7F" w:rsidP="00695C7F">
      <w:pPr>
        <w:pStyle w:val="a6"/>
        <w:numPr>
          <w:ilvl w:val="0"/>
          <w:numId w:val="3"/>
        </w:numPr>
        <w:shd w:val="clear" w:color="auto" w:fill="FFFFFF"/>
        <w:ind w:right="11"/>
        <w:jc w:val="center"/>
        <w:rPr>
          <w:b/>
          <w:sz w:val="24"/>
          <w:szCs w:val="24"/>
        </w:rPr>
      </w:pPr>
      <w:r w:rsidRPr="00DB4126">
        <w:rPr>
          <w:b/>
          <w:sz w:val="24"/>
          <w:szCs w:val="24"/>
        </w:rPr>
        <w:t>Предмет Договора</w:t>
      </w:r>
    </w:p>
    <w:p w:rsidR="00695C7F" w:rsidRPr="00CA1CD9" w:rsidRDefault="00695C7F" w:rsidP="00CA1CD9">
      <w:pPr>
        <w:pStyle w:val="ConsPlusTitle"/>
        <w:ind w:firstLine="709"/>
        <w:jc w:val="both"/>
        <w:rPr>
          <w:rFonts w:ascii="Times New Roman" w:hAnsi="Times New Roman" w:cs="Times New Roman"/>
          <w:b w:val="0"/>
          <w:sz w:val="24"/>
          <w:szCs w:val="24"/>
        </w:rPr>
      </w:pPr>
      <w:bookmarkStart w:id="12" w:name="_Hlk116544863"/>
      <w:r w:rsidRPr="00CA1CD9">
        <w:rPr>
          <w:rFonts w:ascii="Times New Roman" w:hAnsi="Times New Roman" w:cs="Times New Roman"/>
          <w:b w:val="0"/>
          <w:sz w:val="24"/>
          <w:szCs w:val="24"/>
        </w:rPr>
        <w:t>1.1. Арендатор</w:t>
      </w:r>
      <w:r w:rsidRPr="00CA1CD9">
        <w:rPr>
          <w:rFonts w:ascii="Times New Roman" w:hAnsi="Times New Roman" w:cs="Times New Roman"/>
          <w:b w:val="0"/>
          <w:i/>
          <w:sz w:val="24"/>
          <w:szCs w:val="24"/>
        </w:rPr>
        <w:t xml:space="preserve"> </w:t>
      </w:r>
      <w:r w:rsidRPr="00CA1CD9">
        <w:rPr>
          <w:rFonts w:ascii="Times New Roman" w:hAnsi="Times New Roman" w:cs="Times New Roman"/>
          <w:b w:val="0"/>
          <w:sz w:val="24"/>
          <w:szCs w:val="24"/>
        </w:rPr>
        <w:t xml:space="preserve">принимает в аренду земельный участок </w:t>
      </w:r>
      <w:r w:rsidR="00E76CBC" w:rsidRPr="00CA1CD9">
        <w:rPr>
          <w:rFonts w:ascii="Times New Roman" w:hAnsi="Times New Roman" w:cs="Times New Roman"/>
          <w:b w:val="0"/>
          <w:sz w:val="24"/>
          <w:szCs w:val="24"/>
        </w:rPr>
        <w:t xml:space="preserve">расположенный по адресу: </w:t>
      </w:r>
      <w:r w:rsidR="00CA1CD9" w:rsidRPr="00CA1CD9">
        <w:rPr>
          <w:rFonts w:ascii="Times New Roman" w:hAnsi="Times New Roman" w:cs="Times New Roman"/>
          <w:b w:val="0"/>
          <w:sz w:val="24"/>
          <w:szCs w:val="24"/>
        </w:rPr>
        <w:t>Российская Федерация, Ивановская область, Приволжский муниципальный район, Приволжское городское поселение, г. Приволжск, пер. Фридриха Энгельса, земельный участок 6м, общей площадью, 500 кв.м., с кадастровым номером 37:13:010411:302, категория земель «земли населенных пунктов», разрешенное использование «склад»</w:t>
      </w:r>
      <w:r w:rsidR="00CA1CD9" w:rsidRPr="00CA1CD9">
        <w:rPr>
          <w:rFonts w:ascii="Times New Roman" w:hAnsi="Times New Roman" w:cs="Times New Roman"/>
          <w:b w:val="0"/>
          <w:sz w:val="24"/>
          <w:szCs w:val="24"/>
        </w:rPr>
        <w:t xml:space="preserve"> </w:t>
      </w:r>
      <w:r w:rsidRPr="00CA1CD9">
        <w:rPr>
          <w:rFonts w:ascii="Times New Roman" w:hAnsi="Times New Roman" w:cs="Times New Roman"/>
          <w:b w:val="0"/>
          <w:sz w:val="24"/>
          <w:szCs w:val="24"/>
        </w:rPr>
        <w:t>(далее - Участок)</w:t>
      </w:r>
      <w:r w:rsidR="00E76CBC" w:rsidRPr="00CA1CD9">
        <w:rPr>
          <w:rFonts w:ascii="Times New Roman" w:hAnsi="Times New Roman" w:cs="Times New Roman"/>
          <w:b w:val="0"/>
          <w:sz w:val="24"/>
          <w:szCs w:val="24"/>
        </w:rPr>
        <w:t>.</w:t>
      </w:r>
    </w:p>
    <w:bookmarkEnd w:id="12"/>
    <w:p w:rsidR="00695C7F" w:rsidRDefault="00695C7F" w:rsidP="00695C7F">
      <w:pPr>
        <w:ind w:left="360"/>
        <w:jc w:val="both"/>
        <w:rPr>
          <w:sz w:val="24"/>
          <w:szCs w:val="24"/>
        </w:rPr>
      </w:pPr>
      <w:r>
        <w:rPr>
          <w:sz w:val="24"/>
          <w:szCs w:val="24"/>
        </w:rPr>
        <w:t>Ограничения, обременения</w:t>
      </w:r>
      <w:r w:rsidRPr="00984A43">
        <w:rPr>
          <w:sz w:val="24"/>
          <w:szCs w:val="24"/>
        </w:rPr>
        <w:t xml:space="preserve"> земельного участка</w:t>
      </w:r>
      <w:r w:rsidR="001451A8">
        <w:rPr>
          <w:sz w:val="24"/>
          <w:szCs w:val="24"/>
        </w:rPr>
        <w:t>:</w:t>
      </w:r>
      <w:r w:rsidR="00DC0C42">
        <w:rPr>
          <w:sz w:val="24"/>
          <w:szCs w:val="24"/>
        </w:rPr>
        <w:t xml:space="preserve"> отсутствуют.</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1.2. Передача Участка оформляется актом приема - передачи, который составляется и подписывается Арендодателем и Арендатором в </w:t>
      </w:r>
      <w:r>
        <w:rPr>
          <w:rFonts w:ascii="Times New Roman" w:hAnsi="Times New Roman"/>
          <w:sz w:val="24"/>
          <w:szCs w:val="24"/>
        </w:rPr>
        <w:t>трех</w:t>
      </w:r>
      <w:r w:rsidRPr="00984A43">
        <w:rPr>
          <w:rFonts w:ascii="Times New Roman" w:hAnsi="Times New Roman"/>
          <w:sz w:val="24"/>
          <w:szCs w:val="24"/>
        </w:rPr>
        <w:t xml:space="preserve"> экземплярах. </w:t>
      </w:r>
    </w:p>
    <w:p w:rsidR="00695C7F" w:rsidRPr="00984A43" w:rsidRDefault="00695C7F" w:rsidP="00695C7F">
      <w:pPr>
        <w:pStyle w:val="ab"/>
        <w:ind w:firstLine="360"/>
        <w:jc w:val="both"/>
        <w:rPr>
          <w:rFonts w:ascii="Times New Roman" w:hAnsi="Times New Roman"/>
          <w:sz w:val="24"/>
          <w:szCs w:val="24"/>
        </w:rPr>
      </w:pPr>
      <w:r w:rsidRPr="00984A43">
        <w:rPr>
          <w:rFonts w:ascii="Times New Roman" w:hAnsi="Times New Roman"/>
          <w:sz w:val="24"/>
          <w:szCs w:val="24"/>
        </w:rPr>
        <w:t xml:space="preserve">Акт приема - передачи приобщается к настоящему Договору и является его неотъемлемой частью. </w:t>
      </w:r>
    </w:p>
    <w:p w:rsidR="00695C7F" w:rsidRPr="00984A43" w:rsidRDefault="00695C7F" w:rsidP="00695C7F">
      <w:pPr>
        <w:pStyle w:val="ab"/>
        <w:ind w:left="360"/>
        <w:jc w:val="both"/>
        <w:rPr>
          <w:rFonts w:ascii="Times New Roman" w:hAnsi="Times New Roman"/>
          <w:sz w:val="24"/>
          <w:szCs w:val="24"/>
        </w:rPr>
      </w:pPr>
      <w:r w:rsidRPr="00984A43">
        <w:rPr>
          <w:rFonts w:ascii="Times New Roman" w:hAnsi="Times New Roman"/>
          <w:sz w:val="24"/>
          <w:szCs w:val="24"/>
        </w:rPr>
        <w:t>1.3. Передача Участка в аренду не влечет передачу права собственности на него.</w:t>
      </w:r>
    </w:p>
    <w:p w:rsidR="00695C7F" w:rsidRDefault="00695C7F" w:rsidP="00695C7F">
      <w:pPr>
        <w:ind w:left="360"/>
        <w:rPr>
          <w:b/>
          <w:sz w:val="24"/>
          <w:szCs w:val="24"/>
        </w:rPr>
      </w:pPr>
    </w:p>
    <w:p w:rsidR="00695C7F" w:rsidRPr="00984A43" w:rsidRDefault="00695C7F" w:rsidP="00695C7F">
      <w:pPr>
        <w:ind w:left="360"/>
        <w:jc w:val="center"/>
        <w:rPr>
          <w:b/>
          <w:sz w:val="24"/>
          <w:szCs w:val="24"/>
        </w:rPr>
      </w:pPr>
      <w:r w:rsidRPr="00984A43">
        <w:rPr>
          <w:b/>
          <w:sz w:val="24"/>
          <w:szCs w:val="24"/>
        </w:rPr>
        <w:t>2. Срок договора</w:t>
      </w:r>
    </w:p>
    <w:p w:rsidR="00695C7F" w:rsidRPr="00984A43" w:rsidRDefault="00695C7F" w:rsidP="00695C7F">
      <w:pPr>
        <w:ind w:left="360"/>
        <w:jc w:val="both"/>
        <w:rPr>
          <w:sz w:val="24"/>
          <w:szCs w:val="24"/>
        </w:rPr>
      </w:pPr>
      <w:r w:rsidRPr="00984A43">
        <w:rPr>
          <w:sz w:val="24"/>
          <w:szCs w:val="24"/>
        </w:rPr>
        <w:t>2.1. Срок аренд</w:t>
      </w:r>
      <w:r>
        <w:rPr>
          <w:sz w:val="24"/>
          <w:szCs w:val="24"/>
        </w:rPr>
        <w:t xml:space="preserve">ы Участка устанавливается на </w:t>
      </w:r>
      <w:r w:rsidR="00E76CBC">
        <w:rPr>
          <w:sz w:val="24"/>
          <w:szCs w:val="24"/>
        </w:rPr>
        <w:t>20 (двадцать</w:t>
      </w:r>
      <w:r w:rsidRPr="00984A43">
        <w:rPr>
          <w:sz w:val="24"/>
          <w:szCs w:val="24"/>
        </w:rPr>
        <w:t>)</w:t>
      </w:r>
      <w:r w:rsidR="001D77D3">
        <w:rPr>
          <w:sz w:val="24"/>
          <w:szCs w:val="24"/>
        </w:rPr>
        <w:t xml:space="preserve"> лет</w:t>
      </w:r>
      <w:r>
        <w:rPr>
          <w:sz w:val="24"/>
          <w:szCs w:val="24"/>
        </w:rPr>
        <w:t>.</w:t>
      </w:r>
    </w:p>
    <w:p w:rsidR="00695C7F" w:rsidRPr="00984A43" w:rsidRDefault="00695C7F" w:rsidP="00695C7F">
      <w:pPr>
        <w:ind w:firstLine="360"/>
        <w:jc w:val="both"/>
        <w:rPr>
          <w:sz w:val="24"/>
          <w:szCs w:val="24"/>
        </w:rPr>
      </w:pPr>
      <w:r w:rsidRPr="00984A43">
        <w:rPr>
          <w:sz w:val="24"/>
          <w:szCs w:val="24"/>
        </w:rPr>
        <w:t xml:space="preserve">2.2. Договор вступает в силу с даты </w:t>
      </w:r>
      <w:r>
        <w:rPr>
          <w:sz w:val="24"/>
          <w:szCs w:val="24"/>
        </w:rPr>
        <w:t>подписания.</w:t>
      </w:r>
    </w:p>
    <w:p w:rsidR="00695C7F" w:rsidRPr="00984A43" w:rsidRDefault="00695C7F" w:rsidP="00695C7F">
      <w:pPr>
        <w:jc w:val="both"/>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3. </w:t>
      </w:r>
      <w:r w:rsidRPr="00DB4126">
        <w:rPr>
          <w:b/>
          <w:sz w:val="24"/>
          <w:szCs w:val="24"/>
        </w:rPr>
        <w:t>Размер и условия внесения арендной платы</w:t>
      </w:r>
    </w:p>
    <w:p w:rsidR="00695C7F" w:rsidRPr="00B4415E" w:rsidRDefault="00695C7F" w:rsidP="00695C7F">
      <w:pPr>
        <w:ind w:firstLine="708"/>
        <w:jc w:val="both"/>
        <w:rPr>
          <w:sz w:val="24"/>
          <w:szCs w:val="24"/>
        </w:rPr>
      </w:pPr>
      <w:r w:rsidRPr="00984A43">
        <w:rPr>
          <w:sz w:val="24"/>
          <w:szCs w:val="24"/>
        </w:rPr>
        <w:t xml:space="preserve">3.1. Размер годовой арендной платы </w:t>
      </w:r>
      <w:r>
        <w:rPr>
          <w:sz w:val="24"/>
          <w:szCs w:val="24"/>
        </w:rPr>
        <w:t>определен</w:t>
      </w:r>
      <w:r w:rsidRPr="00984A43">
        <w:rPr>
          <w:sz w:val="24"/>
          <w:szCs w:val="24"/>
        </w:rPr>
        <w:t xml:space="preserve"> в соответствии с протоколом от _______20____ г </w:t>
      </w:r>
      <w:r>
        <w:rPr>
          <w:sz w:val="24"/>
          <w:szCs w:val="24"/>
        </w:rPr>
        <w:t xml:space="preserve">№_____ и </w:t>
      </w:r>
      <w:r w:rsidRPr="00984A43">
        <w:rPr>
          <w:sz w:val="24"/>
          <w:szCs w:val="24"/>
        </w:rPr>
        <w:t>составляет __________ рублей (определенной по результатам аукциона), без НДС. «Арендатор» перечисляет аре</w:t>
      </w:r>
      <w:r>
        <w:rPr>
          <w:sz w:val="24"/>
          <w:szCs w:val="24"/>
        </w:rPr>
        <w:t xml:space="preserve">ндную плату в размере ______________________ </w:t>
      </w:r>
      <w:r w:rsidRPr="00B4415E">
        <w:rPr>
          <w:sz w:val="24"/>
          <w:szCs w:val="24"/>
        </w:rPr>
        <w:t>рублей</w:t>
      </w:r>
      <w:r>
        <w:rPr>
          <w:sz w:val="24"/>
          <w:szCs w:val="24"/>
        </w:rPr>
        <w:t xml:space="preserve"> ____ копеек</w:t>
      </w:r>
      <w:r w:rsidRPr="00B4415E">
        <w:rPr>
          <w:sz w:val="24"/>
          <w:szCs w:val="24"/>
        </w:rPr>
        <w:t xml:space="preserve"> </w:t>
      </w:r>
      <w:r>
        <w:rPr>
          <w:sz w:val="24"/>
          <w:szCs w:val="24"/>
        </w:rPr>
        <w:t>е</w:t>
      </w:r>
      <w:r w:rsidRPr="00B4415E">
        <w:rPr>
          <w:sz w:val="24"/>
          <w:szCs w:val="24"/>
        </w:rPr>
        <w:t>жеквартально</w:t>
      </w:r>
      <w:r>
        <w:rPr>
          <w:sz w:val="24"/>
          <w:szCs w:val="24"/>
        </w:rPr>
        <w:t xml:space="preserve"> равными частями</w:t>
      </w:r>
      <w:r w:rsidRPr="00B4415E">
        <w:rPr>
          <w:sz w:val="24"/>
          <w:szCs w:val="24"/>
        </w:rPr>
        <w:t>: за первый, второй, третий кварталы – не позднее 30 числа последнего месяца квартала, за четвертый квартал – не позднее 15 ноября.</w:t>
      </w:r>
    </w:p>
    <w:p w:rsidR="001D77D3" w:rsidRDefault="00695C7F" w:rsidP="001D77D3">
      <w:pPr>
        <w:ind w:firstLine="708"/>
        <w:contextualSpacing/>
        <w:jc w:val="both"/>
        <w:rPr>
          <w:sz w:val="24"/>
          <w:szCs w:val="24"/>
        </w:rPr>
      </w:pPr>
      <w:bookmarkStart w:id="13" w:name="_Hlk70002101"/>
      <w:r w:rsidRPr="00984A43">
        <w:rPr>
          <w:sz w:val="24"/>
          <w:szCs w:val="24"/>
        </w:rPr>
        <w:t>3.2</w:t>
      </w:r>
      <w:r w:rsidRPr="00866754">
        <w:rPr>
          <w:sz w:val="24"/>
          <w:szCs w:val="24"/>
        </w:rPr>
        <w:t xml:space="preserve">. Арендная плата вносится Арендатором отдельными платежными документами путем перечисления денежных средств на следующие реквизиты: Получатель платежа: </w:t>
      </w:r>
      <w:r w:rsidR="001D77D3" w:rsidRPr="00866754">
        <w:rPr>
          <w:sz w:val="24"/>
          <w:szCs w:val="24"/>
        </w:rPr>
        <w:t>УФК по Ивановской области (Администрация Приволжского муниципального района л/</w:t>
      </w:r>
      <w:proofErr w:type="spellStart"/>
      <w:r w:rsidR="001D77D3" w:rsidRPr="00866754">
        <w:rPr>
          <w:sz w:val="24"/>
          <w:szCs w:val="24"/>
        </w:rPr>
        <w:t>сч</w:t>
      </w:r>
      <w:proofErr w:type="spellEnd"/>
      <w:r w:rsidR="001D77D3" w:rsidRPr="00866754">
        <w:rPr>
          <w:sz w:val="24"/>
          <w:szCs w:val="24"/>
        </w:rPr>
        <w:t xml:space="preserve"> 04333013270) ИНН 3719001961, КПП 371901001, код ОКТМО 24620</w:t>
      </w:r>
      <w:r w:rsidR="00CA1CD9" w:rsidRPr="00866754">
        <w:rPr>
          <w:sz w:val="24"/>
          <w:szCs w:val="24"/>
        </w:rPr>
        <w:t>106</w:t>
      </w:r>
      <w:r w:rsidR="001D77D3" w:rsidRPr="00866754">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sidR="00CA1CD9" w:rsidRPr="00866754">
        <w:rPr>
          <w:sz w:val="24"/>
          <w:szCs w:val="24"/>
        </w:rPr>
        <w:t>1</w:t>
      </w:r>
      <w:r w:rsidR="001D77D3" w:rsidRPr="00866754">
        <w:rPr>
          <w:sz w:val="24"/>
          <w:szCs w:val="24"/>
        </w:rPr>
        <w:t>3</w:t>
      </w:r>
      <w:r w:rsidR="00866754" w:rsidRPr="00866754">
        <w:rPr>
          <w:sz w:val="24"/>
          <w:szCs w:val="24"/>
        </w:rPr>
        <w:t> </w:t>
      </w:r>
      <w:r w:rsidR="001D77D3" w:rsidRPr="00866754">
        <w:rPr>
          <w:sz w:val="24"/>
          <w:szCs w:val="24"/>
        </w:rPr>
        <w:t>111</w:t>
      </w:r>
      <w:r w:rsidR="00866754" w:rsidRPr="00866754">
        <w:rPr>
          <w:sz w:val="24"/>
          <w:szCs w:val="24"/>
        </w:rPr>
        <w:t xml:space="preserve"> </w:t>
      </w:r>
      <w:r w:rsidR="001D77D3" w:rsidRPr="00866754">
        <w:rPr>
          <w:sz w:val="24"/>
          <w:szCs w:val="24"/>
        </w:rPr>
        <w:t>05013</w:t>
      </w:r>
      <w:r w:rsidR="00866754" w:rsidRPr="00866754">
        <w:rPr>
          <w:sz w:val="24"/>
          <w:szCs w:val="24"/>
        </w:rPr>
        <w:t xml:space="preserve"> 13 </w:t>
      </w:r>
      <w:r w:rsidR="001D77D3" w:rsidRPr="00866754">
        <w:rPr>
          <w:sz w:val="24"/>
          <w:szCs w:val="24"/>
        </w:rPr>
        <w:t>0000</w:t>
      </w:r>
      <w:r w:rsidR="00866754" w:rsidRPr="00866754">
        <w:rPr>
          <w:sz w:val="24"/>
          <w:szCs w:val="24"/>
        </w:rPr>
        <w:t xml:space="preserve"> </w:t>
      </w:r>
      <w:r w:rsidR="001D77D3" w:rsidRPr="00866754">
        <w:rPr>
          <w:sz w:val="24"/>
          <w:szCs w:val="24"/>
        </w:rPr>
        <w:t xml:space="preserve">120 наименование платежа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866754" w:rsidRPr="00866754">
        <w:rPr>
          <w:sz w:val="24"/>
          <w:szCs w:val="24"/>
        </w:rPr>
        <w:t>городских</w:t>
      </w:r>
      <w:r w:rsidR="001D77D3" w:rsidRPr="00866754">
        <w:rPr>
          <w:sz w:val="24"/>
          <w:szCs w:val="24"/>
        </w:rPr>
        <w:t xml:space="preserve"> поселений, а также средства от продажи права на заключение договоров аренды указанных земельных участков»  (с указанием в назначении платежа даты и номера Договора аренды).</w:t>
      </w:r>
    </w:p>
    <w:bookmarkEnd w:id="13"/>
    <w:p w:rsidR="00695C7F" w:rsidRPr="00984A43" w:rsidRDefault="00695C7F" w:rsidP="00695C7F">
      <w:pPr>
        <w:ind w:firstLine="708"/>
        <w:jc w:val="both"/>
        <w:rPr>
          <w:sz w:val="24"/>
          <w:szCs w:val="24"/>
        </w:rPr>
      </w:pPr>
      <w:r w:rsidRPr="00984A43">
        <w:rPr>
          <w:sz w:val="24"/>
          <w:szCs w:val="24"/>
        </w:rPr>
        <w:lastRenderedPageBreak/>
        <w:t>3.3. Не использование земельного участка не освобождает Арендатора от арендной платы.</w:t>
      </w:r>
    </w:p>
    <w:p w:rsidR="00695C7F" w:rsidRPr="00984A43" w:rsidRDefault="00695C7F" w:rsidP="00695C7F">
      <w:pPr>
        <w:widowControl w:val="0"/>
        <w:ind w:firstLine="708"/>
        <w:jc w:val="both"/>
        <w:rPr>
          <w:sz w:val="24"/>
          <w:szCs w:val="24"/>
        </w:rPr>
      </w:pPr>
      <w:r>
        <w:rPr>
          <w:sz w:val="24"/>
          <w:szCs w:val="24"/>
        </w:rPr>
        <w:t>3.4</w:t>
      </w:r>
      <w:r w:rsidRPr="00984A43">
        <w:rPr>
          <w:sz w:val="24"/>
          <w:szCs w:val="24"/>
        </w:rPr>
        <w:t xml:space="preserve">. Сумма задатка на участие в аукционе, перечисленная Арендатором ___________20_____ г, составляющая </w:t>
      </w:r>
      <w:r w:rsidRPr="00984A43">
        <w:rPr>
          <w:b/>
          <w:bCs/>
          <w:i/>
          <w:iCs/>
          <w:sz w:val="24"/>
          <w:szCs w:val="24"/>
        </w:rPr>
        <w:t>__________ (</w:t>
      </w:r>
      <w:r>
        <w:rPr>
          <w:b/>
          <w:bCs/>
          <w:i/>
          <w:iCs/>
          <w:sz w:val="24"/>
          <w:szCs w:val="24"/>
        </w:rPr>
        <w:t>_________________________) руб.</w:t>
      </w:r>
      <w:r w:rsidRPr="00984A43">
        <w:rPr>
          <w:b/>
          <w:bCs/>
          <w:i/>
          <w:iCs/>
          <w:sz w:val="24"/>
          <w:szCs w:val="24"/>
        </w:rPr>
        <w:t>______ копеек</w:t>
      </w:r>
      <w:r w:rsidRPr="00984A43">
        <w:rPr>
          <w:sz w:val="24"/>
          <w:szCs w:val="24"/>
        </w:rPr>
        <w:t>,</w:t>
      </w:r>
      <w:r w:rsidRPr="00984A43">
        <w:rPr>
          <w:color w:val="FF0000"/>
          <w:sz w:val="24"/>
          <w:szCs w:val="24"/>
        </w:rPr>
        <w:t xml:space="preserve"> </w:t>
      </w:r>
      <w:r w:rsidRPr="00984A43">
        <w:rPr>
          <w:sz w:val="24"/>
          <w:szCs w:val="24"/>
        </w:rPr>
        <w:t>засчитывается Арендодателем как внесенная арендная плата Арендатором в соответствии с данным договором.</w:t>
      </w:r>
    </w:p>
    <w:p w:rsidR="00695C7F" w:rsidRPr="00EC25E3" w:rsidRDefault="00695C7F" w:rsidP="00695C7F">
      <w:pPr>
        <w:pStyle w:val="a9"/>
        <w:spacing w:after="0"/>
        <w:rPr>
          <w:sz w:val="24"/>
          <w:szCs w:val="24"/>
        </w:rPr>
      </w:pPr>
    </w:p>
    <w:p w:rsidR="00695C7F" w:rsidRPr="00DB4126" w:rsidRDefault="00695C7F" w:rsidP="00695C7F">
      <w:pPr>
        <w:pStyle w:val="a9"/>
        <w:spacing w:after="0"/>
        <w:ind w:left="0"/>
        <w:jc w:val="center"/>
        <w:rPr>
          <w:b/>
          <w:sz w:val="24"/>
          <w:szCs w:val="24"/>
        </w:rPr>
      </w:pPr>
      <w:r>
        <w:rPr>
          <w:b/>
          <w:sz w:val="24"/>
          <w:szCs w:val="24"/>
        </w:rPr>
        <w:t xml:space="preserve">4. </w:t>
      </w:r>
      <w:r w:rsidRPr="00DB4126">
        <w:rPr>
          <w:b/>
          <w:sz w:val="24"/>
          <w:szCs w:val="24"/>
        </w:rPr>
        <w:t>Права и обязанности Сторон</w:t>
      </w:r>
    </w:p>
    <w:p w:rsidR="00695C7F" w:rsidRPr="00372043" w:rsidRDefault="00695C7F" w:rsidP="00695C7F">
      <w:pPr>
        <w:pStyle w:val="a9"/>
        <w:spacing w:after="0"/>
        <w:ind w:firstLine="425"/>
        <w:rPr>
          <w:b/>
          <w:sz w:val="24"/>
          <w:szCs w:val="24"/>
        </w:rPr>
      </w:pPr>
      <w:r w:rsidRPr="00372043">
        <w:rPr>
          <w:b/>
          <w:sz w:val="24"/>
          <w:szCs w:val="24"/>
        </w:rPr>
        <w:t>4.1. Арендодатель имеет право:</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В судебном порядке требовать досрочного расторжения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беспрепятственный доступ на территорию арендуемого земельного участка с целью его осмотра на предмет соблюдения условий Договора.</w:t>
      </w:r>
    </w:p>
    <w:p w:rsidR="00695C7F" w:rsidRPr="00372043" w:rsidRDefault="00695C7F" w:rsidP="00695C7F">
      <w:pPr>
        <w:pStyle w:val="a9"/>
        <w:numPr>
          <w:ilvl w:val="2"/>
          <w:numId w:val="3"/>
        </w:numPr>
        <w:spacing w:after="0"/>
        <w:ind w:left="0" w:firstLine="709"/>
        <w:jc w:val="both"/>
        <w:rPr>
          <w:sz w:val="24"/>
          <w:szCs w:val="24"/>
        </w:rPr>
      </w:pPr>
      <w:r w:rsidRPr="00372043">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95C7F" w:rsidRPr="00372043" w:rsidRDefault="00695C7F" w:rsidP="00695C7F">
      <w:pPr>
        <w:ind w:firstLine="709"/>
        <w:jc w:val="both"/>
        <w:rPr>
          <w:b/>
          <w:sz w:val="24"/>
          <w:szCs w:val="24"/>
        </w:rPr>
      </w:pPr>
      <w:r w:rsidRPr="00372043">
        <w:rPr>
          <w:b/>
          <w:sz w:val="24"/>
          <w:szCs w:val="24"/>
        </w:rPr>
        <w:t>4.2. Арендодатель обязан:</w:t>
      </w:r>
    </w:p>
    <w:p w:rsidR="00695C7F" w:rsidRPr="00372043" w:rsidRDefault="00695C7F" w:rsidP="00695C7F">
      <w:pPr>
        <w:pStyle w:val="a6"/>
        <w:numPr>
          <w:ilvl w:val="2"/>
          <w:numId w:val="4"/>
        </w:numPr>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Передать Арендатору Участок по акту приема-передачи в десятидневный срок с момента подписания Договора.</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Уведомить Арендатора об изменении реквизитов для перечисления арендной платы, указанных в п. 3.2., путем опубликования необходимой информации.</w:t>
      </w:r>
    </w:p>
    <w:p w:rsidR="00695C7F" w:rsidRPr="00372043" w:rsidRDefault="00695C7F" w:rsidP="00695C7F">
      <w:pPr>
        <w:pStyle w:val="a9"/>
        <w:numPr>
          <w:ilvl w:val="2"/>
          <w:numId w:val="4"/>
        </w:numPr>
        <w:spacing w:after="0"/>
        <w:ind w:left="0" w:firstLine="709"/>
        <w:jc w:val="both"/>
        <w:rPr>
          <w:sz w:val="24"/>
          <w:szCs w:val="24"/>
        </w:rPr>
      </w:pPr>
      <w:r w:rsidRPr="00372043">
        <w:rPr>
          <w:sz w:val="24"/>
          <w:szCs w:val="24"/>
        </w:rPr>
        <w:t xml:space="preserve">При наличии оснований своевременно производить перерасчет арендной платы по обращению Арендатора. </w:t>
      </w:r>
    </w:p>
    <w:p w:rsidR="00695C7F" w:rsidRPr="00372043" w:rsidRDefault="00695C7F" w:rsidP="00695C7F">
      <w:pPr>
        <w:pStyle w:val="a9"/>
        <w:spacing w:after="0"/>
        <w:ind w:firstLine="426"/>
        <w:rPr>
          <w:b/>
          <w:sz w:val="24"/>
          <w:szCs w:val="24"/>
        </w:rPr>
      </w:pPr>
      <w:r w:rsidRPr="00372043">
        <w:rPr>
          <w:b/>
          <w:sz w:val="24"/>
          <w:szCs w:val="24"/>
        </w:rPr>
        <w:t>4.3. Арендатор имеет право:</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Использовать Участок на условиях, установленных Договором.</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Обращаться к Арендодателю за получением расчета арендной платы на текущий год.</w:t>
      </w:r>
    </w:p>
    <w:p w:rsidR="00695C7F" w:rsidRPr="00372043" w:rsidRDefault="00695C7F" w:rsidP="00695C7F">
      <w:pPr>
        <w:pStyle w:val="a9"/>
        <w:numPr>
          <w:ilvl w:val="2"/>
          <w:numId w:val="5"/>
        </w:numPr>
        <w:spacing w:after="0"/>
        <w:ind w:left="0" w:firstLine="709"/>
        <w:jc w:val="both"/>
        <w:rPr>
          <w:sz w:val="24"/>
          <w:szCs w:val="24"/>
        </w:rPr>
      </w:pPr>
      <w:r w:rsidRPr="00372043">
        <w:rPr>
          <w:sz w:val="24"/>
          <w:szCs w:val="24"/>
        </w:rPr>
        <w:t>Самостоятельно обращаться к Арендодателю за уточнением реквизитов для перечисления арендной платы.</w:t>
      </w:r>
    </w:p>
    <w:p w:rsidR="00695C7F" w:rsidRPr="00372043" w:rsidRDefault="00695C7F" w:rsidP="00695C7F">
      <w:pPr>
        <w:pStyle w:val="a9"/>
        <w:spacing w:after="0"/>
        <w:ind w:firstLine="426"/>
        <w:rPr>
          <w:sz w:val="24"/>
          <w:szCs w:val="24"/>
        </w:rPr>
      </w:pPr>
      <w:r w:rsidRPr="00372043">
        <w:rPr>
          <w:b/>
          <w:sz w:val="24"/>
          <w:szCs w:val="24"/>
        </w:rPr>
        <w:t>4.4. Арендатор обязан</w:t>
      </w:r>
      <w:r w:rsidRPr="00372043">
        <w:rPr>
          <w:sz w:val="24"/>
          <w:szCs w:val="24"/>
        </w:rPr>
        <w:t>:</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Выполнять в полном объеме все условия Договора.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 xml:space="preserve">Использовать Участок в соответствии с целевым назначением и разрешенным использованием. </w:t>
      </w:r>
    </w:p>
    <w:p w:rsidR="00695C7F" w:rsidRPr="00372043" w:rsidRDefault="00695C7F" w:rsidP="00695C7F">
      <w:pPr>
        <w:pStyle w:val="a9"/>
        <w:numPr>
          <w:ilvl w:val="2"/>
          <w:numId w:val="6"/>
        </w:numPr>
        <w:spacing w:after="0"/>
        <w:ind w:hanging="11"/>
        <w:jc w:val="both"/>
        <w:rPr>
          <w:sz w:val="24"/>
          <w:szCs w:val="24"/>
        </w:rPr>
      </w:pPr>
      <w:r w:rsidRPr="00372043">
        <w:rPr>
          <w:sz w:val="24"/>
          <w:szCs w:val="24"/>
        </w:rPr>
        <w:t>Своевременно уплачивать арендную плату.</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Обеспечивать беспрепятственный доступ коммунальных и инженерных служб для обслуживания и ремонта любого вида инженерных и иных коммуникаций, расположенных на территории земельного участка.</w:t>
      </w:r>
    </w:p>
    <w:p w:rsidR="00695C7F" w:rsidRPr="00372043" w:rsidRDefault="00695C7F" w:rsidP="00695C7F">
      <w:pPr>
        <w:pStyle w:val="a9"/>
        <w:numPr>
          <w:ilvl w:val="2"/>
          <w:numId w:val="6"/>
        </w:numPr>
        <w:spacing w:after="0"/>
        <w:ind w:left="0" w:firstLine="709"/>
        <w:jc w:val="both"/>
        <w:rPr>
          <w:sz w:val="24"/>
          <w:szCs w:val="24"/>
        </w:rPr>
      </w:pPr>
      <w:r w:rsidRPr="00372043">
        <w:rPr>
          <w:sz w:val="24"/>
          <w:szCs w:val="24"/>
        </w:rPr>
        <w:t>Если земельный участок полностью или частично расположен в охранной зоне, установленной в отношении линейного объекта, в целях обеспечения его безопасности,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 осуществляющей эксплуатацию линейного объекта.</w:t>
      </w:r>
    </w:p>
    <w:p w:rsidR="00695C7F" w:rsidRPr="00372043" w:rsidRDefault="00695C7F" w:rsidP="00695C7F">
      <w:pPr>
        <w:pStyle w:val="a6"/>
        <w:numPr>
          <w:ilvl w:val="2"/>
          <w:numId w:val="6"/>
        </w:numPr>
        <w:ind w:left="0" w:firstLine="709"/>
        <w:jc w:val="both"/>
        <w:rPr>
          <w:sz w:val="24"/>
          <w:szCs w:val="24"/>
        </w:rPr>
      </w:pPr>
      <w:r w:rsidRPr="00372043">
        <w:rPr>
          <w:sz w:val="24"/>
          <w:szCs w:val="24"/>
        </w:rPr>
        <w:t>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695C7F" w:rsidRPr="00372043" w:rsidRDefault="00695C7F" w:rsidP="00695C7F">
      <w:pPr>
        <w:pStyle w:val="a6"/>
        <w:numPr>
          <w:ilvl w:val="2"/>
          <w:numId w:val="6"/>
        </w:numPr>
        <w:ind w:left="0" w:firstLine="709"/>
        <w:jc w:val="both"/>
        <w:rPr>
          <w:sz w:val="24"/>
          <w:szCs w:val="24"/>
        </w:rPr>
      </w:pPr>
      <w:r w:rsidRPr="00372043">
        <w:rPr>
          <w:sz w:val="24"/>
          <w:szCs w:val="24"/>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95C7F" w:rsidRPr="00372043" w:rsidRDefault="00695C7F" w:rsidP="00695C7F">
      <w:pPr>
        <w:pStyle w:val="a6"/>
        <w:numPr>
          <w:ilvl w:val="2"/>
          <w:numId w:val="6"/>
        </w:numPr>
        <w:ind w:left="0" w:firstLine="709"/>
        <w:jc w:val="both"/>
        <w:rPr>
          <w:sz w:val="24"/>
          <w:szCs w:val="24"/>
        </w:rPr>
      </w:pPr>
      <w:r w:rsidRPr="00372043">
        <w:rPr>
          <w:sz w:val="24"/>
          <w:szCs w:val="24"/>
        </w:rPr>
        <w:t xml:space="preserve">Письменно в десятидневный срок уведомить Арендодателя об изменении своих реквизитов (места регистрации или юридического лица). При несоблюдении Арендатором условия об уведомлении об изменении адреса, почтовая корреспонденция направляется по адресу, указанному </w:t>
      </w:r>
      <w:r w:rsidR="005B3658" w:rsidRPr="00372043">
        <w:rPr>
          <w:sz w:val="24"/>
          <w:szCs w:val="24"/>
        </w:rPr>
        <w:t>в Договоре,</w:t>
      </w:r>
      <w:r w:rsidRPr="00372043">
        <w:rPr>
          <w:sz w:val="24"/>
          <w:szCs w:val="24"/>
        </w:rPr>
        <w:t xml:space="preserve"> и Арендатор считается надлежащим образом уведомленным.</w:t>
      </w:r>
    </w:p>
    <w:p w:rsidR="00695C7F" w:rsidRPr="002F3A5F" w:rsidRDefault="00695C7F" w:rsidP="00695C7F">
      <w:pPr>
        <w:pStyle w:val="a6"/>
        <w:numPr>
          <w:ilvl w:val="1"/>
          <w:numId w:val="6"/>
        </w:numPr>
        <w:ind w:left="0" w:firstLine="709"/>
        <w:jc w:val="both"/>
        <w:rPr>
          <w:sz w:val="24"/>
          <w:szCs w:val="24"/>
        </w:rPr>
      </w:pPr>
      <w:r w:rsidRPr="00372043">
        <w:rPr>
          <w:sz w:val="24"/>
          <w:szCs w:val="24"/>
        </w:rPr>
        <w:t>Арендодатель и Арендатор имеют иные права и несут иные обязанности, установленные законодательством Российской Федерации.</w:t>
      </w:r>
    </w:p>
    <w:p w:rsidR="00695C7F" w:rsidRPr="00DB4126" w:rsidRDefault="00695C7F" w:rsidP="00695C7F">
      <w:pPr>
        <w:jc w:val="both"/>
        <w:rPr>
          <w:sz w:val="24"/>
          <w:szCs w:val="24"/>
        </w:rPr>
      </w:pPr>
    </w:p>
    <w:p w:rsidR="00695C7F" w:rsidRPr="00DB4126" w:rsidRDefault="00695C7F" w:rsidP="00695C7F">
      <w:pPr>
        <w:pStyle w:val="a9"/>
        <w:numPr>
          <w:ilvl w:val="0"/>
          <w:numId w:val="7"/>
        </w:numPr>
        <w:spacing w:after="0"/>
        <w:jc w:val="center"/>
        <w:rPr>
          <w:b/>
          <w:sz w:val="24"/>
          <w:szCs w:val="24"/>
        </w:rPr>
      </w:pPr>
      <w:r w:rsidRPr="00DB4126">
        <w:rPr>
          <w:b/>
          <w:sz w:val="24"/>
          <w:szCs w:val="24"/>
        </w:rPr>
        <w:lastRenderedPageBreak/>
        <w:t>Ответственность Сторон</w:t>
      </w:r>
    </w:p>
    <w:p w:rsidR="00695C7F" w:rsidRPr="00DB4126" w:rsidRDefault="00695C7F" w:rsidP="00695C7F">
      <w:pPr>
        <w:pStyle w:val="a9"/>
        <w:spacing w:after="0"/>
        <w:ind w:left="0"/>
        <w:jc w:val="both"/>
        <w:rPr>
          <w:sz w:val="24"/>
          <w:szCs w:val="24"/>
        </w:rPr>
      </w:pPr>
      <w:r>
        <w:rPr>
          <w:sz w:val="24"/>
          <w:szCs w:val="24"/>
        </w:rPr>
        <w:t xml:space="preserve">  </w:t>
      </w:r>
      <w:r>
        <w:rPr>
          <w:sz w:val="24"/>
          <w:szCs w:val="24"/>
        </w:rPr>
        <w:tab/>
        <w:t xml:space="preserve">5.1. </w:t>
      </w:r>
      <w:r w:rsidRPr="00DB4126">
        <w:rPr>
          <w:sz w:val="24"/>
          <w:szCs w:val="24"/>
        </w:rPr>
        <w:t>За нарушение условий Договора Стороны несут ответственность, предусмотренную законодательством Российской Федерации.</w:t>
      </w:r>
    </w:p>
    <w:p w:rsidR="00695C7F" w:rsidRPr="00DB4126" w:rsidRDefault="00695C7F" w:rsidP="00695C7F">
      <w:pPr>
        <w:pStyle w:val="a9"/>
        <w:spacing w:after="0"/>
        <w:ind w:left="0" w:firstLine="708"/>
        <w:jc w:val="both"/>
        <w:rPr>
          <w:sz w:val="24"/>
          <w:szCs w:val="24"/>
        </w:rPr>
      </w:pPr>
      <w:r>
        <w:rPr>
          <w:sz w:val="24"/>
          <w:szCs w:val="24"/>
        </w:rPr>
        <w:t xml:space="preserve">5.2. </w:t>
      </w:r>
      <w:r w:rsidRPr="00DB4126">
        <w:rPr>
          <w:sz w:val="24"/>
          <w:szCs w:val="24"/>
        </w:rPr>
        <w:t xml:space="preserve">За нарушение срока внесения арендной платы по Договору, Арендатор выплачивает Арендодателю </w:t>
      </w:r>
      <w:r w:rsidRPr="00DB4126">
        <w:rPr>
          <w:sz w:val="24"/>
          <w:szCs w:val="24"/>
          <w:lang w:eastAsia="en-US"/>
        </w:rPr>
        <w:t>проценты на сумму долга.</w:t>
      </w:r>
      <w:r w:rsidRPr="00DB4126">
        <w:rPr>
          <w:sz w:val="24"/>
          <w:szCs w:val="24"/>
        </w:rPr>
        <w:t xml:space="preserve"> </w:t>
      </w:r>
      <w:r w:rsidRPr="00DB4126">
        <w:rPr>
          <w:sz w:val="24"/>
          <w:szCs w:val="24"/>
          <w:lang w:eastAsia="en-US"/>
        </w:rPr>
        <w:t xml:space="preserve">Размер процентов определяется в размере </w:t>
      </w:r>
      <w:r w:rsidRPr="00DB4126">
        <w:rPr>
          <w:sz w:val="24"/>
          <w:szCs w:val="24"/>
        </w:rPr>
        <w:t xml:space="preserve">одной </w:t>
      </w:r>
      <w:r w:rsidRPr="006A75D2">
        <w:rPr>
          <w:sz w:val="24"/>
          <w:szCs w:val="24"/>
        </w:rPr>
        <w:t>трехсотой</w:t>
      </w:r>
      <w:r w:rsidRPr="006A75D2">
        <w:rPr>
          <w:sz w:val="24"/>
          <w:szCs w:val="24"/>
          <w:lang w:eastAsia="en-US"/>
        </w:rPr>
        <w:t xml:space="preserve"> </w:t>
      </w:r>
      <w:hyperlink r:id="rId27" w:history="1">
        <w:r w:rsidRPr="006A75D2">
          <w:rPr>
            <w:sz w:val="24"/>
            <w:szCs w:val="24"/>
            <w:lang w:eastAsia="en-US"/>
          </w:rPr>
          <w:t>ключевой ставки</w:t>
        </w:r>
      </w:hyperlink>
      <w:r w:rsidRPr="00DB4126">
        <w:rPr>
          <w:sz w:val="24"/>
          <w:szCs w:val="24"/>
          <w:lang w:eastAsia="en-US"/>
        </w:rPr>
        <w:t xml:space="preserve"> Банка России, действовавшей в соответствующие периоды.</w:t>
      </w:r>
    </w:p>
    <w:p w:rsidR="00695C7F" w:rsidRPr="00DB4126" w:rsidRDefault="00695C7F" w:rsidP="00695C7F">
      <w:pPr>
        <w:pStyle w:val="a9"/>
        <w:spacing w:after="0"/>
        <w:ind w:left="0" w:firstLine="283"/>
        <w:jc w:val="both"/>
        <w:rPr>
          <w:sz w:val="24"/>
          <w:szCs w:val="24"/>
        </w:rPr>
      </w:pPr>
      <w:r>
        <w:rPr>
          <w:sz w:val="24"/>
          <w:szCs w:val="24"/>
        </w:rPr>
        <w:t xml:space="preserve">        5.3. </w:t>
      </w:r>
      <w:r w:rsidRPr="00DB4126">
        <w:rPr>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b/>
          <w:sz w:val="24"/>
          <w:szCs w:val="24"/>
        </w:rPr>
      </w:pPr>
      <w:r w:rsidRPr="00DB4126">
        <w:rPr>
          <w:b/>
          <w:sz w:val="24"/>
          <w:szCs w:val="24"/>
        </w:rPr>
        <w:t>6. Изменение, расторжение и прекращение Договора</w:t>
      </w:r>
    </w:p>
    <w:p w:rsidR="00695C7F" w:rsidRPr="00DB4126" w:rsidRDefault="00695C7F" w:rsidP="00695C7F">
      <w:pPr>
        <w:pStyle w:val="2"/>
        <w:spacing w:after="0" w:line="240" w:lineRule="auto"/>
        <w:ind w:left="0" w:firstLine="708"/>
        <w:jc w:val="both"/>
        <w:rPr>
          <w:rFonts w:ascii="Times New Roman" w:hAnsi="Times New Roman"/>
          <w:sz w:val="24"/>
          <w:szCs w:val="24"/>
        </w:rPr>
      </w:pPr>
      <w:r>
        <w:rPr>
          <w:rFonts w:ascii="Times New Roman" w:hAnsi="Times New Roman"/>
          <w:sz w:val="24"/>
          <w:szCs w:val="24"/>
        </w:rPr>
        <w:t xml:space="preserve">6.1. </w:t>
      </w:r>
      <w:r w:rsidRPr="00DB4126">
        <w:rPr>
          <w:rFonts w:ascii="Times New Roman" w:hAnsi="Times New Roman"/>
          <w:sz w:val="24"/>
          <w:szCs w:val="24"/>
        </w:rPr>
        <w:t>Все изменения и (или) дополнения к Договору оформляются Сторонами в письменной форме.</w:t>
      </w:r>
    </w:p>
    <w:p w:rsidR="00695C7F" w:rsidRDefault="00695C7F" w:rsidP="00695C7F">
      <w:pPr>
        <w:pStyle w:val="a9"/>
        <w:spacing w:after="0"/>
        <w:ind w:left="0" w:firstLine="708"/>
        <w:jc w:val="both"/>
        <w:rPr>
          <w:sz w:val="24"/>
          <w:szCs w:val="24"/>
        </w:rPr>
      </w:pPr>
      <w:r>
        <w:rPr>
          <w:sz w:val="24"/>
          <w:szCs w:val="24"/>
        </w:rPr>
        <w:t xml:space="preserve">6.2. </w:t>
      </w:r>
      <w:r w:rsidRPr="00DB4126">
        <w:rPr>
          <w:sz w:val="24"/>
          <w:szCs w:val="24"/>
        </w:rPr>
        <w:t xml:space="preserve">Договор может быть расторгнут по требованию Арендодателя, по решению суда на основании и в порядке, установленном гражданским законодательством. </w:t>
      </w:r>
    </w:p>
    <w:p w:rsidR="00695C7F" w:rsidRPr="00DB4126" w:rsidRDefault="00695C7F" w:rsidP="00695C7F">
      <w:pPr>
        <w:pStyle w:val="a9"/>
        <w:spacing w:after="0"/>
        <w:ind w:left="0" w:firstLine="708"/>
        <w:jc w:val="both"/>
        <w:rPr>
          <w:sz w:val="24"/>
          <w:szCs w:val="24"/>
        </w:rPr>
      </w:pPr>
      <w:r>
        <w:rPr>
          <w:sz w:val="24"/>
          <w:szCs w:val="24"/>
        </w:rPr>
        <w:t xml:space="preserve">6.3. </w:t>
      </w:r>
      <w:r w:rsidRPr="00DB4126">
        <w:rPr>
          <w:sz w:val="24"/>
          <w:szCs w:val="24"/>
        </w:rPr>
        <w:t>При прекращении Договора Арендатор обязан вернуть Арендодателю Участок в надлежащем состоянии.</w:t>
      </w:r>
    </w:p>
    <w:p w:rsidR="00695C7F" w:rsidRDefault="00695C7F" w:rsidP="00695C7F">
      <w:pPr>
        <w:jc w:val="center"/>
        <w:rPr>
          <w:b/>
          <w:sz w:val="24"/>
          <w:szCs w:val="24"/>
        </w:rPr>
      </w:pPr>
    </w:p>
    <w:p w:rsidR="00695C7F" w:rsidRDefault="00695C7F" w:rsidP="00695C7F">
      <w:pPr>
        <w:jc w:val="center"/>
        <w:rPr>
          <w:b/>
          <w:sz w:val="24"/>
          <w:szCs w:val="24"/>
        </w:rPr>
      </w:pPr>
      <w:r w:rsidRPr="00DB4126">
        <w:rPr>
          <w:b/>
          <w:sz w:val="24"/>
          <w:szCs w:val="24"/>
        </w:rPr>
        <w:t>7. Рассмотрение и урегулирование споров</w:t>
      </w:r>
    </w:p>
    <w:p w:rsidR="00695C7F" w:rsidRPr="006A75D2" w:rsidRDefault="00695C7F" w:rsidP="00695C7F">
      <w:pPr>
        <w:ind w:firstLine="708"/>
        <w:jc w:val="both"/>
        <w:rPr>
          <w:b/>
          <w:sz w:val="24"/>
          <w:szCs w:val="24"/>
        </w:rPr>
      </w:pPr>
      <w:r w:rsidRPr="006A75D2">
        <w:rPr>
          <w:sz w:val="24"/>
          <w:szCs w:val="24"/>
        </w:rPr>
        <w:t>7.1.</w:t>
      </w:r>
      <w:r>
        <w:rPr>
          <w:b/>
          <w:sz w:val="24"/>
          <w:szCs w:val="24"/>
        </w:rPr>
        <w:t xml:space="preserve"> </w:t>
      </w:r>
      <w:r w:rsidRPr="00DB4126">
        <w:rPr>
          <w:sz w:val="24"/>
          <w:szCs w:val="24"/>
        </w:rPr>
        <w:t>Все споры между Сторонами, возникающие по Договору, разрешаются в соответствии с законодательством Российской Федерации.</w:t>
      </w:r>
    </w:p>
    <w:p w:rsidR="00695C7F" w:rsidRDefault="00695C7F" w:rsidP="00695C7F">
      <w:pPr>
        <w:pStyle w:val="a9"/>
        <w:spacing w:after="0"/>
        <w:jc w:val="center"/>
        <w:rPr>
          <w:b/>
          <w:sz w:val="24"/>
          <w:szCs w:val="24"/>
        </w:rPr>
      </w:pPr>
    </w:p>
    <w:p w:rsidR="00695C7F" w:rsidRPr="00DB4126" w:rsidRDefault="00695C7F" w:rsidP="00695C7F">
      <w:pPr>
        <w:pStyle w:val="a9"/>
        <w:spacing w:after="0"/>
        <w:jc w:val="center"/>
        <w:rPr>
          <w:sz w:val="24"/>
          <w:szCs w:val="24"/>
        </w:rPr>
      </w:pPr>
      <w:r w:rsidRPr="00DB4126">
        <w:rPr>
          <w:b/>
          <w:sz w:val="24"/>
          <w:szCs w:val="24"/>
        </w:rPr>
        <w:t>8.Особые условия договора</w:t>
      </w:r>
    </w:p>
    <w:p w:rsidR="00695C7F" w:rsidRDefault="00695C7F" w:rsidP="00695C7F">
      <w:pPr>
        <w:pStyle w:val="a9"/>
        <w:spacing w:after="0"/>
        <w:ind w:left="0" w:right="15" w:firstLine="708"/>
        <w:jc w:val="both"/>
        <w:rPr>
          <w:sz w:val="24"/>
          <w:szCs w:val="24"/>
        </w:rPr>
      </w:pPr>
      <w:r>
        <w:rPr>
          <w:sz w:val="24"/>
          <w:szCs w:val="24"/>
        </w:rPr>
        <w:t xml:space="preserve">8.1. </w:t>
      </w:r>
      <w:r w:rsidRPr="00DB4126">
        <w:rPr>
          <w:sz w:val="24"/>
          <w:szCs w:val="24"/>
        </w:rPr>
        <w:t xml:space="preserve">Расходы по государственной регистрации Договора, изменений и дополнений к нему, а также расходы по оформлению документов, необходимых для заключения Договора аренды возлагаются на Арендатора. </w:t>
      </w:r>
    </w:p>
    <w:p w:rsidR="00695C7F" w:rsidRPr="00B145A5" w:rsidRDefault="00695C7F" w:rsidP="00695C7F">
      <w:pPr>
        <w:pStyle w:val="a9"/>
        <w:spacing w:after="0"/>
        <w:ind w:left="0" w:right="15" w:firstLine="708"/>
        <w:jc w:val="both"/>
        <w:rPr>
          <w:sz w:val="24"/>
          <w:szCs w:val="24"/>
        </w:rPr>
      </w:pPr>
      <w:r>
        <w:rPr>
          <w:sz w:val="24"/>
          <w:szCs w:val="24"/>
        </w:rPr>
        <w:t xml:space="preserve">8.2. </w:t>
      </w:r>
      <w:r w:rsidRPr="00DB4126">
        <w:rPr>
          <w:sz w:val="24"/>
          <w:szCs w:val="24"/>
        </w:rPr>
        <w:t xml:space="preserve">Договор составлен в </w:t>
      </w:r>
      <w:r w:rsidR="00621A05">
        <w:rPr>
          <w:sz w:val="24"/>
          <w:szCs w:val="24"/>
        </w:rPr>
        <w:t>3</w:t>
      </w:r>
      <w:r w:rsidRPr="00DB4126">
        <w:rPr>
          <w:sz w:val="24"/>
          <w:szCs w:val="24"/>
        </w:rPr>
        <w:t xml:space="preserve">-х экземплярах, имеющих одинаковую юридическую силу, из которых </w:t>
      </w:r>
      <w:r w:rsidR="00621A05">
        <w:rPr>
          <w:sz w:val="24"/>
          <w:szCs w:val="24"/>
        </w:rPr>
        <w:t>два</w:t>
      </w:r>
      <w:r w:rsidRPr="00DB4126">
        <w:rPr>
          <w:sz w:val="24"/>
          <w:szCs w:val="24"/>
        </w:rPr>
        <w:t xml:space="preserve"> экземпляр</w:t>
      </w:r>
      <w:r w:rsidR="00621A05">
        <w:rPr>
          <w:sz w:val="24"/>
          <w:szCs w:val="24"/>
        </w:rPr>
        <w:t>а</w:t>
      </w:r>
      <w:r w:rsidRPr="00DB4126">
        <w:rPr>
          <w:sz w:val="24"/>
          <w:szCs w:val="24"/>
        </w:rPr>
        <w:t xml:space="preserve"> хранится </w:t>
      </w:r>
      <w:r w:rsidR="00621A05">
        <w:rPr>
          <w:sz w:val="24"/>
          <w:szCs w:val="24"/>
        </w:rPr>
        <w:t>администрации Приволжского муниципального района, второй у Арендатора</w:t>
      </w:r>
      <w:r>
        <w:rPr>
          <w:sz w:val="24"/>
          <w:szCs w:val="24"/>
        </w:rPr>
        <w:t>.</w:t>
      </w:r>
    </w:p>
    <w:p w:rsidR="00695C7F" w:rsidRPr="00DB4126" w:rsidRDefault="00695C7F" w:rsidP="00695C7F">
      <w:pPr>
        <w:pStyle w:val="a9"/>
        <w:spacing w:after="0"/>
        <w:ind w:right="15"/>
        <w:rPr>
          <w:sz w:val="24"/>
          <w:szCs w:val="24"/>
        </w:rPr>
      </w:pPr>
    </w:p>
    <w:p w:rsidR="00695C7F" w:rsidRPr="00DB4126" w:rsidRDefault="00695C7F" w:rsidP="00695C7F">
      <w:pPr>
        <w:pStyle w:val="a9"/>
        <w:spacing w:after="0"/>
        <w:ind w:left="360"/>
        <w:jc w:val="center"/>
        <w:rPr>
          <w:b/>
          <w:sz w:val="24"/>
          <w:szCs w:val="24"/>
        </w:rPr>
      </w:pPr>
      <w:r>
        <w:rPr>
          <w:b/>
          <w:sz w:val="24"/>
          <w:szCs w:val="24"/>
        </w:rPr>
        <w:t xml:space="preserve">9. </w:t>
      </w:r>
      <w:r w:rsidRPr="00DB4126">
        <w:rPr>
          <w:b/>
          <w:sz w:val="24"/>
          <w:szCs w:val="24"/>
        </w:rPr>
        <w:t>Реквизиты Сторон</w:t>
      </w:r>
    </w:p>
    <w:p w:rsidR="00695C7F" w:rsidRPr="00DB4126" w:rsidRDefault="00695C7F" w:rsidP="00695C7F">
      <w:pPr>
        <w:jc w:val="both"/>
        <w:rPr>
          <w:sz w:val="24"/>
          <w:szCs w:val="24"/>
        </w:rPr>
      </w:pPr>
      <w:r w:rsidRPr="00DB4126">
        <w:rPr>
          <w:sz w:val="24"/>
          <w:szCs w:val="24"/>
        </w:rPr>
        <w:t xml:space="preserve">Арендодатель: </w:t>
      </w:r>
    </w:p>
    <w:p w:rsidR="00695C7F" w:rsidRPr="00DB4126" w:rsidRDefault="00695C7F" w:rsidP="00695C7F">
      <w:pPr>
        <w:jc w:val="both"/>
        <w:rPr>
          <w:sz w:val="24"/>
          <w:szCs w:val="24"/>
        </w:rPr>
      </w:pPr>
      <w:r w:rsidRPr="00DB4126">
        <w:rPr>
          <w:b/>
          <w:sz w:val="24"/>
          <w:szCs w:val="24"/>
        </w:rPr>
        <w:t>Администрация Приволжского муниципального района</w:t>
      </w:r>
      <w:r w:rsidRPr="00DB4126">
        <w:rPr>
          <w:sz w:val="24"/>
          <w:szCs w:val="24"/>
        </w:rPr>
        <w:t xml:space="preserve">, </w:t>
      </w:r>
    </w:p>
    <w:p w:rsidR="00695C7F" w:rsidRPr="00DB4126" w:rsidRDefault="00695C7F" w:rsidP="00695C7F">
      <w:pPr>
        <w:jc w:val="both"/>
        <w:rPr>
          <w:sz w:val="24"/>
          <w:szCs w:val="24"/>
        </w:rPr>
      </w:pPr>
      <w:r w:rsidRPr="00DB4126">
        <w:rPr>
          <w:sz w:val="24"/>
          <w:szCs w:val="24"/>
        </w:rPr>
        <w:t>ОГРН 1023701711824, ИНН 3719001961, КПП 371901001.</w:t>
      </w:r>
    </w:p>
    <w:p w:rsidR="00695C7F" w:rsidRPr="00DB4126" w:rsidRDefault="00695C7F" w:rsidP="00695C7F">
      <w:pPr>
        <w:jc w:val="both"/>
        <w:rPr>
          <w:sz w:val="24"/>
          <w:szCs w:val="24"/>
        </w:rPr>
      </w:pPr>
      <w:r w:rsidRPr="00DB4126">
        <w:rPr>
          <w:sz w:val="24"/>
          <w:szCs w:val="24"/>
        </w:rPr>
        <w:t>Адрес: 155550, Ивановская область, г. Приволжск, ул.Революционная, д.63.</w:t>
      </w:r>
    </w:p>
    <w:p w:rsidR="00695C7F" w:rsidRPr="00DB4126" w:rsidRDefault="00695C7F" w:rsidP="00695C7F">
      <w:pPr>
        <w:jc w:val="both"/>
        <w:rPr>
          <w:sz w:val="24"/>
          <w:szCs w:val="24"/>
        </w:rPr>
      </w:pPr>
    </w:p>
    <w:p w:rsidR="00695C7F" w:rsidRPr="00DB4126" w:rsidRDefault="00695C7F" w:rsidP="00695C7F">
      <w:pPr>
        <w:jc w:val="both"/>
        <w:rPr>
          <w:sz w:val="24"/>
          <w:szCs w:val="24"/>
        </w:rPr>
      </w:pPr>
      <w:r w:rsidRPr="00DB4126">
        <w:rPr>
          <w:sz w:val="24"/>
          <w:szCs w:val="24"/>
        </w:rPr>
        <w:t>Арендатор:</w:t>
      </w:r>
    </w:p>
    <w:p w:rsidR="00695C7F" w:rsidRPr="00DB4126" w:rsidRDefault="00695C7F" w:rsidP="00695C7F">
      <w:pPr>
        <w:jc w:val="both"/>
        <w:rPr>
          <w:sz w:val="24"/>
          <w:szCs w:val="24"/>
        </w:rPr>
      </w:pPr>
      <w:r>
        <w:rPr>
          <w:b/>
          <w:sz w:val="24"/>
          <w:szCs w:val="24"/>
        </w:rPr>
        <w:t>____________________________________________________________________________________________________________________________________________________________________</w:t>
      </w:r>
    </w:p>
    <w:p w:rsidR="00695C7F" w:rsidRPr="00DB4126" w:rsidRDefault="00695C7F" w:rsidP="00695C7F">
      <w:pPr>
        <w:jc w:val="both"/>
        <w:rPr>
          <w:sz w:val="24"/>
          <w:szCs w:val="24"/>
        </w:rPr>
      </w:pPr>
    </w:p>
    <w:p w:rsidR="00695C7F" w:rsidRPr="00DB4126" w:rsidRDefault="00695C7F" w:rsidP="00695C7F">
      <w:pPr>
        <w:rPr>
          <w:b/>
          <w:sz w:val="24"/>
          <w:szCs w:val="24"/>
        </w:rPr>
      </w:pPr>
      <w:r w:rsidRPr="00DB4126">
        <w:rPr>
          <w:b/>
          <w:sz w:val="24"/>
          <w:szCs w:val="24"/>
        </w:rPr>
        <w:t xml:space="preserve">                                                               10. Подписи Сторон</w:t>
      </w:r>
    </w:p>
    <w:p w:rsidR="00695C7F" w:rsidRPr="00DB4126" w:rsidRDefault="00695C7F" w:rsidP="00695C7F">
      <w:pPr>
        <w:rPr>
          <w:sz w:val="24"/>
          <w:szCs w:val="24"/>
        </w:rPr>
      </w:pPr>
      <w:r w:rsidRPr="00DB4126">
        <w:rPr>
          <w:sz w:val="24"/>
          <w:szCs w:val="24"/>
        </w:rPr>
        <w:t xml:space="preserve">Арендодатель: </w:t>
      </w:r>
    </w:p>
    <w:p w:rsidR="00695C7F" w:rsidRPr="00695C7F" w:rsidRDefault="00695C7F" w:rsidP="00695C7F">
      <w:pPr>
        <w:pStyle w:val="a7"/>
        <w:rPr>
          <w:sz w:val="24"/>
          <w:szCs w:val="24"/>
        </w:rPr>
      </w:pPr>
      <w:r w:rsidRPr="00695C7F">
        <w:rPr>
          <w:sz w:val="24"/>
          <w:szCs w:val="24"/>
        </w:rPr>
        <w:t xml:space="preserve">Администрация Приволжского муниципального района </w:t>
      </w:r>
    </w:p>
    <w:p w:rsidR="00695C7F" w:rsidRPr="00DB4126" w:rsidRDefault="00695C7F" w:rsidP="00695C7F">
      <w:pPr>
        <w:pStyle w:val="ad"/>
        <w:ind w:left="0" w:right="15"/>
        <w:jc w:val="left"/>
        <w:rPr>
          <w:sz w:val="24"/>
        </w:rPr>
      </w:pPr>
      <w:r>
        <w:rPr>
          <w:sz w:val="24"/>
        </w:rPr>
        <w:t xml:space="preserve">____________________________________                                                           </w:t>
      </w:r>
      <w:r w:rsidRPr="00DB4126">
        <w:rPr>
          <w:sz w:val="24"/>
        </w:rPr>
        <w:t xml:space="preserve">_________________                                </w:t>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r>
      <w:r w:rsidRPr="00DB4126">
        <w:rPr>
          <w:sz w:val="24"/>
        </w:rPr>
        <w:tab/>
        <w:t xml:space="preserve">                                             </w:t>
      </w:r>
      <w:proofErr w:type="gramStart"/>
      <w:r w:rsidRPr="00DB4126">
        <w:rPr>
          <w:sz w:val="24"/>
        </w:rPr>
        <w:t xml:space="preserve">   (</w:t>
      </w:r>
      <w:proofErr w:type="gramEnd"/>
      <w:r w:rsidRPr="00DB4126">
        <w:rPr>
          <w:sz w:val="24"/>
        </w:rPr>
        <w:t xml:space="preserve">подпись)   </w:t>
      </w:r>
    </w:p>
    <w:p w:rsidR="00695C7F" w:rsidRPr="00DB4126" w:rsidRDefault="00695C7F" w:rsidP="00695C7F">
      <w:pPr>
        <w:pStyle w:val="ad"/>
        <w:ind w:left="7080" w:right="15"/>
        <w:jc w:val="left"/>
        <w:rPr>
          <w:sz w:val="24"/>
        </w:rPr>
      </w:pPr>
      <w:bookmarkStart w:id="14" w:name="OLE_LINK10"/>
      <w:bookmarkStart w:id="15" w:name="OLE_LINK11"/>
      <w:bookmarkStart w:id="16" w:name="OLE_LINK12"/>
      <w:r>
        <w:rPr>
          <w:sz w:val="24"/>
        </w:rPr>
        <w:t xml:space="preserve">            ___________</w:t>
      </w:r>
      <w:r w:rsidRPr="00DB4126">
        <w:rPr>
          <w:sz w:val="24"/>
        </w:rPr>
        <w:t xml:space="preserve"> 20</w:t>
      </w:r>
      <w:r>
        <w:rPr>
          <w:sz w:val="24"/>
        </w:rPr>
        <w:t>__</w:t>
      </w:r>
      <w:r w:rsidRPr="00DB4126">
        <w:rPr>
          <w:sz w:val="24"/>
        </w:rPr>
        <w:t xml:space="preserve"> </w:t>
      </w:r>
      <w:bookmarkEnd w:id="14"/>
      <w:bookmarkEnd w:id="15"/>
      <w:bookmarkEnd w:id="16"/>
      <w:r>
        <w:rPr>
          <w:sz w:val="24"/>
        </w:rPr>
        <w:t>г.</w:t>
      </w:r>
    </w:p>
    <w:p w:rsidR="00695C7F" w:rsidRPr="00DB4126" w:rsidRDefault="00695C7F" w:rsidP="00695C7F">
      <w:pPr>
        <w:pStyle w:val="ad"/>
        <w:ind w:left="0" w:right="15"/>
        <w:jc w:val="left"/>
        <w:rPr>
          <w:sz w:val="24"/>
        </w:rPr>
      </w:pPr>
      <w:r w:rsidRPr="00DB4126">
        <w:rPr>
          <w:sz w:val="24"/>
        </w:rPr>
        <w:t xml:space="preserve">Арендатор: </w:t>
      </w:r>
    </w:p>
    <w:p w:rsidR="00695C7F" w:rsidRPr="00DB4126" w:rsidRDefault="00695C7F" w:rsidP="00695C7F">
      <w:pPr>
        <w:ind w:right="15"/>
        <w:rPr>
          <w:sz w:val="24"/>
          <w:szCs w:val="24"/>
        </w:rPr>
      </w:pPr>
      <w:r>
        <w:rPr>
          <w:sz w:val="24"/>
          <w:szCs w:val="24"/>
        </w:rPr>
        <w:t xml:space="preserve">_____________________________________                                                         </w:t>
      </w:r>
      <w:r w:rsidRPr="00DB4126">
        <w:rPr>
          <w:sz w:val="24"/>
          <w:szCs w:val="24"/>
        </w:rPr>
        <w:t>_________________</w:t>
      </w:r>
    </w:p>
    <w:p w:rsidR="00695C7F" w:rsidRPr="008C1FB3" w:rsidRDefault="00695C7F" w:rsidP="00695C7F">
      <w:pPr>
        <w:pStyle w:val="a9"/>
        <w:tabs>
          <w:tab w:val="left" w:pos="7716"/>
        </w:tabs>
        <w:spacing w:after="0"/>
        <w:ind w:right="15"/>
        <w:rPr>
          <w:sz w:val="24"/>
          <w:szCs w:val="24"/>
        </w:rPr>
      </w:pPr>
      <w:r w:rsidRPr="00DB4126">
        <w:rPr>
          <w:sz w:val="24"/>
          <w:szCs w:val="24"/>
        </w:rPr>
        <w:t xml:space="preserve">                                                                                                                                              (подпись)</w:t>
      </w:r>
      <w:r>
        <w:rPr>
          <w:sz w:val="24"/>
          <w:szCs w:val="24"/>
        </w:rPr>
        <w:tab/>
        <w:t>___________</w:t>
      </w:r>
      <w:r w:rsidRPr="00DB4126">
        <w:rPr>
          <w:sz w:val="24"/>
          <w:szCs w:val="24"/>
        </w:rPr>
        <w:t xml:space="preserve"> 20</w:t>
      </w:r>
      <w:r>
        <w:rPr>
          <w:sz w:val="24"/>
          <w:szCs w:val="24"/>
        </w:rPr>
        <w:t>__ г.</w:t>
      </w:r>
    </w:p>
    <w:p w:rsidR="00695C7F" w:rsidRPr="00DB4126" w:rsidRDefault="00695C7F" w:rsidP="00695C7F">
      <w:pPr>
        <w:pStyle w:val="a9"/>
        <w:spacing w:after="0"/>
        <w:rPr>
          <w:sz w:val="24"/>
          <w:szCs w:val="24"/>
        </w:rPr>
      </w:pPr>
    </w:p>
    <w:p w:rsidR="00695C7F" w:rsidRPr="00DB4126" w:rsidRDefault="00695C7F" w:rsidP="00695C7F">
      <w:pPr>
        <w:pStyle w:val="a9"/>
        <w:spacing w:after="0"/>
        <w:rPr>
          <w:sz w:val="24"/>
          <w:szCs w:val="24"/>
        </w:rPr>
      </w:pPr>
      <w:r w:rsidRPr="00DB4126">
        <w:rPr>
          <w:sz w:val="24"/>
          <w:szCs w:val="24"/>
        </w:rPr>
        <w:t>Приложения к Договору:</w:t>
      </w:r>
    </w:p>
    <w:p w:rsidR="00695C7F" w:rsidRDefault="00695C7F" w:rsidP="00695C7F">
      <w:pPr>
        <w:pStyle w:val="a9"/>
        <w:spacing w:after="0"/>
        <w:ind w:left="426"/>
        <w:jc w:val="both"/>
        <w:rPr>
          <w:sz w:val="24"/>
          <w:szCs w:val="24"/>
        </w:rPr>
      </w:pPr>
      <w:r>
        <w:rPr>
          <w:sz w:val="24"/>
          <w:szCs w:val="24"/>
        </w:rPr>
        <w:t>1.</w:t>
      </w:r>
      <w:r w:rsidRPr="00DB4126">
        <w:rPr>
          <w:sz w:val="24"/>
          <w:szCs w:val="24"/>
        </w:rPr>
        <w:t xml:space="preserve">Акт приема-передачи земельного участка.                                                            </w:t>
      </w:r>
    </w:p>
    <w:p w:rsidR="00695C7F" w:rsidRDefault="00695C7F" w:rsidP="00695C7F">
      <w:pPr>
        <w:jc w:val="right"/>
        <w:rPr>
          <w:sz w:val="24"/>
          <w:szCs w:val="24"/>
        </w:rPr>
      </w:pPr>
    </w:p>
    <w:p w:rsidR="00866754" w:rsidRDefault="00866754" w:rsidP="00695C7F">
      <w:pPr>
        <w:jc w:val="right"/>
        <w:rPr>
          <w:sz w:val="24"/>
          <w:szCs w:val="24"/>
        </w:rPr>
      </w:pPr>
    </w:p>
    <w:p w:rsidR="00866754" w:rsidRDefault="00866754" w:rsidP="00695C7F">
      <w:pPr>
        <w:jc w:val="right"/>
        <w:rPr>
          <w:sz w:val="24"/>
          <w:szCs w:val="24"/>
        </w:rPr>
      </w:pPr>
    </w:p>
    <w:p w:rsidR="00866754" w:rsidRDefault="00866754" w:rsidP="00695C7F">
      <w:pPr>
        <w:jc w:val="right"/>
        <w:rPr>
          <w:sz w:val="24"/>
          <w:szCs w:val="24"/>
        </w:rPr>
      </w:pPr>
      <w:bookmarkStart w:id="17" w:name="_GoBack"/>
      <w:bookmarkEnd w:id="17"/>
    </w:p>
    <w:p w:rsidR="00695C7F" w:rsidRPr="00984A43" w:rsidRDefault="00695C7F" w:rsidP="00695C7F">
      <w:pPr>
        <w:jc w:val="right"/>
        <w:rPr>
          <w:sz w:val="24"/>
          <w:szCs w:val="24"/>
        </w:rPr>
      </w:pPr>
      <w:r w:rsidRPr="00984A43">
        <w:rPr>
          <w:sz w:val="24"/>
          <w:szCs w:val="24"/>
        </w:rPr>
        <w:lastRenderedPageBreak/>
        <w:t xml:space="preserve">Приложение №1 </w:t>
      </w:r>
    </w:p>
    <w:p w:rsidR="00695C7F" w:rsidRPr="00984A43" w:rsidRDefault="00695C7F" w:rsidP="00695C7F">
      <w:pPr>
        <w:jc w:val="right"/>
        <w:rPr>
          <w:sz w:val="24"/>
          <w:szCs w:val="24"/>
        </w:rPr>
      </w:pPr>
      <w:r w:rsidRPr="00984A43">
        <w:rPr>
          <w:sz w:val="24"/>
          <w:szCs w:val="24"/>
        </w:rPr>
        <w:t xml:space="preserve">к договору аренды земельного участка </w:t>
      </w:r>
    </w:p>
    <w:p w:rsidR="00695C7F" w:rsidRPr="00984A43" w:rsidRDefault="00695C7F" w:rsidP="00695C7F">
      <w:pPr>
        <w:jc w:val="right"/>
        <w:rPr>
          <w:sz w:val="24"/>
          <w:szCs w:val="24"/>
        </w:rPr>
      </w:pPr>
      <w:r w:rsidRPr="00984A43">
        <w:rPr>
          <w:sz w:val="24"/>
          <w:szCs w:val="24"/>
        </w:rPr>
        <w:t xml:space="preserve"> от__________20___ г. №_______</w:t>
      </w:r>
    </w:p>
    <w:p w:rsidR="001451A8" w:rsidRDefault="001451A8" w:rsidP="00CA1CD9">
      <w:pPr>
        <w:rPr>
          <w:b/>
          <w:sz w:val="24"/>
          <w:szCs w:val="24"/>
        </w:rPr>
      </w:pPr>
    </w:p>
    <w:p w:rsidR="00695C7F" w:rsidRPr="00984A43" w:rsidRDefault="00695C7F" w:rsidP="00695C7F">
      <w:pPr>
        <w:jc w:val="center"/>
        <w:rPr>
          <w:b/>
          <w:sz w:val="24"/>
          <w:szCs w:val="24"/>
        </w:rPr>
      </w:pPr>
      <w:r w:rsidRPr="00984A43">
        <w:rPr>
          <w:b/>
          <w:sz w:val="24"/>
          <w:szCs w:val="24"/>
        </w:rPr>
        <w:t>АКТ ПРИЕМА-ПЕРЕДАЧИ ЗЕМЕЛЬНОГО УЧАСТКА</w:t>
      </w:r>
    </w:p>
    <w:p w:rsidR="00695C7F" w:rsidRPr="00984A43" w:rsidRDefault="00695C7F" w:rsidP="00695C7F">
      <w:pPr>
        <w:jc w:val="center"/>
        <w:rPr>
          <w:b/>
          <w:sz w:val="24"/>
          <w:szCs w:val="24"/>
        </w:rPr>
      </w:pPr>
    </w:p>
    <w:p w:rsidR="00695C7F" w:rsidRPr="00984A43" w:rsidRDefault="00695C7F" w:rsidP="00695C7F">
      <w:pPr>
        <w:jc w:val="center"/>
        <w:rPr>
          <w:b/>
          <w:sz w:val="24"/>
          <w:szCs w:val="24"/>
        </w:rPr>
      </w:pPr>
    </w:p>
    <w:p w:rsidR="00695C7F" w:rsidRPr="00984A43" w:rsidRDefault="00695C7F" w:rsidP="00695C7F">
      <w:pPr>
        <w:rPr>
          <w:sz w:val="24"/>
          <w:szCs w:val="24"/>
        </w:rPr>
      </w:pPr>
      <w:r w:rsidRPr="00984A43">
        <w:rPr>
          <w:sz w:val="24"/>
          <w:szCs w:val="24"/>
        </w:rPr>
        <w:t>г. Приволжск</w:t>
      </w:r>
      <w:r>
        <w:rPr>
          <w:sz w:val="24"/>
          <w:szCs w:val="24"/>
        </w:rPr>
        <w:t xml:space="preserve">             </w:t>
      </w:r>
      <w:r w:rsidRPr="00984A43">
        <w:rPr>
          <w:sz w:val="24"/>
          <w:szCs w:val="24"/>
        </w:rPr>
        <w:t xml:space="preserve">                  </w:t>
      </w:r>
      <w:r>
        <w:rPr>
          <w:sz w:val="24"/>
          <w:szCs w:val="24"/>
        </w:rPr>
        <w:t xml:space="preserve">        </w:t>
      </w:r>
      <w:r w:rsidRPr="00984A43">
        <w:rPr>
          <w:sz w:val="24"/>
          <w:szCs w:val="24"/>
        </w:rPr>
        <w:t xml:space="preserve">                          </w:t>
      </w:r>
      <w:r>
        <w:rPr>
          <w:sz w:val="24"/>
          <w:szCs w:val="24"/>
        </w:rPr>
        <w:t xml:space="preserve">                    </w:t>
      </w:r>
      <w:proofErr w:type="gramStart"/>
      <w:r>
        <w:rPr>
          <w:sz w:val="24"/>
          <w:szCs w:val="24"/>
        </w:rPr>
        <w:t xml:space="preserve">  </w:t>
      </w:r>
      <w:r w:rsidRPr="00984A43">
        <w:rPr>
          <w:sz w:val="24"/>
          <w:szCs w:val="24"/>
        </w:rPr>
        <w:t xml:space="preserve"> «</w:t>
      </w:r>
      <w:proofErr w:type="gramEnd"/>
      <w:r w:rsidRPr="00984A43">
        <w:rPr>
          <w:sz w:val="24"/>
          <w:szCs w:val="24"/>
        </w:rPr>
        <w:t>____»____________ 20__ года</w:t>
      </w:r>
    </w:p>
    <w:p w:rsidR="00695C7F" w:rsidRPr="00984A43" w:rsidRDefault="00695C7F" w:rsidP="00695C7F">
      <w:pPr>
        <w:rPr>
          <w:sz w:val="24"/>
          <w:szCs w:val="24"/>
        </w:rPr>
      </w:pPr>
    </w:p>
    <w:p w:rsidR="00695C7F" w:rsidRPr="00695C7F" w:rsidRDefault="00695C7F" w:rsidP="00695C7F">
      <w:pPr>
        <w:rPr>
          <w:sz w:val="24"/>
          <w:szCs w:val="24"/>
        </w:rPr>
      </w:pPr>
      <w:r w:rsidRPr="00984A43">
        <w:rPr>
          <w:sz w:val="24"/>
          <w:szCs w:val="24"/>
        </w:rPr>
        <w:t xml:space="preserve"> </w:t>
      </w:r>
    </w:p>
    <w:p w:rsidR="00695C7F" w:rsidRPr="00695C7F" w:rsidRDefault="00695C7F" w:rsidP="00D27F44">
      <w:pPr>
        <w:pStyle w:val="a7"/>
        <w:jc w:val="both"/>
        <w:rPr>
          <w:sz w:val="24"/>
          <w:szCs w:val="24"/>
        </w:rPr>
      </w:pPr>
      <w:r w:rsidRPr="00695C7F">
        <w:rPr>
          <w:sz w:val="24"/>
          <w:szCs w:val="24"/>
        </w:rPr>
        <w:tab/>
        <w:t>Арендодатель – Администрация Приволжского муниципального района в лице _________________________________________, действующая (-</w:t>
      </w:r>
      <w:proofErr w:type="spellStart"/>
      <w:r w:rsidRPr="00695C7F">
        <w:rPr>
          <w:sz w:val="24"/>
          <w:szCs w:val="24"/>
        </w:rPr>
        <w:t>ий</w:t>
      </w:r>
      <w:proofErr w:type="spellEnd"/>
      <w:r w:rsidRPr="00695C7F">
        <w:rPr>
          <w:sz w:val="24"/>
          <w:szCs w:val="24"/>
        </w:rPr>
        <w:t>) на основании _________________________________________</w:t>
      </w:r>
      <w:r w:rsidRPr="00695C7F">
        <w:rPr>
          <w:b/>
          <w:sz w:val="24"/>
          <w:szCs w:val="24"/>
        </w:rPr>
        <w:t>,</w:t>
      </w:r>
    </w:p>
    <w:p w:rsidR="00695C7F" w:rsidRPr="00695C7F" w:rsidRDefault="00695C7F" w:rsidP="00695C7F">
      <w:pPr>
        <w:jc w:val="both"/>
        <w:rPr>
          <w:sz w:val="24"/>
          <w:szCs w:val="24"/>
        </w:rPr>
      </w:pPr>
      <w:r w:rsidRPr="00695C7F">
        <w:rPr>
          <w:sz w:val="24"/>
          <w:szCs w:val="24"/>
        </w:rPr>
        <w:tab/>
      </w:r>
    </w:p>
    <w:p w:rsidR="00695C7F" w:rsidRPr="00695C7F" w:rsidRDefault="00695C7F" w:rsidP="00695C7F">
      <w:pPr>
        <w:jc w:val="both"/>
        <w:rPr>
          <w:sz w:val="24"/>
          <w:szCs w:val="24"/>
        </w:rPr>
      </w:pPr>
      <w:r w:rsidRPr="00695C7F">
        <w:rPr>
          <w:sz w:val="24"/>
          <w:szCs w:val="24"/>
        </w:rPr>
        <w:t xml:space="preserve">           ПЕРЕДАЛ </w:t>
      </w:r>
    </w:p>
    <w:p w:rsidR="00695C7F" w:rsidRPr="00695C7F" w:rsidRDefault="00695C7F" w:rsidP="00695C7F">
      <w:pPr>
        <w:jc w:val="both"/>
        <w:rPr>
          <w:sz w:val="24"/>
          <w:szCs w:val="24"/>
        </w:rPr>
      </w:pPr>
    </w:p>
    <w:p w:rsidR="00695C7F" w:rsidRPr="00695C7F" w:rsidRDefault="00695C7F" w:rsidP="00695C7F">
      <w:pPr>
        <w:pStyle w:val="a7"/>
        <w:rPr>
          <w:sz w:val="24"/>
          <w:szCs w:val="24"/>
        </w:rPr>
      </w:pPr>
      <w:r w:rsidRPr="00695C7F">
        <w:rPr>
          <w:sz w:val="24"/>
          <w:szCs w:val="24"/>
        </w:rPr>
        <w:tab/>
        <w:t>а, Арендатор - _____________________________________________________________________________</w:t>
      </w:r>
    </w:p>
    <w:p w:rsidR="00695C7F" w:rsidRPr="008D6F2E" w:rsidRDefault="00695C7F" w:rsidP="00695C7F">
      <w:pPr>
        <w:pStyle w:val="a7"/>
        <w:jc w:val="center"/>
      </w:pPr>
      <w:r w:rsidRPr="00695C7F">
        <w:rPr>
          <w:sz w:val="24"/>
          <w:szCs w:val="24"/>
        </w:rPr>
        <w:t xml:space="preserve"> (Ф.И.О., год рождения, паспортные данные, адрес регистрации</w:t>
      </w:r>
      <w:r w:rsidRPr="008D6F2E">
        <w:t>)</w:t>
      </w:r>
    </w:p>
    <w:p w:rsidR="00695C7F" w:rsidRPr="00984A43" w:rsidRDefault="00695C7F" w:rsidP="00695C7F">
      <w:pPr>
        <w:rPr>
          <w:sz w:val="24"/>
          <w:szCs w:val="24"/>
        </w:rPr>
      </w:pPr>
      <w:r w:rsidRPr="00984A43">
        <w:rPr>
          <w:sz w:val="24"/>
          <w:szCs w:val="24"/>
        </w:rPr>
        <w:t xml:space="preserve"> </w:t>
      </w:r>
    </w:p>
    <w:p w:rsidR="00695C7F" w:rsidRDefault="00695C7F" w:rsidP="00695C7F">
      <w:pPr>
        <w:jc w:val="both"/>
        <w:rPr>
          <w:sz w:val="24"/>
          <w:szCs w:val="24"/>
        </w:rPr>
      </w:pPr>
      <w:r w:rsidRPr="00984A43">
        <w:rPr>
          <w:sz w:val="24"/>
          <w:szCs w:val="24"/>
        </w:rPr>
        <w:tab/>
        <w:t xml:space="preserve">ПРИНЯЛ </w:t>
      </w:r>
    </w:p>
    <w:p w:rsidR="001321F6" w:rsidRPr="00984A43" w:rsidRDefault="001321F6" w:rsidP="00695C7F">
      <w:pPr>
        <w:jc w:val="both"/>
        <w:rPr>
          <w:sz w:val="24"/>
          <w:szCs w:val="24"/>
        </w:rPr>
      </w:pPr>
    </w:p>
    <w:p w:rsidR="00695C7F" w:rsidRPr="00CA1CD9" w:rsidRDefault="00695C7F" w:rsidP="00CA1CD9">
      <w:pPr>
        <w:pStyle w:val="ConsPlusTitle"/>
        <w:ind w:firstLine="709"/>
        <w:jc w:val="both"/>
        <w:rPr>
          <w:rFonts w:ascii="Times New Roman" w:hAnsi="Times New Roman" w:cs="Times New Roman"/>
          <w:b w:val="0"/>
          <w:sz w:val="24"/>
          <w:szCs w:val="24"/>
        </w:rPr>
      </w:pPr>
      <w:bookmarkStart w:id="18" w:name="_Hlk116544892"/>
      <w:r w:rsidRPr="00CA1CD9">
        <w:rPr>
          <w:rFonts w:ascii="Times New Roman" w:hAnsi="Times New Roman" w:cs="Times New Roman"/>
          <w:b w:val="0"/>
          <w:sz w:val="24"/>
          <w:szCs w:val="24"/>
        </w:rPr>
        <w:t>земельный участок</w:t>
      </w:r>
      <w:r w:rsidR="00E76CBC" w:rsidRPr="00CA1CD9">
        <w:rPr>
          <w:rFonts w:ascii="Times New Roman" w:hAnsi="Times New Roman" w:cs="Times New Roman"/>
          <w:b w:val="0"/>
          <w:sz w:val="24"/>
          <w:szCs w:val="24"/>
        </w:rPr>
        <w:t>, расположенный по адресу:</w:t>
      </w:r>
      <w:r w:rsidRPr="00CA1CD9">
        <w:rPr>
          <w:rFonts w:ascii="Times New Roman" w:hAnsi="Times New Roman" w:cs="Times New Roman"/>
          <w:b w:val="0"/>
          <w:sz w:val="24"/>
          <w:szCs w:val="24"/>
        </w:rPr>
        <w:t xml:space="preserve"> </w:t>
      </w:r>
      <w:r w:rsidR="00CA1CD9" w:rsidRPr="00CA1CD9">
        <w:rPr>
          <w:rFonts w:ascii="Times New Roman" w:hAnsi="Times New Roman" w:cs="Times New Roman"/>
          <w:b w:val="0"/>
          <w:sz w:val="24"/>
          <w:szCs w:val="24"/>
        </w:rPr>
        <w:t>Российская Федерация, Ивановская область, Приволжский муниципальный район, Приволжское городское поселение, г. Приволжск, пер. Фридриха Энгельса, земельный участок 6м, общей площадью, 500 кв.м., с кадастровым номером 37:13:010411:302, категория земель «земли населенных пунктов», разрешенное использование «склад»</w:t>
      </w:r>
      <w:r w:rsidRPr="00CA1CD9">
        <w:rPr>
          <w:rFonts w:ascii="Times New Roman" w:hAnsi="Times New Roman" w:cs="Times New Roman"/>
          <w:b w:val="0"/>
          <w:sz w:val="24"/>
          <w:szCs w:val="24"/>
        </w:rPr>
        <w:t>, в границах, указанных в кадастровом паспорте земельного участка.</w:t>
      </w:r>
    </w:p>
    <w:bookmarkEnd w:id="18"/>
    <w:p w:rsidR="00695C7F" w:rsidRPr="00984A43" w:rsidRDefault="00695C7F" w:rsidP="00695C7F">
      <w:pPr>
        <w:jc w:val="both"/>
        <w:rPr>
          <w:sz w:val="24"/>
          <w:szCs w:val="24"/>
        </w:rPr>
      </w:pPr>
      <w:r w:rsidRPr="00984A43">
        <w:rPr>
          <w:sz w:val="24"/>
          <w:szCs w:val="24"/>
        </w:rPr>
        <w:tab/>
        <w:t>Принятый земельный участок соответствует условиям договора аренды земельного участка от «____» ______________20___ г.</w:t>
      </w:r>
      <w:r>
        <w:rPr>
          <w:sz w:val="24"/>
          <w:szCs w:val="24"/>
        </w:rPr>
        <w:t xml:space="preserve"> № _</w:t>
      </w:r>
      <w:r w:rsidR="00B8586E">
        <w:rPr>
          <w:sz w:val="24"/>
          <w:szCs w:val="24"/>
        </w:rPr>
        <w:t>__</w:t>
      </w:r>
      <w:r>
        <w:rPr>
          <w:sz w:val="24"/>
          <w:szCs w:val="24"/>
        </w:rPr>
        <w:t>__.</w:t>
      </w:r>
    </w:p>
    <w:p w:rsidR="00695C7F" w:rsidRPr="00984A43" w:rsidRDefault="00695C7F" w:rsidP="00695C7F">
      <w:pPr>
        <w:ind w:firstLine="720"/>
        <w:jc w:val="both"/>
        <w:rPr>
          <w:bCs/>
          <w:sz w:val="24"/>
          <w:szCs w:val="24"/>
        </w:rPr>
      </w:pPr>
      <w:r w:rsidRPr="00984A43">
        <w:rPr>
          <w:sz w:val="24"/>
          <w:szCs w:val="24"/>
        </w:rPr>
        <w:t>Претензий по передаваемому земельному участку стороны друг к другу не имеют.</w:t>
      </w:r>
    </w:p>
    <w:p w:rsidR="00695C7F" w:rsidRPr="00984A43" w:rsidRDefault="00695C7F" w:rsidP="00695C7F">
      <w:pPr>
        <w:ind w:firstLine="708"/>
        <w:jc w:val="both"/>
        <w:rPr>
          <w:bCs/>
          <w:sz w:val="24"/>
          <w:szCs w:val="24"/>
        </w:rPr>
      </w:pPr>
      <w:r w:rsidRPr="00984A43">
        <w:rPr>
          <w:bCs/>
          <w:sz w:val="24"/>
          <w:szCs w:val="24"/>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695C7F" w:rsidRPr="00984A43" w:rsidRDefault="00695C7F" w:rsidP="00695C7F">
      <w:pPr>
        <w:ind w:firstLine="708"/>
        <w:jc w:val="both"/>
        <w:rPr>
          <w:sz w:val="24"/>
          <w:szCs w:val="24"/>
        </w:rPr>
      </w:pPr>
      <w:r w:rsidRPr="00984A43">
        <w:rPr>
          <w:bCs/>
          <w:sz w:val="24"/>
          <w:szCs w:val="24"/>
        </w:rPr>
        <w:t xml:space="preserve">Настоящий акт составлен в </w:t>
      </w:r>
      <w:r>
        <w:rPr>
          <w:bCs/>
          <w:sz w:val="24"/>
          <w:szCs w:val="24"/>
        </w:rPr>
        <w:t>трех</w:t>
      </w:r>
      <w:r w:rsidRPr="00984A43">
        <w:rPr>
          <w:bCs/>
          <w:sz w:val="24"/>
          <w:szCs w:val="24"/>
        </w:rPr>
        <w:t xml:space="preserve"> экземплярах, имеющих одинаковую юридическую силу.</w:t>
      </w:r>
    </w:p>
    <w:p w:rsidR="00695C7F" w:rsidRPr="00984A43" w:rsidRDefault="00695C7F" w:rsidP="00695C7F">
      <w:pPr>
        <w:jc w:val="both"/>
        <w:rPr>
          <w:sz w:val="24"/>
          <w:szCs w:val="24"/>
        </w:rPr>
      </w:pPr>
      <w:r w:rsidRPr="00984A43">
        <w:rPr>
          <w:sz w:val="24"/>
          <w:szCs w:val="24"/>
        </w:rPr>
        <w:tab/>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ab/>
        <w:t>ПОДПИСИ СТОРОН:</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Передающая </w:t>
      </w:r>
      <w:proofErr w:type="gramStart"/>
      <w:r w:rsidRPr="00984A43">
        <w:rPr>
          <w:sz w:val="24"/>
          <w:szCs w:val="24"/>
        </w:rPr>
        <w:t xml:space="preserve">сторона:   </w:t>
      </w:r>
      <w:proofErr w:type="gramEnd"/>
      <w:r w:rsidRPr="00984A43">
        <w:rPr>
          <w:sz w:val="24"/>
          <w:szCs w:val="24"/>
        </w:rPr>
        <w:t xml:space="preserve"> </w:t>
      </w:r>
      <w:r w:rsidRPr="00984A43">
        <w:rPr>
          <w:sz w:val="24"/>
          <w:szCs w:val="24"/>
        </w:rPr>
        <w:tab/>
      </w:r>
      <w:r w:rsidRPr="00984A43">
        <w:rPr>
          <w:sz w:val="24"/>
          <w:szCs w:val="24"/>
        </w:rPr>
        <w:tab/>
      </w:r>
      <w:r w:rsidRPr="00984A43">
        <w:rPr>
          <w:sz w:val="24"/>
          <w:szCs w:val="24"/>
        </w:rPr>
        <w:tab/>
      </w:r>
      <w:r w:rsidRPr="00984A43">
        <w:rPr>
          <w:sz w:val="24"/>
          <w:szCs w:val="24"/>
        </w:rPr>
        <w:tab/>
        <w:t xml:space="preserve">   Принимающая сторона:</w:t>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r>
      <w:r w:rsidRPr="00984A43">
        <w:rPr>
          <w:sz w:val="24"/>
          <w:szCs w:val="24"/>
        </w:rPr>
        <w:tab/>
        <w:t xml:space="preserve">                                                                </w:t>
      </w:r>
    </w:p>
    <w:p w:rsidR="00695C7F" w:rsidRPr="00984A43" w:rsidRDefault="00695C7F" w:rsidP="00695C7F">
      <w:pPr>
        <w:jc w:val="both"/>
        <w:rPr>
          <w:sz w:val="24"/>
          <w:szCs w:val="24"/>
        </w:rPr>
      </w:pPr>
      <w:r>
        <w:rPr>
          <w:sz w:val="24"/>
          <w:szCs w:val="24"/>
        </w:rPr>
        <w:t>__________________________________</w:t>
      </w:r>
    </w:p>
    <w:p w:rsidR="00695C7F" w:rsidRPr="00984A43" w:rsidRDefault="00695C7F" w:rsidP="00695C7F">
      <w:pPr>
        <w:jc w:val="both"/>
        <w:rPr>
          <w:sz w:val="24"/>
          <w:szCs w:val="24"/>
        </w:rPr>
      </w:pPr>
    </w:p>
    <w:p w:rsidR="00695C7F" w:rsidRPr="00984A43" w:rsidRDefault="00695C7F" w:rsidP="00695C7F">
      <w:pPr>
        <w:jc w:val="both"/>
        <w:rPr>
          <w:sz w:val="24"/>
          <w:szCs w:val="24"/>
        </w:rPr>
      </w:pPr>
      <w:r w:rsidRPr="00984A43">
        <w:rPr>
          <w:sz w:val="24"/>
          <w:szCs w:val="24"/>
        </w:rPr>
        <w:t xml:space="preserve">Адрес: 155550, Ивановская область, </w:t>
      </w:r>
    </w:p>
    <w:p w:rsidR="00695C7F" w:rsidRPr="00984A43" w:rsidRDefault="00695C7F" w:rsidP="00695C7F">
      <w:pPr>
        <w:jc w:val="both"/>
        <w:rPr>
          <w:sz w:val="24"/>
          <w:szCs w:val="24"/>
        </w:rPr>
      </w:pPr>
      <w:r w:rsidRPr="00984A43">
        <w:rPr>
          <w:sz w:val="24"/>
          <w:szCs w:val="24"/>
        </w:rPr>
        <w:t xml:space="preserve">г.Приволжск, </w:t>
      </w:r>
      <w:r>
        <w:rPr>
          <w:sz w:val="24"/>
          <w:szCs w:val="24"/>
        </w:rPr>
        <w:t>ул. Революционная, д.63</w:t>
      </w:r>
      <w:r w:rsidRPr="00984A43">
        <w:rPr>
          <w:sz w:val="24"/>
          <w:szCs w:val="24"/>
        </w:rPr>
        <w:t xml:space="preserve">   </w:t>
      </w: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984A43" w:rsidRDefault="00695C7F" w:rsidP="00695C7F">
      <w:pPr>
        <w:jc w:val="both"/>
        <w:rPr>
          <w:sz w:val="24"/>
          <w:szCs w:val="24"/>
        </w:rPr>
      </w:pPr>
    </w:p>
    <w:p w:rsidR="00695C7F" w:rsidRPr="001D77D3" w:rsidRDefault="00695C7F" w:rsidP="001D77D3">
      <w:pPr>
        <w:jc w:val="both"/>
        <w:rPr>
          <w:sz w:val="24"/>
          <w:szCs w:val="24"/>
        </w:rPr>
      </w:pPr>
      <w:r w:rsidRPr="00984A43">
        <w:rPr>
          <w:sz w:val="24"/>
          <w:szCs w:val="24"/>
        </w:rPr>
        <w:t xml:space="preserve">_______________ </w:t>
      </w:r>
      <w:r>
        <w:rPr>
          <w:sz w:val="24"/>
          <w:szCs w:val="24"/>
        </w:rPr>
        <w:t xml:space="preserve">(________________)        </w:t>
      </w:r>
      <w:r w:rsidRPr="00984A43">
        <w:rPr>
          <w:sz w:val="24"/>
          <w:szCs w:val="24"/>
        </w:rPr>
        <w:t xml:space="preserve">               _____________ ___________________               </w:t>
      </w:r>
      <w:bookmarkEnd w:id="6"/>
      <w:bookmarkEnd w:id="7"/>
    </w:p>
    <w:sectPr w:rsidR="00695C7F" w:rsidRPr="001D77D3" w:rsidSect="00B92FE5">
      <w:pgSz w:w="11906" w:h="16838"/>
      <w:pgMar w:top="567" w:right="850"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ADA" w:rsidRDefault="00D74ADA" w:rsidP="00695C7F">
      <w:r>
        <w:separator/>
      </w:r>
    </w:p>
  </w:endnote>
  <w:endnote w:type="continuationSeparator" w:id="0">
    <w:p w:rsidR="00D74ADA" w:rsidRDefault="00D74ADA" w:rsidP="006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ADA" w:rsidRDefault="00D74ADA" w:rsidP="00695C7F">
      <w:r>
        <w:separator/>
      </w:r>
    </w:p>
  </w:footnote>
  <w:footnote w:type="continuationSeparator" w:id="0">
    <w:p w:rsidR="00D74ADA" w:rsidRDefault="00D74ADA" w:rsidP="00695C7F">
      <w:r>
        <w:continuationSeparator/>
      </w:r>
    </w:p>
  </w:footnote>
  <w:footnote w:id="1">
    <w:p w:rsidR="00B10ADD" w:rsidRPr="004A471B" w:rsidRDefault="00B10ADD" w:rsidP="00B10ADD">
      <w:pPr>
        <w:pStyle w:val="ae"/>
        <w:jc w:val="both"/>
      </w:pPr>
      <w:r w:rsidRPr="004A471B">
        <w:rPr>
          <w:rStyle w:val="af0"/>
        </w:rPr>
        <w:footnoteRef/>
      </w:r>
      <w:r w:rsidRPr="004A471B">
        <w:t xml:space="preserve">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 w:history="1">
        <w:r w:rsidRPr="00BB7589">
          <w:rPr>
            <w:rStyle w:val="af4"/>
          </w:rPr>
          <w:t>законом</w:t>
        </w:r>
      </w:hyperlink>
      <w:r w:rsidRPr="004A471B">
        <w:t xml:space="preserve"> о контрактной системе,</w:t>
      </w:r>
      <w:r>
        <w:t xml:space="preserve"> и претенденты, зарегистрированные в ГИС Торги </w:t>
      </w:r>
      <w:r>
        <w:br/>
        <w:t>(</w:t>
      </w:r>
      <w:hyperlink r:id="rId2" w:history="1">
        <w:r w:rsidRPr="002D1C40">
          <w:rPr>
            <w:rStyle w:val="af4"/>
          </w:rPr>
          <w:t>https://torgi.gov.ru/new</w:t>
        </w:r>
      </w:hyperlink>
      <w:r>
        <w:t xml:space="preserve">) в Реестре участников торгов </w:t>
      </w:r>
      <w:r w:rsidRPr="004A471B">
        <w:t xml:space="preserve">вправе участвовать в </w:t>
      </w:r>
      <w:r>
        <w:t xml:space="preserve">аукционе в электронной форме </w:t>
      </w:r>
      <w:r w:rsidRPr="004A471B">
        <w:t>без регистрации на такой электронной площадке</w:t>
      </w:r>
      <w:r>
        <w:t xml:space="preserve"> </w:t>
      </w:r>
      <w:r w:rsidRPr="004A471B">
        <w:t xml:space="preserve">путем присоединения к регламенту универсальной торговой платформы АО «Сбербанк-АСТ» и регламенту торговой секции «Приватизация, аренда </w:t>
      </w:r>
      <w:r>
        <w:br/>
      </w:r>
      <w:r w:rsidRPr="004A471B">
        <w:t xml:space="preserve">и продажа прав» посредством штатного интерфейса универсальной торговой платформы. </w:t>
      </w:r>
    </w:p>
    <w:p w:rsidR="00B10ADD" w:rsidRDefault="00B10ADD" w:rsidP="00B10ADD">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E7E"/>
    <w:multiLevelType w:val="hybridMultilevel"/>
    <w:tmpl w:val="D788312C"/>
    <w:lvl w:ilvl="0" w:tplc="8E6AE996">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641D1"/>
    <w:multiLevelType w:val="multilevel"/>
    <w:tmpl w:val="9D3EC5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1044E0"/>
    <w:multiLevelType w:val="hybridMultilevel"/>
    <w:tmpl w:val="F2B0EEBA"/>
    <w:lvl w:ilvl="0" w:tplc="5C6881E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82900"/>
    <w:multiLevelType w:val="multilevel"/>
    <w:tmpl w:val="1B82B058"/>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63240A"/>
    <w:multiLevelType w:val="multilevel"/>
    <w:tmpl w:val="A05427D6"/>
    <w:lvl w:ilvl="0">
      <w:start w:val="4"/>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146D9"/>
    <w:multiLevelType w:val="hybridMultilevel"/>
    <w:tmpl w:val="2C2C2250"/>
    <w:lvl w:ilvl="0" w:tplc="F39A1C5A">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083F0B"/>
    <w:multiLevelType w:val="multilevel"/>
    <w:tmpl w:val="9D3EC5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053A1F"/>
    <w:multiLevelType w:val="multilevel"/>
    <w:tmpl w:val="00A4CB04"/>
    <w:lvl w:ilvl="0">
      <w:start w:val="4"/>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157CBA"/>
    <w:multiLevelType w:val="hybridMultilevel"/>
    <w:tmpl w:val="520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5"/>
  </w:num>
  <w:num w:numId="6">
    <w:abstractNumId w:val="9"/>
  </w:num>
  <w:num w:numId="7">
    <w:abstractNumId w:val="1"/>
  </w:num>
  <w:num w:numId="8">
    <w:abstractNumId w:val="7"/>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55CC"/>
    <w:rsid w:val="000100CC"/>
    <w:rsid w:val="00062DC7"/>
    <w:rsid w:val="000716EE"/>
    <w:rsid w:val="000A71CB"/>
    <w:rsid w:val="000C4AC1"/>
    <w:rsid w:val="000E621A"/>
    <w:rsid w:val="000E7EFC"/>
    <w:rsid w:val="00102F4C"/>
    <w:rsid w:val="0010417C"/>
    <w:rsid w:val="00122A8F"/>
    <w:rsid w:val="00124601"/>
    <w:rsid w:val="001321F6"/>
    <w:rsid w:val="001451A8"/>
    <w:rsid w:val="001529E9"/>
    <w:rsid w:val="00157DCF"/>
    <w:rsid w:val="00164CA6"/>
    <w:rsid w:val="00192B64"/>
    <w:rsid w:val="00196C73"/>
    <w:rsid w:val="001A7BCC"/>
    <w:rsid w:val="001B2A67"/>
    <w:rsid w:val="001D7647"/>
    <w:rsid w:val="001D77D3"/>
    <w:rsid w:val="001F2892"/>
    <w:rsid w:val="001F5901"/>
    <w:rsid w:val="001F6A9A"/>
    <w:rsid w:val="002347C4"/>
    <w:rsid w:val="00234D4A"/>
    <w:rsid w:val="0025495E"/>
    <w:rsid w:val="002627D0"/>
    <w:rsid w:val="00276A21"/>
    <w:rsid w:val="00276EBC"/>
    <w:rsid w:val="00282CC2"/>
    <w:rsid w:val="00293A3C"/>
    <w:rsid w:val="002A3455"/>
    <w:rsid w:val="00302782"/>
    <w:rsid w:val="00302D02"/>
    <w:rsid w:val="00322C07"/>
    <w:rsid w:val="0035057B"/>
    <w:rsid w:val="003569EA"/>
    <w:rsid w:val="0036645B"/>
    <w:rsid w:val="003B27D1"/>
    <w:rsid w:val="003B2B86"/>
    <w:rsid w:val="003B5045"/>
    <w:rsid w:val="003B7F5A"/>
    <w:rsid w:val="003C294D"/>
    <w:rsid w:val="003C3E59"/>
    <w:rsid w:val="003C6D50"/>
    <w:rsid w:val="003D6B3A"/>
    <w:rsid w:val="003E6768"/>
    <w:rsid w:val="00400387"/>
    <w:rsid w:val="004146CA"/>
    <w:rsid w:val="0042498C"/>
    <w:rsid w:val="00436B06"/>
    <w:rsid w:val="004C6400"/>
    <w:rsid w:val="004D1280"/>
    <w:rsid w:val="004D1850"/>
    <w:rsid w:val="004D529D"/>
    <w:rsid w:val="004F1807"/>
    <w:rsid w:val="004F2F85"/>
    <w:rsid w:val="0050098A"/>
    <w:rsid w:val="0050197C"/>
    <w:rsid w:val="005070F3"/>
    <w:rsid w:val="005311C7"/>
    <w:rsid w:val="00534FC7"/>
    <w:rsid w:val="005478FE"/>
    <w:rsid w:val="005515DD"/>
    <w:rsid w:val="005656F7"/>
    <w:rsid w:val="00590911"/>
    <w:rsid w:val="005A12D1"/>
    <w:rsid w:val="005A56AA"/>
    <w:rsid w:val="005B3658"/>
    <w:rsid w:val="005B4814"/>
    <w:rsid w:val="005C077D"/>
    <w:rsid w:val="005D4312"/>
    <w:rsid w:val="005D60F4"/>
    <w:rsid w:val="005E2EB3"/>
    <w:rsid w:val="005E3698"/>
    <w:rsid w:val="005E51F8"/>
    <w:rsid w:val="005E573E"/>
    <w:rsid w:val="005F2BA3"/>
    <w:rsid w:val="005F3CDA"/>
    <w:rsid w:val="00621A05"/>
    <w:rsid w:val="00665D15"/>
    <w:rsid w:val="006806AF"/>
    <w:rsid w:val="0068369E"/>
    <w:rsid w:val="00692C25"/>
    <w:rsid w:val="00695C7F"/>
    <w:rsid w:val="006A0DDF"/>
    <w:rsid w:val="006C6306"/>
    <w:rsid w:val="00712BB8"/>
    <w:rsid w:val="00740B07"/>
    <w:rsid w:val="00740D65"/>
    <w:rsid w:val="00750A4D"/>
    <w:rsid w:val="00760679"/>
    <w:rsid w:val="00761DF5"/>
    <w:rsid w:val="00762744"/>
    <w:rsid w:val="00762765"/>
    <w:rsid w:val="00764467"/>
    <w:rsid w:val="00764F63"/>
    <w:rsid w:val="00780D84"/>
    <w:rsid w:val="00790CF6"/>
    <w:rsid w:val="00793542"/>
    <w:rsid w:val="007A269F"/>
    <w:rsid w:val="007A2F6F"/>
    <w:rsid w:val="007D30E5"/>
    <w:rsid w:val="007E0B27"/>
    <w:rsid w:val="007E689C"/>
    <w:rsid w:val="00800BDF"/>
    <w:rsid w:val="00800EF1"/>
    <w:rsid w:val="0081217C"/>
    <w:rsid w:val="00815C91"/>
    <w:rsid w:val="0082164C"/>
    <w:rsid w:val="00835929"/>
    <w:rsid w:val="00836889"/>
    <w:rsid w:val="0084218A"/>
    <w:rsid w:val="00854526"/>
    <w:rsid w:val="00857C91"/>
    <w:rsid w:val="00866754"/>
    <w:rsid w:val="00872DC9"/>
    <w:rsid w:val="008730C8"/>
    <w:rsid w:val="0087367F"/>
    <w:rsid w:val="00875668"/>
    <w:rsid w:val="008951E2"/>
    <w:rsid w:val="008A3209"/>
    <w:rsid w:val="008B781F"/>
    <w:rsid w:val="008C7224"/>
    <w:rsid w:val="008D40AD"/>
    <w:rsid w:val="008E09F3"/>
    <w:rsid w:val="008E6B60"/>
    <w:rsid w:val="00923DF8"/>
    <w:rsid w:val="00924BBE"/>
    <w:rsid w:val="0093721F"/>
    <w:rsid w:val="009433F8"/>
    <w:rsid w:val="009500B5"/>
    <w:rsid w:val="00960AEE"/>
    <w:rsid w:val="00984FCA"/>
    <w:rsid w:val="00986CCB"/>
    <w:rsid w:val="009914D9"/>
    <w:rsid w:val="0099239A"/>
    <w:rsid w:val="009C22C0"/>
    <w:rsid w:val="009C4EDE"/>
    <w:rsid w:val="009C6358"/>
    <w:rsid w:val="009D2CCD"/>
    <w:rsid w:val="009F303B"/>
    <w:rsid w:val="009F774A"/>
    <w:rsid w:val="00A020E8"/>
    <w:rsid w:val="00A0397B"/>
    <w:rsid w:val="00A125D7"/>
    <w:rsid w:val="00A17C0D"/>
    <w:rsid w:val="00A24505"/>
    <w:rsid w:val="00A32464"/>
    <w:rsid w:val="00A344E2"/>
    <w:rsid w:val="00A65252"/>
    <w:rsid w:val="00A760E4"/>
    <w:rsid w:val="00AB1E1C"/>
    <w:rsid w:val="00AC368A"/>
    <w:rsid w:val="00AC39A6"/>
    <w:rsid w:val="00AC61B3"/>
    <w:rsid w:val="00AE04A2"/>
    <w:rsid w:val="00AE1CFF"/>
    <w:rsid w:val="00AE2721"/>
    <w:rsid w:val="00AE57A8"/>
    <w:rsid w:val="00AF4567"/>
    <w:rsid w:val="00B04BAB"/>
    <w:rsid w:val="00B05B20"/>
    <w:rsid w:val="00B10ADD"/>
    <w:rsid w:val="00B3306D"/>
    <w:rsid w:val="00B7449D"/>
    <w:rsid w:val="00B770DB"/>
    <w:rsid w:val="00B8586E"/>
    <w:rsid w:val="00B863C3"/>
    <w:rsid w:val="00B902E1"/>
    <w:rsid w:val="00B92FE5"/>
    <w:rsid w:val="00BC3464"/>
    <w:rsid w:val="00BD64CB"/>
    <w:rsid w:val="00BF437A"/>
    <w:rsid w:val="00BF7EC0"/>
    <w:rsid w:val="00C0073A"/>
    <w:rsid w:val="00C11151"/>
    <w:rsid w:val="00C40291"/>
    <w:rsid w:val="00C427B8"/>
    <w:rsid w:val="00C43A06"/>
    <w:rsid w:val="00C56D06"/>
    <w:rsid w:val="00C6213E"/>
    <w:rsid w:val="00C8173F"/>
    <w:rsid w:val="00CA1CD9"/>
    <w:rsid w:val="00CA5AD5"/>
    <w:rsid w:val="00CA7E52"/>
    <w:rsid w:val="00CB305E"/>
    <w:rsid w:val="00CC5579"/>
    <w:rsid w:val="00D27F44"/>
    <w:rsid w:val="00D310B5"/>
    <w:rsid w:val="00D3256B"/>
    <w:rsid w:val="00D34FAA"/>
    <w:rsid w:val="00D46F34"/>
    <w:rsid w:val="00D74ADA"/>
    <w:rsid w:val="00D928C4"/>
    <w:rsid w:val="00DA1A06"/>
    <w:rsid w:val="00DA363E"/>
    <w:rsid w:val="00DA5490"/>
    <w:rsid w:val="00DC0C42"/>
    <w:rsid w:val="00DC57D4"/>
    <w:rsid w:val="00DC6DA7"/>
    <w:rsid w:val="00DF18A9"/>
    <w:rsid w:val="00E045E6"/>
    <w:rsid w:val="00E271CC"/>
    <w:rsid w:val="00E402C3"/>
    <w:rsid w:val="00E40518"/>
    <w:rsid w:val="00E5561C"/>
    <w:rsid w:val="00E70573"/>
    <w:rsid w:val="00E732EF"/>
    <w:rsid w:val="00E76927"/>
    <w:rsid w:val="00E76CBC"/>
    <w:rsid w:val="00E82A93"/>
    <w:rsid w:val="00E91D82"/>
    <w:rsid w:val="00EA77E3"/>
    <w:rsid w:val="00EB0E3C"/>
    <w:rsid w:val="00EC4F71"/>
    <w:rsid w:val="00EC6162"/>
    <w:rsid w:val="00F007FC"/>
    <w:rsid w:val="00F1478F"/>
    <w:rsid w:val="00F255CC"/>
    <w:rsid w:val="00F330B1"/>
    <w:rsid w:val="00F641A5"/>
    <w:rsid w:val="00F67B19"/>
    <w:rsid w:val="00F75105"/>
    <w:rsid w:val="00F97596"/>
    <w:rsid w:val="00FB0276"/>
    <w:rsid w:val="00FC2B78"/>
    <w:rsid w:val="00FD46E6"/>
    <w:rsid w:val="00FE02B8"/>
    <w:rsid w:val="00FF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76C1"/>
  <w15:docId w15:val="{65465EA1-8245-4599-AF65-F5CA966E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5C7F"/>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rPr>
  </w:style>
  <w:style w:type="paragraph" w:customStyle="1" w:styleId="TableParagraph">
    <w:name w:val="Table Paragraph"/>
    <w:basedOn w:val="a"/>
    <w:uiPriority w:val="1"/>
    <w:qFormat/>
    <w:rsid w:val="000A71CB"/>
    <w:pPr>
      <w:widowControl w:val="0"/>
      <w:autoSpaceDE w:val="0"/>
      <w:autoSpaceDN w:val="0"/>
    </w:pPr>
    <w:rPr>
      <w:sz w:val="22"/>
      <w:szCs w:val="22"/>
      <w:lang w:eastAsia="en-US"/>
    </w:rPr>
  </w:style>
  <w:style w:type="paragraph" w:styleId="a7">
    <w:name w:val="Body Text"/>
    <w:basedOn w:val="a"/>
    <w:link w:val="a8"/>
    <w:uiPriority w:val="99"/>
    <w:unhideWhenUsed/>
    <w:rsid w:val="003C6D50"/>
    <w:pPr>
      <w:spacing w:after="120"/>
    </w:pPr>
  </w:style>
  <w:style w:type="character" w:customStyle="1" w:styleId="a8">
    <w:name w:val="Основной текст Знак"/>
    <w:basedOn w:val="a0"/>
    <w:link w:val="a7"/>
    <w:uiPriority w:val="99"/>
    <w:rsid w:val="003C6D50"/>
    <w:rPr>
      <w:rFonts w:ascii="Times New Roman" w:eastAsia="Times New Roman" w:hAnsi="Times New Roman" w:cs="Times New Roman"/>
      <w:sz w:val="20"/>
      <w:szCs w:val="20"/>
      <w:lang w:eastAsia="ru-RU"/>
    </w:rPr>
  </w:style>
  <w:style w:type="paragraph" w:customStyle="1" w:styleId="ConsPlusNonformat">
    <w:name w:val="ConsPlusNonformat"/>
    <w:rsid w:val="00BC34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uiPriority w:val="99"/>
    <w:unhideWhenUsed/>
    <w:rsid w:val="00695C7F"/>
    <w:pPr>
      <w:spacing w:after="120"/>
      <w:ind w:left="283"/>
    </w:pPr>
  </w:style>
  <w:style w:type="character" w:customStyle="1" w:styleId="aa">
    <w:name w:val="Основной текст с отступом Знак"/>
    <w:basedOn w:val="a0"/>
    <w:link w:val="a9"/>
    <w:uiPriority w:val="99"/>
    <w:rsid w:val="00695C7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95C7F"/>
    <w:rPr>
      <w:rFonts w:ascii="Cambria" w:eastAsia="Times New Roman" w:hAnsi="Cambria" w:cs="Times New Roman"/>
      <w:b/>
      <w:bCs/>
      <w:kern w:val="32"/>
      <w:sz w:val="32"/>
      <w:szCs w:val="32"/>
      <w:lang w:eastAsia="ru-RU"/>
    </w:rPr>
  </w:style>
  <w:style w:type="paragraph" w:styleId="ab">
    <w:name w:val="Plain Text"/>
    <w:aliases w:val=" Знак2,Знак2"/>
    <w:basedOn w:val="a"/>
    <w:link w:val="ac"/>
    <w:rsid w:val="00695C7F"/>
    <w:rPr>
      <w:rFonts w:ascii="Courier New" w:hAnsi="Courier New"/>
    </w:rPr>
  </w:style>
  <w:style w:type="character" w:customStyle="1" w:styleId="ac">
    <w:name w:val="Текст Знак"/>
    <w:aliases w:val=" Знак2 Знак,Знак2 Знак"/>
    <w:basedOn w:val="a0"/>
    <w:link w:val="ab"/>
    <w:rsid w:val="00695C7F"/>
    <w:rPr>
      <w:rFonts w:ascii="Courier New" w:eastAsia="Times New Roman" w:hAnsi="Courier New" w:cs="Times New Roman"/>
      <w:sz w:val="20"/>
      <w:szCs w:val="20"/>
      <w:lang w:eastAsia="ru-RU"/>
    </w:rPr>
  </w:style>
  <w:style w:type="paragraph" w:styleId="ad">
    <w:name w:val="Block Text"/>
    <w:basedOn w:val="a"/>
    <w:unhideWhenUsed/>
    <w:rsid w:val="00695C7F"/>
    <w:pPr>
      <w:ind w:left="180" w:right="256"/>
      <w:jc w:val="both"/>
    </w:pPr>
    <w:rPr>
      <w:sz w:val="22"/>
      <w:szCs w:val="24"/>
    </w:rPr>
  </w:style>
  <w:style w:type="paragraph" w:styleId="ae">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
    <w:uiPriority w:val="99"/>
    <w:qFormat/>
    <w:rsid w:val="00695C7F"/>
  </w:style>
  <w:style w:type="character" w:customStyle="1" w:styleId="af">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0"/>
    <w:link w:val="ae"/>
    <w:uiPriority w:val="99"/>
    <w:rsid w:val="00695C7F"/>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uiPriority w:val="99"/>
    <w:qFormat/>
    <w:rsid w:val="00695C7F"/>
    <w:rPr>
      <w:vertAlign w:val="superscript"/>
    </w:rPr>
  </w:style>
  <w:style w:type="paragraph" w:styleId="2">
    <w:name w:val="Body Text Indent 2"/>
    <w:basedOn w:val="a"/>
    <w:link w:val="20"/>
    <w:uiPriority w:val="99"/>
    <w:semiHidden/>
    <w:unhideWhenUsed/>
    <w:rsid w:val="00695C7F"/>
    <w:pPr>
      <w:spacing w:after="120" w:line="480" w:lineRule="auto"/>
      <w:ind w:left="283"/>
    </w:pPr>
    <w:rPr>
      <w:rFonts w:ascii="Calibri" w:eastAsia="Calibri" w:hAnsi="Calibri"/>
      <w:sz w:val="22"/>
      <w:szCs w:val="22"/>
    </w:rPr>
  </w:style>
  <w:style w:type="character" w:customStyle="1" w:styleId="20">
    <w:name w:val="Основной текст с отступом 2 Знак"/>
    <w:basedOn w:val="a0"/>
    <w:link w:val="2"/>
    <w:uiPriority w:val="99"/>
    <w:semiHidden/>
    <w:rsid w:val="00695C7F"/>
    <w:rPr>
      <w:rFonts w:ascii="Calibri" w:eastAsia="Calibri" w:hAnsi="Calibri" w:cs="Times New Roman"/>
      <w:lang w:eastAsia="ru-RU"/>
    </w:rPr>
  </w:style>
  <w:style w:type="paragraph" w:customStyle="1" w:styleId="af1">
    <w:basedOn w:val="a"/>
    <w:next w:val="af2"/>
    <w:link w:val="af3"/>
    <w:qFormat/>
    <w:rsid w:val="00923DF8"/>
    <w:pPr>
      <w:jc w:val="center"/>
    </w:pPr>
    <w:rPr>
      <w:rFonts w:asciiTheme="minorHAnsi" w:eastAsiaTheme="minorHAnsi" w:hAnsiTheme="minorHAnsi" w:cstheme="minorBidi"/>
      <w:b/>
      <w:sz w:val="28"/>
      <w:szCs w:val="22"/>
      <w:lang w:eastAsia="en-US"/>
    </w:rPr>
  </w:style>
  <w:style w:type="character" w:styleId="af4">
    <w:name w:val="Hyperlink"/>
    <w:rsid w:val="00923DF8"/>
    <w:rPr>
      <w:color w:val="0000FF"/>
      <w:u w:val="single"/>
    </w:rPr>
  </w:style>
  <w:style w:type="character" w:customStyle="1" w:styleId="af3">
    <w:name w:val="Название Знак"/>
    <w:link w:val="af1"/>
    <w:rsid w:val="00923DF8"/>
    <w:rPr>
      <w:b/>
      <w:sz w:val="28"/>
    </w:rPr>
  </w:style>
  <w:style w:type="paragraph" w:styleId="af2">
    <w:name w:val="Title"/>
    <w:basedOn w:val="a"/>
    <w:next w:val="a"/>
    <w:link w:val="af5"/>
    <w:uiPriority w:val="10"/>
    <w:qFormat/>
    <w:rsid w:val="00923DF8"/>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2"/>
    <w:uiPriority w:val="10"/>
    <w:rsid w:val="00923DF8"/>
    <w:rPr>
      <w:rFonts w:asciiTheme="majorHAnsi" w:eastAsiaTheme="majorEastAsia" w:hAnsiTheme="majorHAnsi" w:cstheme="majorBidi"/>
      <w:spacing w:val="-10"/>
      <w:kern w:val="28"/>
      <w:sz w:val="56"/>
      <w:szCs w:val="56"/>
      <w:lang w:eastAsia="ru-RU"/>
    </w:rPr>
  </w:style>
  <w:style w:type="paragraph" w:customStyle="1" w:styleId="11">
    <w:name w:val="Обычный1"/>
    <w:rsid w:val="00923DF8"/>
    <w:pPr>
      <w:spacing w:after="0" w:line="240" w:lineRule="auto"/>
    </w:pPr>
    <w:rPr>
      <w:rFonts w:ascii="Times New Roman CYR" w:eastAsia="Times New Roman" w:hAnsi="Times New Roman CYR" w:cs="Times New Roman"/>
      <w:sz w:val="28"/>
      <w:szCs w:val="20"/>
      <w:lang w:eastAsia="ru-RU"/>
    </w:rPr>
  </w:style>
  <w:style w:type="character" w:styleId="af6">
    <w:name w:val="Unresolved Mention"/>
    <w:basedOn w:val="a0"/>
    <w:uiPriority w:val="99"/>
    <w:semiHidden/>
    <w:unhideWhenUsed/>
    <w:rsid w:val="00B10ADD"/>
    <w:rPr>
      <w:color w:val="605E5C"/>
      <w:shd w:val="clear" w:color="auto" w:fill="E1DFDD"/>
    </w:rPr>
  </w:style>
  <w:style w:type="paragraph" w:customStyle="1" w:styleId="TextBoldCenter">
    <w:name w:val="TextBoldCenter"/>
    <w:basedOn w:val="a"/>
    <w:rsid w:val="00B10ADD"/>
    <w:pPr>
      <w:autoSpaceDE w:val="0"/>
      <w:autoSpaceDN w:val="0"/>
      <w:adjustRightInd w:val="0"/>
      <w:spacing w:before="283"/>
      <w:jc w:val="center"/>
    </w:pPr>
    <w:rPr>
      <w:rFonts w:eastAsia="Calibri"/>
      <w:b/>
      <w:bCs/>
      <w:sz w:val="26"/>
      <w:szCs w:val="26"/>
    </w:rPr>
  </w:style>
  <w:style w:type="paragraph" w:customStyle="1" w:styleId="western">
    <w:name w:val="western"/>
    <w:basedOn w:val="a"/>
    <w:rsid w:val="005E2EB3"/>
    <w:pPr>
      <w:spacing w:before="100" w:beforeAutospacing="1"/>
      <w:jc w:val="both"/>
    </w:pPr>
    <w:rPr>
      <w:color w:val="000000"/>
      <w:sz w:val="28"/>
      <w:szCs w:val="28"/>
    </w:rPr>
  </w:style>
  <w:style w:type="paragraph" w:customStyle="1" w:styleId="TextBasTxt">
    <w:name w:val="TextBasTxt"/>
    <w:basedOn w:val="a"/>
    <w:rsid w:val="005E2EB3"/>
    <w:pPr>
      <w:autoSpaceDE w:val="0"/>
      <w:autoSpaceDN w:val="0"/>
      <w:adjustRightInd w:val="0"/>
      <w:ind w:firstLine="567"/>
      <w:jc w:val="both"/>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30843">
      <w:bodyDiv w:val="1"/>
      <w:marLeft w:val="0"/>
      <w:marRight w:val="0"/>
      <w:marTop w:val="0"/>
      <w:marBottom w:val="0"/>
      <w:divBdr>
        <w:top w:val="none" w:sz="0" w:space="0" w:color="auto"/>
        <w:left w:val="none" w:sz="0" w:space="0" w:color="auto"/>
        <w:bottom w:val="none" w:sz="0" w:space="0" w:color="auto"/>
        <w:right w:val="none" w:sz="0" w:space="0" w:color="auto"/>
      </w:divBdr>
    </w:div>
    <w:div w:id="1841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 TargetMode="External"/><Relationship Id="rId13" Type="http://schemas.openxmlformats.org/officeDocument/2006/relationships/hyperlink" Target="http://utp.sberbank-ast.ru" TargetMode="External"/><Relationship Id="rId18" Type="http://schemas.openxmlformats.org/officeDocument/2006/relationships/hyperlink" Target="http://utp.sberbank-ast.ru/Main/Notice/988/Reglament" TargetMode="External"/><Relationship Id="rId26" Type="http://schemas.openxmlformats.org/officeDocument/2006/relationships/hyperlink" Target="consultantplus://offline/ref=701467AC78411E85B35A09E434617D9074300BEDF9F0565442840E1BD632E415425C062612377248A77B73A0A26F3B578229BB010FA1L4I" TargetMode="External"/><Relationship Id="rId3" Type="http://schemas.openxmlformats.org/officeDocument/2006/relationships/settings" Target="settings.xml"/><Relationship Id="rId21" Type="http://schemas.openxmlformats.org/officeDocument/2006/relationships/hyperlink" Target="consultantplus://offline/ref=78FE341309E8B5C0D64409157EB2B76D39C17CEF9B7570D6A3B2EE19F8702E9887698655412C0341E4E15E7E65A1BB61140A3D5458QB1AH" TargetMode="External"/><Relationship Id="rId7" Type="http://schemas.openxmlformats.org/officeDocument/2006/relationships/hyperlink" Target="https://torgi.gov.ru/new/" TargetMode="External"/><Relationship Id="rId12" Type="http://schemas.openxmlformats.org/officeDocument/2006/relationships/hyperlink" Target="https://torgi.gov.ru/new/" TargetMode="External"/><Relationship Id="rId17" Type="http://schemas.openxmlformats.org/officeDocument/2006/relationships/hyperlink" Target="http://utp.sberbank-ast.ru/AP/Notice/653/Requisites" TargetMode="External"/><Relationship Id="rId25" Type="http://schemas.openxmlformats.org/officeDocument/2006/relationships/hyperlink" Target="consultantplus://offline/ref=701467AC78411E85B35A09E434617D9074300BEDF9F0565442840E1BD632E415425C06271B357248A77B73A0A26F3B578229BB010FA1L4I" TargetMode="External"/><Relationship Id="rId2" Type="http://schemas.openxmlformats.org/officeDocument/2006/relationships/styles" Target="styles.xml"/><Relationship Id="rId16" Type="http://schemas.openxmlformats.org/officeDocument/2006/relationships/hyperlink" Target="http://utp.sberbank-ast.ru/AP/Notice/652/Instructions" TargetMode="External"/><Relationship Id="rId20" Type="http://schemas.openxmlformats.org/officeDocument/2006/relationships/hyperlink" Target="consultantplus://offline/ref=78FE341309E8B5C0D64409157EB2B76D39C17CEF9B7570D6A3B2EE19F8702E988769865540250341E4E15E7E65A1BB61140A3D5458QB1A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sberbank-ast.ru/" TargetMode="External"/><Relationship Id="rId24" Type="http://schemas.openxmlformats.org/officeDocument/2006/relationships/hyperlink" Target="consultantplus://offline/ref=701467AC78411E85B35A09E434617D9074300BEDF9F0565442840E1BD632E415425C06271A3C7248A77B73A0A26F3B578229BB010FA1L4I" TargetMode="External"/><Relationship Id="rId5" Type="http://schemas.openxmlformats.org/officeDocument/2006/relationships/footnotes" Target="footnotes.xml"/><Relationship Id="rId15" Type="http://schemas.openxmlformats.org/officeDocument/2006/relationships/hyperlink" Target="http://www.sberbank-ast.ru/SBCAAuthorizeList.aspx" TargetMode="External"/><Relationship Id="rId23" Type="http://schemas.openxmlformats.org/officeDocument/2006/relationships/hyperlink" Target="consultantplus://offline/ref=78FE341309E8B5C0D64409157EB2B76D39C17CEF9B7570D6A3B2EE19F8702E9887698652482D0A16B7AE5F2220F2A860110A3F5744BBAAAAQ316H" TargetMode="Externa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AP/Notice/1027/Instructions" TargetMode="External"/><Relationship Id="rId4" Type="http://schemas.openxmlformats.org/officeDocument/2006/relationships/webSettings" Target="webSettings.xml"/><Relationship Id="rId9" Type="http://schemas.openxmlformats.org/officeDocument/2006/relationships/hyperlink" Target="mailto:property@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consultantplus://offline/ref=78FE341309E8B5C0D64409157EB2B76D39C17CEF9B7570D6A3B2EE19F8702E9887698654482E0341E4E15E7E65A1BB61140A3D5458QB1AH" TargetMode="External"/><Relationship Id="rId27" Type="http://schemas.openxmlformats.org/officeDocument/2006/relationships/hyperlink" Target="consultantplus://offline/ref=1DC6019B7323F9A16DE388ECBDCB6078E1A346E6EAC7668D3E5239F1CF309B5C996165889472DBQ8cF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orgi.gov.ru/new" TargetMode="External"/><Relationship Id="rId1" Type="http://schemas.openxmlformats.org/officeDocument/2006/relationships/hyperlink" Target="consultantplus://offline/ref=0E7C8C30309D80CBA2A59C1B6EFF9D75CF97797FCD200F3EF5BE3A299AEC69D2791F0BF2C01F4BB110A4BBCC27b0P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1670</TotalTime>
  <Pages>13</Pages>
  <Words>6221</Words>
  <Characters>35465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Яблокова Ольга Александровна</cp:lastModifiedBy>
  <cp:revision>108</cp:revision>
  <cp:lastPrinted>2022-07-28T07:43:00Z</cp:lastPrinted>
  <dcterms:created xsi:type="dcterms:W3CDTF">2019-10-29T07:32:00Z</dcterms:created>
  <dcterms:modified xsi:type="dcterms:W3CDTF">2024-03-05T10:17:00Z</dcterms:modified>
</cp:coreProperties>
</file>