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67" w:rsidRPr="00CA618A" w:rsidRDefault="00A61F67" w:rsidP="00A61F67">
      <w:pPr>
        <w:tabs>
          <w:tab w:val="left" w:pos="8055"/>
          <w:tab w:val="right" w:pos="99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A618A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139065</wp:posOffset>
            </wp:positionV>
            <wp:extent cx="676910" cy="8432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18A">
        <w:rPr>
          <w:b/>
          <w:sz w:val="28"/>
          <w:szCs w:val="28"/>
        </w:rPr>
        <w:t xml:space="preserve"> </w:t>
      </w:r>
    </w:p>
    <w:p w:rsidR="00A61F67" w:rsidRPr="00CA618A" w:rsidRDefault="00A61F67" w:rsidP="00A61F67">
      <w:pPr>
        <w:jc w:val="center"/>
        <w:rPr>
          <w:b/>
          <w:color w:val="FF0000"/>
          <w:sz w:val="28"/>
          <w:szCs w:val="28"/>
        </w:rPr>
      </w:pPr>
    </w:p>
    <w:p w:rsidR="00A61F67" w:rsidRPr="00CA618A" w:rsidRDefault="00A61F67" w:rsidP="00A61F67">
      <w:pPr>
        <w:jc w:val="center"/>
        <w:rPr>
          <w:b/>
          <w:color w:val="FF0000"/>
          <w:sz w:val="28"/>
          <w:szCs w:val="28"/>
        </w:rPr>
      </w:pPr>
    </w:p>
    <w:p w:rsidR="00A61F67" w:rsidRPr="00CA618A" w:rsidRDefault="00A61F67" w:rsidP="00A61F67">
      <w:pPr>
        <w:jc w:val="center"/>
        <w:rPr>
          <w:b/>
          <w:color w:val="FF0000"/>
          <w:sz w:val="28"/>
          <w:szCs w:val="28"/>
        </w:rPr>
      </w:pPr>
    </w:p>
    <w:p w:rsidR="00A61F67" w:rsidRPr="00CA618A" w:rsidRDefault="00A61F67" w:rsidP="00A61F67">
      <w:pPr>
        <w:jc w:val="center"/>
        <w:rPr>
          <w:b/>
          <w:color w:val="FF0000"/>
          <w:sz w:val="28"/>
          <w:szCs w:val="28"/>
        </w:rPr>
      </w:pPr>
    </w:p>
    <w:p w:rsidR="00A61F67" w:rsidRPr="00CA618A" w:rsidRDefault="00A61F67" w:rsidP="00A61F67">
      <w:pPr>
        <w:jc w:val="center"/>
        <w:rPr>
          <w:b/>
          <w:sz w:val="28"/>
          <w:szCs w:val="28"/>
        </w:rPr>
      </w:pPr>
      <w:r w:rsidRPr="00CA618A">
        <w:rPr>
          <w:b/>
          <w:sz w:val="28"/>
          <w:szCs w:val="28"/>
        </w:rPr>
        <w:t xml:space="preserve">Совет Приволжского городского поселения </w:t>
      </w:r>
    </w:p>
    <w:p w:rsidR="00A61F67" w:rsidRPr="00CA618A" w:rsidRDefault="00A61F67" w:rsidP="00A61F67">
      <w:pPr>
        <w:jc w:val="center"/>
        <w:rPr>
          <w:b/>
          <w:sz w:val="28"/>
          <w:szCs w:val="28"/>
        </w:rPr>
      </w:pPr>
      <w:r w:rsidRPr="00CA618A">
        <w:rPr>
          <w:b/>
          <w:sz w:val="28"/>
          <w:szCs w:val="28"/>
        </w:rPr>
        <w:t>Приволжского муниципального района Ивановской области</w:t>
      </w:r>
    </w:p>
    <w:p w:rsidR="00A61F67" w:rsidRPr="00CA618A" w:rsidRDefault="00A61F67" w:rsidP="00A61F67">
      <w:pPr>
        <w:jc w:val="center"/>
        <w:rPr>
          <w:b/>
          <w:sz w:val="28"/>
          <w:szCs w:val="28"/>
        </w:rPr>
      </w:pPr>
    </w:p>
    <w:p w:rsidR="00A61F67" w:rsidRPr="00CA618A" w:rsidRDefault="00A61F67" w:rsidP="00A61F67">
      <w:pPr>
        <w:jc w:val="center"/>
        <w:rPr>
          <w:b/>
          <w:sz w:val="28"/>
          <w:szCs w:val="28"/>
        </w:rPr>
      </w:pPr>
      <w:r w:rsidRPr="00CA618A">
        <w:rPr>
          <w:b/>
          <w:sz w:val="28"/>
          <w:szCs w:val="28"/>
        </w:rPr>
        <w:t>Р Е Ш Е Н И Е</w:t>
      </w:r>
    </w:p>
    <w:p w:rsidR="0066043F" w:rsidRDefault="0066043F" w:rsidP="0066043F">
      <w:pPr>
        <w:shd w:val="clear" w:color="auto" w:fill="FFFFFF"/>
        <w:ind w:right="-53"/>
        <w:jc w:val="center"/>
        <w:rPr>
          <w:b/>
          <w:sz w:val="16"/>
          <w:szCs w:val="16"/>
        </w:rPr>
      </w:pPr>
    </w:p>
    <w:p w:rsidR="0066043F" w:rsidRDefault="00E66411" w:rsidP="0066043F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25.07.</w:t>
      </w:r>
      <w:r w:rsidR="0066043F">
        <w:rPr>
          <w:b/>
          <w:spacing w:val="-2"/>
          <w:sz w:val="28"/>
          <w:szCs w:val="28"/>
        </w:rPr>
        <w:t>2018 г.</w:t>
      </w:r>
      <w:r w:rsidR="0066043F">
        <w:rPr>
          <w:rFonts w:ascii="Arial" w:cs="Arial"/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№ 31</w:t>
      </w:r>
    </w:p>
    <w:p w:rsidR="0066043F" w:rsidRDefault="0066043F" w:rsidP="0066043F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:rsidR="0066043F" w:rsidRDefault="0066043F" w:rsidP="0066043F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66043F" w:rsidRDefault="0066043F" w:rsidP="0066043F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71469F" w:rsidRDefault="0071469F" w:rsidP="00660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Приволжского</w:t>
      </w:r>
    </w:p>
    <w:p w:rsidR="0071469F" w:rsidRDefault="0071469F" w:rsidP="0066043F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городского поселения от 24.01.2018 №2 «</w:t>
      </w:r>
      <w:r w:rsidR="0066043F" w:rsidRPr="002B07BD">
        <w:rPr>
          <w:rFonts w:eastAsiaTheme="minorHAnsi"/>
          <w:b/>
          <w:sz w:val="28"/>
          <w:szCs w:val="28"/>
          <w:lang w:eastAsia="en-US"/>
        </w:rPr>
        <w:t>Об утверждении</w:t>
      </w:r>
    </w:p>
    <w:p w:rsidR="0071469F" w:rsidRDefault="0066043F" w:rsidP="0066043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 xml:space="preserve"> прогнозного</w:t>
      </w:r>
      <w:r w:rsidR="0071469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B07BD">
        <w:rPr>
          <w:rFonts w:eastAsiaTheme="minorHAnsi"/>
          <w:b/>
          <w:sz w:val="28"/>
          <w:szCs w:val="28"/>
          <w:lang w:eastAsia="en-US"/>
        </w:rPr>
        <w:t>плана привати</w:t>
      </w:r>
      <w:r>
        <w:rPr>
          <w:rFonts w:eastAsiaTheme="minorHAnsi"/>
          <w:b/>
          <w:sz w:val="28"/>
          <w:szCs w:val="28"/>
          <w:lang w:eastAsia="en-US"/>
        </w:rPr>
        <w:t>зации муниципального имущества</w:t>
      </w:r>
    </w:p>
    <w:p w:rsidR="0066043F" w:rsidRDefault="0066043F" w:rsidP="0066043F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2B07BD">
        <w:rPr>
          <w:rFonts w:eastAsiaTheme="minorHAnsi"/>
          <w:b/>
          <w:sz w:val="28"/>
          <w:szCs w:val="28"/>
          <w:lang w:eastAsia="en-US"/>
        </w:rPr>
        <w:t>риволжско</w:t>
      </w:r>
      <w:r>
        <w:rPr>
          <w:rFonts w:eastAsiaTheme="minorHAnsi"/>
          <w:b/>
          <w:sz w:val="28"/>
          <w:szCs w:val="28"/>
          <w:lang w:eastAsia="en-US"/>
        </w:rPr>
        <w:t>го городского поселения на 2018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="0071469F">
        <w:rPr>
          <w:rFonts w:eastAsiaTheme="minorHAnsi"/>
          <w:b/>
          <w:sz w:val="28"/>
          <w:szCs w:val="28"/>
          <w:lang w:eastAsia="en-US"/>
        </w:rPr>
        <w:t>»</w:t>
      </w:r>
    </w:p>
    <w:p w:rsidR="0066043F" w:rsidRDefault="0066043F" w:rsidP="0066043F">
      <w:pPr>
        <w:shd w:val="clear" w:color="auto" w:fill="FFFFFF"/>
        <w:ind w:right="5" w:firstLine="581"/>
        <w:jc w:val="both"/>
        <w:rPr>
          <w:sz w:val="28"/>
          <w:szCs w:val="28"/>
        </w:rPr>
      </w:pPr>
    </w:p>
    <w:p w:rsidR="0066043F" w:rsidRDefault="0066043F" w:rsidP="0066043F">
      <w:pPr>
        <w:shd w:val="clear" w:color="auto" w:fill="FFFFFF"/>
        <w:ind w:right="5" w:firstLine="58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</w:t>
      </w:r>
      <w:r w:rsidR="00F95569">
        <w:rPr>
          <w:sz w:val="28"/>
          <w:szCs w:val="28"/>
        </w:rPr>
        <w:t>ральным законом от 21.12.2001</w:t>
      </w:r>
      <w:r>
        <w:rPr>
          <w:sz w:val="28"/>
          <w:szCs w:val="28"/>
        </w:rPr>
        <w:t xml:space="preserve"> №178-ФЗ «О приватизации государственного и муниципального имущества»</w:t>
      </w:r>
      <w:r w:rsidR="00F95569">
        <w:rPr>
          <w:sz w:val="28"/>
          <w:szCs w:val="28"/>
        </w:rPr>
        <w:t>, от 06.10.2003</w:t>
      </w:r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руководствуясь Порядком планирования и принятия решений об условиях приватизации имущества, находящегося в собственности Приволжского городского поселения, утвержденным решением Совета Приволжского городского поселения от 27.0</w:t>
      </w:r>
      <w:r w:rsidR="00F95569">
        <w:rPr>
          <w:sz w:val="28"/>
          <w:szCs w:val="28"/>
        </w:rPr>
        <w:t>4.2016</w:t>
      </w:r>
      <w:r>
        <w:rPr>
          <w:sz w:val="28"/>
          <w:szCs w:val="28"/>
        </w:rPr>
        <w:t xml:space="preserve"> №17, Порядком приватизации имущества, находящегося в собственности Приволжского городского поселения, утвержденным решением Совета Приволжского город</w:t>
      </w:r>
      <w:r w:rsidR="00911833">
        <w:rPr>
          <w:sz w:val="28"/>
          <w:szCs w:val="28"/>
        </w:rPr>
        <w:t>ского поселения от 19.04.2007</w:t>
      </w:r>
      <w:r>
        <w:rPr>
          <w:sz w:val="28"/>
          <w:szCs w:val="28"/>
        </w:rPr>
        <w:t xml:space="preserve"> №30, Совет Приволжского городского поселения </w:t>
      </w:r>
    </w:p>
    <w:p w:rsidR="0066043F" w:rsidRPr="00D50E6D" w:rsidRDefault="0066043F" w:rsidP="0066043F">
      <w:pPr>
        <w:shd w:val="clear" w:color="auto" w:fill="FFFFFF"/>
        <w:ind w:right="24"/>
        <w:jc w:val="both"/>
        <w:rPr>
          <w:bCs/>
          <w:spacing w:val="-5"/>
          <w:sz w:val="28"/>
          <w:szCs w:val="28"/>
        </w:rPr>
      </w:pPr>
    </w:p>
    <w:p w:rsidR="0066043F" w:rsidRPr="002B07BD" w:rsidRDefault="0066043F" w:rsidP="0066043F">
      <w:pPr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66043F" w:rsidRPr="002B07BD" w:rsidRDefault="0066043F" w:rsidP="0066043F">
      <w:pPr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D671E" w:rsidRDefault="001D671E" w:rsidP="001D671E">
      <w:pPr>
        <w:ind w:right="-1" w:firstLine="720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приложение к решению </w:t>
      </w:r>
      <w:r w:rsidRPr="00802337">
        <w:rPr>
          <w:sz w:val="28"/>
          <w:szCs w:val="28"/>
        </w:rPr>
        <w:t xml:space="preserve">Совета Приволжского городского поселения от </w:t>
      </w:r>
      <w:r>
        <w:rPr>
          <w:sz w:val="28"/>
          <w:szCs w:val="28"/>
        </w:rPr>
        <w:t>24.01</w:t>
      </w:r>
      <w:r w:rsidRPr="0080233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02337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802337">
        <w:rPr>
          <w:sz w:val="28"/>
          <w:szCs w:val="28"/>
        </w:rPr>
        <w:t xml:space="preserve"> «Об утверждении прогнозного плана приватизации муниципального имущества Приволжского городского поселения на 201</w:t>
      </w:r>
      <w:r>
        <w:rPr>
          <w:sz w:val="28"/>
          <w:szCs w:val="28"/>
        </w:rPr>
        <w:t>8</w:t>
      </w:r>
      <w:r w:rsidRPr="00802337">
        <w:rPr>
          <w:sz w:val="28"/>
          <w:szCs w:val="28"/>
        </w:rPr>
        <w:t xml:space="preserve"> год»</w:t>
      </w:r>
      <w:r>
        <w:rPr>
          <w:sz w:val="28"/>
          <w:szCs w:val="28"/>
        </w:rPr>
        <w:t>:</w:t>
      </w:r>
    </w:p>
    <w:p w:rsidR="001D671E" w:rsidRPr="00507204" w:rsidRDefault="001D671E" w:rsidP="001D671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приложение пунктом 4 согласно </w:t>
      </w:r>
      <w:r w:rsidR="00014E1E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решению. </w:t>
      </w:r>
    </w:p>
    <w:p w:rsidR="001D671E" w:rsidRPr="00F14B7F" w:rsidRDefault="001D671E" w:rsidP="001D671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7204">
        <w:rPr>
          <w:sz w:val="28"/>
          <w:szCs w:val="28"/>
        </w:rPr>
        <w:t xml:space="preserve">. </w:t>
      </w:r>
      <w:r w:rsidRPr="00F14B7F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официального</w:t>
      </w:r>
      <w:r w:rsidRPr="00F14B7F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F14B7F"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</w:t>
      </w:r>
      <w:r>
        <w:rPr>
          <w:sz w:val="28"/>
          <w:szCs w:val="28"/>
        </w:rPr>
        <w:t>.</w:t>
      </w:r>
    </w:p>
    <w:p w:rsidR="001D671E" w:rsidRDefault="001D671E" w:rsidP="001D671E">
      <w:pPr>
        <w:tabs>
          <w:tab w:val="left" w:pos="3994"/>
        </w:tabs>
        <w:ind w:right="-1" w:firstLine="709"/>
        <w:jc w:val="both"/>
        <w:rPr>
          <w:sz w:val="28"/>
          <w:szCs w:val="28"/>
        </w:rPr>
      </w:pPr>
    </w:p>
    <w:p w:rsidR="0066043F" w:rsidRDefault="0066043F" w:rsidP="0066043F">
      <w:pPr>
        <w:rPr>
          <w:rFonts w:eastAsiaTheme="minorHAnsi"/>
          <w:sz w:val="28"/>
          <w:szCs w:val="28"/>
          <w:lang w:eastAsia="en-US"/>
        </w:rPr>
      </w:pPr>
    </w:p>
    <w:p w:rsidR="0066043F" w:rsidRPr="00130C71" w:rsidRDefault="0066043F" w:rsidP="0066043F">
      <w:pPr>
        <w:tabs>
          <w:tab w:val="left" w:pos="5250"/>
        </w:tabs>
        <w:rPr>
          <w:sz w:val="28"/>
          <w:szCs w:val="28"/>
        </w:rPr>
      </w:pPr>
    </w:p>
    <w:p w:rsidR="0066043F" w:rsidRPr="00130C71" w:rsidRDefault="0066043F" w:rsidP="0066043F">
      <w:pPr>
        <w:shd w:val="clear" w:color="auto" w:fill="FFFFFF"/>
        <w:ind w:right="24"/>
        <w:jc w:val="both"/>
        <w:rPr>
          <w:b/>
          <w:bCs/>
          <w:spacing w:val="-5"/>
          <w:sz w:val="28"/>
          <w:szCs w:val="28"/>
        </w:rPr>
      </w:pPr>
      <w:r w:rsidRPr="00130C71">
        <w:rPr>
          <w:b/>
          <w:bCs/>
          <w:spacing w:val="-5"/>
          <w:sz w:val="28"/>
          <w:szCs w:val="28"/>
        </w:rPr>
        <w:t xml:space="preserve">Глава Приволжского </w:t>
      </w:r>
    </w:p>
    <w:p w:rsidR="0066043F" w:rsidRPr="00130C71" w:rsidRDefault="0066043F" w:rsidP="0066043F">
      <w:pPr>
        <w:shd w:val="clear" w:color="auto" w:fill="FFFFFF"/>
        <w:ind w:right="24"/>
        <w:jc w:val="both"/>
        <w:rPr>
          <w:b/>
          <w:bCs/>
          <w:spacing w:val="-5"/>
          <w:sz w:val="28"/>
          <w:szCs w:val="28"/>
        </w:rPr>
      </w:pPr>
      <w:r w:rsidRPr="00130C71">
        <w:rPr>
          <w:b/>
          <w:bCs/>
          <w:spacing w:val="-5"/>
          <w:sz w:val="28"/>
          <w:szCs w:val="28"/>
        </w:rPr>
        <w:t xml:space="preserve">городского поселения                                     </w:t>
      </w:r>
      <w:r w:rsidR="00F95569">
        <w:rPr>
          <w:b/>
          <w:bCs/>
          <w:spacing w:val="-5"/>
          <w:sz w:val="28"/>
          <w:szCs w:val="28"/>
        </w:rPr>
        <w:t xml:space="preserve">               </w:t>
      </w:r>
      <w:r w:rsidRPr="00130C71">
        <w:rPr>
          <w:b/>
          <w:bCs/>
          <w:spacing w:val="-5"/>
          <w:sz w:val="28"/>
          <w:szCs w:val="28"/>
        </w:rPr>
        <w:t xml:space="preserve">                          </w:t>
      </w:r>
      <w:r>
        <w:rPr>
          <w:b/>
          <w:bCs/>
          <w:spacing w:val="-5"/>
          <w:sz w:val="28"/>
          <w:szCs w:val="28"/>
        </w:rPr>
        <w:t xml:space="preserve">   И.Л. Астафьева</w:t>
      </w:r>
    </w:p>
    <w:p w:rsidR="0066043F" w:rsidRDefault="0066043F" w:rsidP="0066043F">
      <w:pPr>
        <w:tabs>
          <w:tab w:val="left" w:pos="5250"/>
        </w:tabs>
        <w:rPr>
          <w:sz w:val="28"/>
          <w:szCs w:val="28"/>
        </w:rPr>
      </w:pPr>
    </w:p>
    <w:p w:rsidR="00F95569" w:rsidRDefault="00F95569" w:rsidP="0066043F">
      <w:pPr>
        <w:tabs>
          <w:tab w:val="left" w:pos="5250"/>
        </w:tabs>
        <w:rPr>
          <w:sz w:val="28"/>
          <w:szCs w:val="28"/>
        </w:rPr>
        <w:sectPr w:rsidR="00F95569" w:rsidSect="00C96FEF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66043F" w:rsidRPr="00DD3174" w:rsidRDefault="00F95569" w:rsidP="0066043F">
      <w:pPr>
        <w:tabs>
          <w:tab w:val="left" w:pos="525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6043F" w:rsidRPr="00DD3174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  <w:r w:rsidRPr="00DD3174">
        <w:rPr>
          <w:sz w:val="24"/>
          <w:szCs w:val="24"/>
        </w:rPr>
        <w:t>к решению Совета Приволжского</w:t>
      </w:r>
    </w:p>
    <w:p w:rsidR="0066043F" w:rsidRPr="00DD3174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  <w:r w:rsidRPr="00DD3174">
        <w:rPr>
          <w:sz w:val="24"/>
          <w:szCs w:val="24"/>
        </w:rPr>
        <w:t>городского поселения</w:t>
      </w:r>
    </w:p>
    <w:p w:rsidR="0066043F" w:rsidRDefault="00E66411" w:rsidP="0066043F">
      <w:pPr>
        <w:tabs>
          <w:tab w:val="left" w:pos="52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25.07.</w:t>
      </w:r>
      <w:r w:rsidR="0066043F">
        <w:rPr>
          <w:sz w:val="24"/>
          <w:szCs w:val="24"/>
        </w:rPr>
        <w:t>2018</w:t>
      </w:r>
      <w:r w:rsidR="00F900E8">
        <w:rPr>
          <w:sz w:val="24"/>
          <w:szCs w:val="24"/>
        </w:rPr>
        <w:t xml:space="preserve"> </w:t>
      </w:r>
      <w:r>
        <w:rPr>
          <w:sz w:val="24"/>
          <w:szCs w:val="24"/>
        </w:rPr>
        <w:t>№ 31</w:t>
      </w:r>
      <w:bookmarkStart w:id="0" w:name="_GoBack"/>
      <w:bookmarkEnd w:id="0"/>
    </w:p>
    <w:p w:rsidR="0066043F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66043F" w:rsidRDefault="0066043F" w:rsidP="0066043F">
      <w:pPr>
        <w:tabs>
          <w:tab w:val="left" w:pos="5250"/>
        </w:tabs>
        <w:jc w:val="center"/>
        <w:rPr>
          <w:b/>
          <w:sz w:val="24"/>
          <w:szCs w:val="24"/>
        </w:rPr>
      </w:pPr>
      <w:r w:rsidRPr="00DD3174">
        <w:rPr>
          <w:b/>
          <w:sz w:val="24"/>
          <w:szCs w:val="24"/>
        </w:rPr>
        <w:t xml:space="preserve">Прогнозный план </w:t>
      </w:r>
    </w:p>
    <w:p w:rsidR="0066043F" w:rsidRPr="00DD3174" w:rsidRDefault="0066043F" w:rsidP="0066043F">
      <w:pPr>
        <w:tabs>
          <w:tab w:val="left" w:pos="5250"/>
        </w:tabs>
        <w:jc w:val="center"/>
        <w:rPr>
          <w:b/>
          <w:sz w:val="24"/>
          <w:szCs w:val="24"/>
        </w:rPr>
      </w:pPr>
      <w:r w:rsidRPr="00DD3174">
        <w:rPr>
          <w:b/>
          <w:sz w:val="24"/>
          <w:szCs w:val="24"/>
        </w:rPr>
        <w:t xml:space="preserve">приватизации имущества, находящегося в муниципальной собственности </w:t>
      </w:r>
    </w:p>
    <w:p w:rsidR="0066043F" w:rsidRPr="00DD3174" w:rsidRDefault="0066043F" w:rsidP="0066043F">
      <w:pPr>
        <w:tabs>
          <w:tab w:val="left" w:pos="5250"/>
        </w:tabs>
        <w:jc w:val="center"/>
        <w:rPr>
          <w:b/>
          <w:sz w:val="24"/>
          <w:szCs w:val="24"/>
        </w:rPr>
      </w:pPr>
      <w:r w:rsidRPr="00DD3174">
        <w:rPr>
          <w:b/>
          <w:sz w:val="24"/>
          <w:szCs w:val="24"/>
        </w:rPr>
        <w:t>Приволжск</w:t>
      </w:r>
      <w:r>
        <w:rPr>
          <w:b/>
          <w:sz w:val="24"/>
          <w:szCs w:val="24"/>
        </w:rPr>
        <w:t>ого городского поселения на 2018</w:t>
      </w:r>
      <w:r w:rsidRPr="00DD3174">
        <w:rPr>
          <w:b/>
          <w:sz w:val="24"/>
          <w:szCs w:val="24"/>
        </w:rPr>
        <w:t xml:space="preserve"> год</w:t>
      </w:r>
    </w:p>
    <w:p w:rsidR="0066043F" w:rsidRDefault="0066043F" w:rsidP="0066043F">
      <w:pPr>
        <w:tabs>
          <w:tab w:val="left" w:pos="5250"/>
        </w:tabs>
        <w:jc w:val="both"/>
        <w:rPr>
          <w:sz w:val="24"/>
          <w:szCs w:val="24"/>
        </w:rPr>
      </w:pPr>
    </w:p>
    <w:tbl>
      <w:tblPr>
        <w:tblStyle w:val="a4"/>
        <w:tblW w:w="10172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835"/>
        <w:gridCol w:w="2126"/>
        <w:gridCol w:w="1275"/>
      </w:tblGrid>
      <w:tr w:rsidR="0066043F" w:rsidTr="001D671E">
        <w:tc>
          <w:tcPr>
            <w:tcW w:w="817" w:type="dxa"/>
          </w:tcPr>
          <w:p w:rsidR="0066043F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66043F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835" w:type="dxa"/>
          </w:tcPr>
          <w:p w:rsidR="0066043F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объектов недвижимости</w:t>
            </w:r>
          </w:p>
        </w:tc>
        <w:tc>
          <w:tcPr>
            <w:tcW w:w="2126" w:type="dxa"/>
          </w:tcPr>
          <w:p w:rsidR="0066043F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объекта недвижимости</w:t>
            </w:r>
          </w:p>
        </w:tc>
        <w:tc>
          <w:tcPr>
            <w:tcW w:w="1275" w:type="dxa"/>
          </w:tcPr>
          <w:p w:rsidR="0066043F" w:rsidRDefault="0066043F" w:rsidP="00CF44FB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приватизации</w:t>
            </w:r>
          </w:p>
        </w:tc>
      </w:tr>
      <w:tr w:rsidR="00014E1E" w:rsidTr="001D671E">
        <w:tc>
          <w:tcPr>
            <w:tcW w:w="817" w:type="dxa"/>
          </w:tcPr>
          <w:p w:rsidR="00014E1E" w:rsidRPr="00CA04B7" w:rsidRDefault="00014E1E" w:rsidP="00014E1E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14E1E" w:rsidRPr="00CA04B7" w:rsidRDefault="00014E1E" w:rsidP="00014E1E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E029AF">
              <w:rPr>
                <w:sz w:val="24"/>
                <w:szCs w:val="24"/>
              </w:rPr>
              <w:t xml:space="preserve">Земельный участок с кадастровым номером 37:13:010616:15, 19/100 доли в праве общей долевой собственности и магазин, гараж с кадастровым номером 37:13:010616:91, 19/100 доли в праве общей долевой собственности, расположенные по адресу:  Ивановская область, г. Приволжск, ул. </w:t>
            </w:r>
            <w:r w:rsidRPr="003D483E">
              <w:rPr>
                <w:sz w:val="24"/>
                <w:szCs w:val="24"/>
              </w:rPr>
              <w:t>Революционная, д.119</w:t>
            </w:r>
          </w:p>
        </w:tc>
        <w:tc>
          <w:tcPr>
            <w:tcW w:w="2835" w:type="dxa"/>
          </w:tcPr>
          <w:p w:rsidR="00014E1E" w:rsidRPr="00CA04B7" w:rsidRDefault="00014E1E" w:rsidP="00014E1E">
            <w:pPr>
              <w:tabs>
                <w:tab w:val="left" w:pos="5250"/>
              </w:tabs>
              <w:ind w:right="-108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 xml:space="preserve">1. Земельный участок, разрешенное использование: для </w:t>
            </w:r>
            <w:r>
              <w:rPr>
                <w:sz w:val="24"/>
                <w:szCs w:val="24"/>
              </w:rPr>
              <w:t>магазина и гаража</w:t>
            </w:r>
            <w:r w:rsidRPr="00CA04B7">
              <w:rPr>
                <w:sz w:val="24"/>
                <w:szCs w:val="24"/>
              </w:rPr>
              <w:t xml:space="preserve">, </w:t>
            </w:r>
          </w:p>
          <w:p w:rsidR="00014E1E" w:rsidRPr="00CA04B7" w:rsidRDefault="00014E1E" w:rsidP="00014E1E">
            <w:pPr>
              <w:tabs>
                <w:tab w:val="left" w:pos="5250"/>
              </w:tabs>
              <w:ind w:right="-108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 xml:space="preserve">общей площадью </w:t>
            </w:r>
            <w:r>
              <w:rPr>
                <w:sz w:val="24"/>
                <w:szCs w:val="24"/>
              </w:rPr>
              <w:t>462</w:t>
            </w:r>
            <w:r w:rsidRPr="00CA04B7">
              <w:rPr>
                <w:sz w:val="24"/>
                <w:szCs w:val="24"/>
              </w:rPr>
              <w:t xml:space="preserve"> кв. м.</w:t>
            </w:r>
          </w:p>
          <w:p w:rsidR="00014E1E" w:rsidRPr="00CA04B7" w:rsidRDefault="00014E1E" w:rsidP="00014E1E">
            <w:pPr>
              <w:rPr>
                <w:sz w:val="24"/>
                <w:szCs w:val="24"/>
                <w:lang w:eastAsia="en-US"/>
              </w:rPr>
            </w:pPr>
            <w:r w:rsidRPr="00CA04B7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Магазин, гараж</w:t>
            </w:r>
            <w:r w:rsidRPr="00CA04B7">
              <w:rPr>
                <w:sz w:val="24"/>
                <w:szCs w:val="24"/>
              </w:rPr>
              <w:t xml:space="preserve">, назначение: нежилое, общей площадью </w:t>
            </w:r>
            <w:r>
              <w:rPr>
                <w:sz w:val="24"/>
                <w:szCs w:val="24"/>
              </w:rPr>
              <w:t>195,5</w:t>
            </w:r>
            <w:r w:rsidRPr="00CA04B7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26" w:type="dxa"/>
          </w:tcPr>
          <w:p w:rsidR="00014E1E" w:rsidRPr="00CA04B7" w:rsidRDefault="00014E1E" w:rsidP="00014E1E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 xml:space="preserve">Ивановская область, г. Приволжск, ул. </w:t>
            </w:r>
            <w:r>
              <w:rPr>
                <w:sz w:val="24"/>
                <w:szCs w:val="24"/>
              </w:rPr>
              <w:t>Революционная</w:t>
            </w:r>
            <w:r w:rsidRPr="00CA04B7"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014E1E" w:rsidRPr="00CA04B7" w:rsidRDefault="00014E1E" w:rsidP="00014E1E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CA04B7">
              <w:rPr>
                <w:sz w:val="24"/>
                <w:szCs w:val="24"/>
              </w:rPr>
              <w:t>Аукцион</w:t>
            </w:r>
          </w:p>
        </w:tc>
      </w:tr>
    </w:tbl>
    <w:p w:rsidR="0066043F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66043F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66043F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</w:p>
    <w:p w:rsidR="0066043F" w:rsidRDefault="0066043F" w:rsidP="0066043F">
      <w:pPr>
        <w:tabs>
          <w:tab w:val="left" w:pos="5250"/>
        </w:tabs>
        <w:jc w:val="right"/>
        <w:rPr>
          <w:sz w:val="24"/>
          <w:szCs w:val="24"/>
        </w:rPr>
      </w:pPr>
    </w:p>
    <w:sectPr w:rsidR="0066043F" w:rsidSect="00C96FE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321" w:rsidRDefault="002A6321" w:rsidP="002F2D7A">
      <w:r>
        <w:separator/>
      </w:r>
    </w:p>
  </w:endnote>
  <w:endnote w:type="continuationSeparator" w:id="0">
    <w:p w:rsidR="002A6321" w:rsidRDefault="002A6321" w:rsidP="002F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321" w:rsidRDefault="002A6321" w:rsidP="002F2D7A">
      <w:r>
        <w:separator/>
      </w:r>
    </w:p>
  </w:footnote>
  <w:footnote w:type="continuationSeparator" w:id="0">
    <w:p w:rsidR="002A6321" w:rsidRDefault="002A6321" w:rsidP="002F2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3F"/>
    <w:rsid w:val="00014E1E"/>
    <w:rsid w:val="000F4DCF"/>
    <w:rsid w:val="001D671E"/>
    <w:rsid w:val="002A6321"/>
    <w:rsid w:val="002F2D7A"/>
    <w:rsid w:val="00554050"/>
    <w:rsid w:val="0066043F"/>
    <w:rsid w:val="0071469F"/>
    <w:rsid w:val="007A4A89"/>
    <w:rsid w:val="00836787"/>
    <w:rsid w:val="0083721D"/>
    <w:rsid w:val="00911833"/>
    <w:rsid w:val="009B377C"/>
    <w:rsid w:val="009C55CB"/>
    <w:rsid w:val="00A61F67"/>
    <w:rsid w:val="00AE64DF"/>
    <w:rsid w:val="00C96FEF"/>
    <w:rsid w:val="00CA04B7"/>
    <w:rsid w:val="00E569A5"/>
    <w:rsid w:val="00E66411"/>
    <w:rsid w:val="00F900E8"/>
    <w:rsid w:val="00F9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858C4-51F5-4D90-959F-CADF853B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6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CA04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9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9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F4DC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2D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2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F2D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2D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KUMIWork06</dc:creator>
  <cp:lastModifiedBy>Пользователь</cp:lastModifiedBy>
  <cp:revision>3</cp:revision>
  <cp:lastPrinted>2018-07-26T06:04:00Z</cp:lastPrinted>
  <dcterms:created xsi:type="dcterms:W3CDTF">2018-07-24T06:57:00Z</dcterms:created>
  <dcterms:modified xsi:type="dcterms:W3CDTF">2018-07-26T06:04:00Z</dcterms:modified>
</cp:coreProperties>
</file>